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F8" w:rsidRPr="000F1FE9" w:rsidRDefault="00FF05F8" w:rsidP="00FF05F8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</w:p>
    <w:p w:rsidR="00FF05F8" w:rsidRPr="000F1FE9" w:rsidRDefault="00FF05F8" w:rsidP="00FF05F8">
      <w:pPr>
        <w:shd w:val="clear" w:color="auto" w:fill="FFFFFF"/>
        <w:ind w:firstLine="0"/>
        <w:jc w:val="right"/>
        <w:rPr>
          <w:rFonts w:ascii="Times New Roman" w:hAnsi="Times New Roman"/>
          <w:bCs/>
          <w:kern w:val="32"/>
          <w:sz w:val="20"/>
          <w:szCs w:val="20"/>
        </w:rPr>
      </w:pPr>
    </w:p>
    <w:p w:rsidR="00FF05F8" w:rsidRPr="000F1FE9" w:rsidRDefault="00FF05F8" w:rsidP="00FF05F8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2"/>
          <w:sz w:val="20"/>
          <w:szCs w:val="20"/>
        </w:rPr>
      </w:pPr>
      <w:r w:rsidRPr="000F1FE9">
        <w:rPr>
          <w:rFonts w:ascii="Times New Roman" w:hAnsi="Times New Roman"/>
          <w:b/>
          <w:bCs/>
          <w:kern w:val="32"/>
          <w:sz w:val="20"/>
          <w:szCs w:val="20"/>
        </w:rPr>
        <w:t xml:space="preserve">Реестр муниципальных услуг </w:t>
      </w:r>
      <w:r w:rsidRPr="000F1FE9">
        <w:rPr>
          <w:rFonts w:ascii="Times New Roman" w:hAnsi="Times New Roman"/>
          <w:b/>
          <w:sz w:val="20"/>
          <w:szCs w:val="20"/>
        </w:rPr>
        <w:t>Троснянского района</w:t>
      </w:r>
    </w:p>
    <w:p w:rsidR="00FF05F8" w:rsidRPr="000F1FE9" w:rsidRDefault="00FF05F8" w:rsidP="00FF05F8">
      <w:pPr>
        <w:ind w:firstLine="0"/>
        <w:rPr>
          <w:rFonts w:ascii="Times New Roman" w:hAnsi="Times New Roman"/>
          <w:sz w:val="20"/>
          <w:szCs w:val="20"/>
        </w:rPr>
      </w:pP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248"/>
        <w:gridCol w:w="2587"/>
        <w:gridCol w:w="112"/>
        <w:gridCol w:w="137"/>
        <w:gridCol w:w="672"/>
        <w:gridCol w:w="357"/>
        <w:gridCol w:w="112"/>
        <w:gridCol w:w="1306"/>
        <w:gridCol w:w="241"/>
        <w:gridCol w:w="13"/>
        <w:gridCol w:w="646"/>
        <w:gridCol w:w="241"/>
        <w:gridCol w:w="13"/>
        <w:gridCol w:w="1546"/>
        <w:gridCol w:w="2193"/>
        <w:gridCol w:w="194"/>
        <w:gridCol w:w="16"/>
        <w:gridCol w:w="31"/>
        <w:gridCol w:w="13"/>
        <w:gridCol w:w="3499"/>
      </w:tblGrid>
      <w:tr w:rsidR="00FF05F8" w:rsidRPr="000F1FE9" w:rsidTr="00A06609">
        <w:trPr>
          <w:trHeight w:val="306"/>
        </w:trPr>
        <w:tc>
          <w:tcPr>
            <w:tcW w:w="14885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Раздел 1. Муниципальные услуги, предоставляемые администрацией по запросам заявителей</w:t>
            </w:r>
          </w:p>
        </w:tc>
      </w:tr>
      <w:tr w:rsidR="00FF05F8" w:rsidRPr="000F1FE9" w:rsidTr="00A06609">
        <w:trPr>
          <w:trHeight w:hRule="exact" w:val="225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номер услу-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ги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Полное наиме-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нование муни-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ципальной услу-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ги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Структурное под-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разделение адми-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нистрации , предостав-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ляющее услугу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Сведения о воз-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мездности (безвоз-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мездности) предос-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тавления услуги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(платно/бесплатно)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услуги в элек-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тронном виде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предусмотрено/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не предусмотре-</w:t>
            </w:r>
            <w:r w:rsidRPr="000F1FE9">
              <w:rPr>
                <w:rFonts w:ascii="Times New Roman" w:hAnsi="Times New Roman" w:cs="Times New Roman"/>
                <w:sz w:val="20"/>
                <w:szCs w:val="20"/>
              </w:rPr>
              <w:br/>
              <w:t>но)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Нормативно-правовые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акты, регламенти-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рующие предоставле-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ние услуги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услуг, необходимых и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обязательных для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предоставления</w:t>
            </w: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муниципальной услуги (при наличии)</w:t>
            </w:r>
          </w:p>
        </w:tc>
      </w:tr>
      <w:tr w:rsidR="00FF05F8" w:rsidRPr="000F1FE9" w:rsidTr="00A06609">
        <w:trPr>
          <w:trHeight w:hRule="exact" w:val="310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в сфере имущественно - земельных отношений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E9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Специалист-секретарь жилищной комиссии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 от 29.12.2004 г. N 188-ФЗ;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29.12.2004 г. N 189-ФЗ «О введении в действие Жилищного Кодекса Российской Федерации»;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Закон Орловской области от  6 февраля 2006года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 справка с места жительства о составе семьи;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 выписка из домовой книги по месту жительства или копия финансового лицевого счета;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-выдача справки о наличии или отсутствии жилых помещений на праве собственности (БТИ, Росреестр);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-документы, подтверждающие проживание гражданина в помещении,                  не отвечающем установленным для жилых помещений требованиям;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-выдача выписки из технического паспорта;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-выдача справки о наличии у гражданина тяжелой формы хронического заболевания, при котором совместное проживание с ним в одной квартире невозможно;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Специалист-секретарь жилищной комиссии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Безвозмездно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 от 29.12.2004 г. N 188-ФЗ;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29.12.2004 г. N 189-ФЗ «О введении в действие Жилищного Кодекса Российской Федерации»; Закон Орловской области от  6 февраля 2006года № 573-ОЗ «О порядке ведения органами местного самоуправления учета граждан в качестве </w:t>
            </w:r>
            <w:r w:rsidRPr="000F1FE9">
              <w:rPr>
                <w:rFonts w:ascii="Times New Roman" w:hAnsi="Times New Roman"/>
                <w:sz w:val="20"/>
                <w:szCs w:val="20"/>
              </w:rPr>
              <w:lastRenderedPageBreak/>
              <w:t>нуждающихся в жилых помещениях, предоставляемых по договорам социального найма»;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lastRenderedPageBreak/>
              <w:t>1-3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Выдача справки о неучастии (участии) в приватизации жилого помещения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" w:tooltip="Конституция Российской Федерации" w:history="1">
              <w:r w:rsidRPr="000F1FE9">
                <w:rPr>
                  <w:rStyle w:val="a3"/>
                  <w:rFonts w:ascii="Times New Roman" w:hAnsi="Times New Roman"/>
                  <w:sz w:val="20"/>
                  <w:szCs w:val="20"/>
                </w:rPr>
                <w:t>Конституция Российской Федерации</w:t>
              </w:r>
            </w:hyperlink>
            <w:r w:rsidRPr="000F1F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Гражданский кодексом Российской Федерации;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Жилищный кодексом Российской Федерации;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Федеральный закон от 01.01.2001 года «Об общих принципах </w:t>
            </w:r>
            <w:hyperlink r:id="rId6" w:tooltip="Органы местного самоуправления" w:history="1">
              <w:r w:rsidRPr="000F1FE9">
                <w:rPr>
                  <w:rStyle w:val="a3"/>
                  <w:rFonts w:ascii="Times New Roman" w:hAnsi="Times New Roman"/>
                  <w:sz w:val="20"/>
                  <w:szCs w:val="20"/>
                </w:rPr>
                <w:t>организации местного самоуправления</w:t>
              </w:r>
            </w:hyperlink>
            <w:r w:rsidRPr="000F1FE9">
              <w:rPr>
                <w:rFonts w:ascii="Times New Roman" w:hAnsi="Times New Roman"/>
                <w:sz w:val="20"/>
                <w:szCs w:val="20"/>
              </w:rPr>
              <w:t> в Российской Федерации»;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Федеральный закон от 01.01.2001 года «О порядке рассмотрения обращений граждан Российской Федерации»;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-документ, подтверждающий период и место регистрации гражданина в Троснянском районе (справка Администрации сельского поселения, адресная справка отдела адресно-справочной работы УФМС России по Орловской области)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Постановление Троснянского районного Совета народных депутатов от 25.12.2008 г № 176 « Об учете муниципального имущества Троснянского района и ведение реестра муниципальной собственности Троснянского района»</w:t>
            </w: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 xml:space="preserve">-правоустанавливающий документ на объект недвижимости (при наличии) ( документ – выписка из ЕГРП, орган- Управление Федеральной службы государственной регистрации, кадастра и картографии по Орловской области);.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-выписка из Реестра муниципальной собственности  Троснянского района- Троснянский районный Совет народных депутатов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Оформление разрешения на вселение или временное проживание членов семьи нанимателя и иных граждан в муниципальные жилые помещения.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7" w:tooltip="Конституция Российской Федерации" w:history="1">
              <w:r w:rsidRPr="000F1FE9">
                <w:rPr>
                  <w:rStyle w:val="a3"/>
                  <w:rFonts w:ascii="Times New Roman" w:hAnsi="Times New Roman"/>
                  <w:sz w:val="20"/>
                  <w:szCs w:val="20"/>
                </w:rPr>
                <w:t>Конституция Российской Федерации</w:t>
              </w:r>
            </w:hyperlink>
            <w:r w:rsidRPr="000F1F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«О введении в действие Жилищный Кодекс Российской Федерации»;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Федеральный закон «Об общих принципах </w:t>
            </w:r>
            <w:hyperlink r:id="rId8" w:tooltip="Органы местного самоуправления" w:history="1">
              <w:r w:rsidRPr="000F1FE9">
                <w:rPr>
                  <w:rStyle w:val="a3"/>
                  <w:rFonts w:ascii="Times New Roman" w:hAnsi="Times New Roman"/>
                  <w:sz w:val="20"/>
                  <w:szCs w:val="20"/>
                </w:rPr>
                <w:t>организации местного самоуправления</w:t>
              </w:r>
            </w:hyperlink>
            <w:r w:rsidRPr="000F1FE9">
              <w:rPr>
                <w:rFonts w:ascii="Times New Roman" w:hAnsi="Times New Roman"/>
                <w:sz w:val="20"/>
                <w:szCs w:val="20"/>
              </w:rPr>
              <w:t xml:space="preserve"> в Российской Федерации»;</w:t>
            </w:r>
          </w:p>
          <w:p w:rsidR="00FF05F8" w:rsidRPr="000F1FE9" w:rsidRDefault="00FF05F8" w:rsidP="00A06609">
            <w:pPr>
              <w:ind w:left="-4"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Федеральный закон «О порядке рассмотрения обращений граждан Российской Федерации»</w:t>
            </w: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F1FE9">
              <w:rPr>
                <w:rFonts w:ascii="Times New Roman" w:hAnsi="Times New Roman"/>
                <w:sz w:val="20"/>
                <w:szCs w:val="20"/>
              </w:rPr>
              <w:t>- справка о составе семьи (администрация сельского поселения, на территории которого находится жилое помещение).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1-6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Организация приватизации муниципального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жилищного фонда Троснянского района </w:t>
            </w:r>
            <w:r w:rsidRPr="000F1FE9">
              <w:rPr>
                <w:rFonts w:ascii="Times New Roman" w:hAnsi="Times New Roman"/>
              </w:rPr>
              <w:lastRenderedPageBreak/>
              <w:t>Орловской области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 xml:space="preserve">Отдел по управлению муниципальным </w:t>
            </w:r>
            <w:r w:rsidRPr="000F1FE9">
              <w:rPr>
                <w:rFonts w:ascii="Times New Roman" w:hAnsi="Times New Roman"/>
              </w:rPr>
              <w:lastRenderedPageBreak/>
              <w:t>имуществом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Решение Троснянского районного Совета народных депутатов от 22.01.2001 г № 108 « Об утверждении Положения «О порядке приватизации жилищного </w:t>
            </w:r>
            <w:r w:rsidRPr="000F1FE9">
              <w:rPr>
                <w:rFonts w:ascii="Times New Roman" w:hAnsi="Times New Roman"/>
              </w:rPr>
              <w:lastRenderedPageBreak/>
              <w:t>фонда на территории Троснянского района»</w:t>
            </w: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 xml:space="preserve">-документ, подтверждающий право граждан на пользование жилым помещением (документ -копия ордера (жилищная комиссия органа местного </w:t>
            </w:r>
            <w:r w:rsidRPr="000F1FE9">
              <w:rPr>
                <w:rFonts w:ascii="Times New Roman" w:hAnsi="Times New Roman"/>
              </w:rPr>
              <w:lastRenderedPageBreak/>
              <w:t>самоуправления), копия лицевого счета ( жилищно-коммунальные предприятия района);</w:t>
            </w:r>
          </w:p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-справка о составе семьи установленного образца ( администрация сельского поселения);</w:t>
            </w:r>
          </w:p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справка, подтверждающая, что ранее право на приватизацию жилого помещения не было использовано (для граждан, изменивших место жительства (регистрации) после 01.07.1991г.) (органы приватизации);</w:t>
            </w:r>
          </w:p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 технический и кадастровый паспорт на жилое помещение, выдаваемый органами технической инвентаризации (ГУП ОО «МР БТИ»);</w:t>
            </w:r>
          </w:p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- в случаях предусмотренных законодательством, документ органов опеки и попечительства (отдел образования администрации района);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документ, подтверждающий льготу (орган- ОГУ «Областной центр социальной защиты населения» по Троснянскому району.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1-7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Передача муниципального имущества в аренду, безвозмездное пользование, продление действующих договоров, </w:t>
            </w:r>
            <w:r w:rsidRPr="000F1FE9">
              <w:rPr>
                <w:rFonts w:ascii="Times New Roman" w:hAnsi="Times New Roman"/>
              </w:rPr>
              <w:lastRenderedPageBreak/>
              <w:t>изменение условий действующих договоров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Отдел по управлению муниципальным имуществ</w:t>
            </w:r>
            <w:r w:rsidRPr="000F1FE9">
              <w:rPr>
                <w:rFonts w:ascii="Times New Roman" w:hAnsi="Times New Roman"/>
              </w:rPr>
              <w:lastRenderedPageBreak/>
              <w:t>ом</w:t>
            </w:r>
          </w:p>
        </w:tc>
        <w:tc>
          <w:tcPr>
            <w:tcW w:w="1547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Постановление Троснянского районного Совета народных депутатов от 06.08.2009 г № 210 « О порядке сдачи в аренду объектов муниципальной собственности Троснянского района»;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Постановление Троснянского районного Совета народных депутатов от 03.11.2005 г № 146 «Об утверждении Положения о порядке владения, пользования и распоряжения муниципальной собственностью Троснянского района»</w:t>
            </w:r>
          </w:p>
        </w:tc>
        <w:tc>
          <w:tcPr>
            <w:tcW w:w="3512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 xml:space="preserve">- копия свидетельства о государственной регистрации физического лица в качестве индивидуального предпринимателя (для индивидуального </w:t>
            </w:r>
            <w:r w:rsidRPr="000F1FE9">
              <w:rPr>
                <w:rFonts w:ascii="Times New Roman" w:hAnsi="Times New Roman"/>
              </w:rPr>
              <w:lastRenderedPageBreak/>
              <w:t>предпринимателя) (документ – выписка из ЕГР индивидуальных предпринимателей, орган- Межрайонная инспекция ФНС России  по Орловской области);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документы, подтверждающие регистрацию юридического лица (документ- выписка из ЕГРЮЛ, орган- Межрайонная инспекция ФНС России  по Орловской области)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сведения об объекте недвижимости (документ – выписка из ЕГРП, орган- Управление Федеральной службы государственной регистрации, кадастра и картографии по Орловской области)</w:t>
            </w:r>
          </w:p>
        </w:tc>
      </w:tr>
      <w:tr w:rsidR="00FF05F8" w:rsidRPr="000F1FE9" w:rsidTr="00A06609">
        <w:trPr>
          <w:trHeight w:hRule="exact" w:val="412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ind w:left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FE9">
              <w:rPr>
                <w:rFonts w:ascii="Times New Roman" w:hAnsi="Times New Roman" w:cs="Times New Roman"/>
                <w:b/>
                <w:szCs w:val="24"/>
              </w:rPr>
              <w:lastRenderedPageBreak/>
              <w:t>Услуги в сфере архитектуры и градостоительства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2835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Подготовка и выдача разрешений на строительство, реконструкцию объектов малоэтажного жилищного строительства, а также на вод объектов малоэтажного жилищного строительства в эксплуатацию</w:t>
            </w:r>
          </w:p>
        </w:tc>
        <w:tc>
          <w:tcPr>
            <w:tcW w:w="1278" w:type="dxa"/>
            <w:gridSpan w:val="4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 xml:space="preserve"> -Конституция Российской Федерации;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0E3E">
              <w:rPr>
                <w:rFonts w:ascii="Times New Roman" w:hAnsi="Times New Roman"/>
                <w:kern w:val="28"/>
                <w:sz w:val="20"/>
                <w:szCs w:val="20"/>
              </w:rPr>
              <w:t xml:space="preserve">Градостроительный </w:t>
            </w:r>
            <w:hyperlink r:id="rId9" w:history="1">
              <w:r w:rsidRPr="00070E3E">
                <w:rPr>
                  <w:rStyle w:val="a3"/>
                  <w:rFonts w:ascii="Times New Roman" w:hAnsi="Times New Roman"/>
                  <w:kern w:val="28"/>
                  <w:sz w:val="20"/>
                  <w:szCs w:val="20"/>
                </w:rPr>
                <w:t>кодекс</w:t>
              </w:r>
            </w:hyperlink>
            <w:r w:rsidRPr="00070E3E">
              <w:t xml:space="preserve"> </w:t>
            </w:r>
            <w:r w:rsidRPr="00070E3E">
              <w:rPr>
                <w:rFonts w:ascii="Times New Roman" w:hAnsi="Times New Roman"/>
                <w:kern w:val="28"/>
                <w:sz w:val="20"/>
                <w:szCs w:val="20"/>
              </w:rPr>
              <w:t>РФ  от 30.12.2004г. № 290;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>- Федеральный закон от 27.07.2010г. № 210-ФЗ «Об организации предоставления государственных и муниципальных услуг»;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sz w:val="20"/>
                <w:szCs w:val="20"/>
              </w:rPr>
              <w:t xml:space="preserve">- </w:t>
            </w:r>
            <w:r w:rsidRPr="00070E3E">
              <w:rPr>
                <w:rFonts w:ascii="Times New Roman" w:hAnsi="Times New Roman"/>
                <w:sz w:val="20"/>
                <w:szCs w:val="20"/>
              </w:rPr>
              <w:t>Федеральный закон от 2.05.2006г. № 59-ФЗ «О Порядке рассмотрения обращений граждан Российской Федерации»;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 xml:space="preserve">-Градостроительный кодекс Орловской области от  16.05.2007  № 674-ОЗ; </w:t>
            </w:r>
          </w:p>
          <w:p w:rsidR="00FF05F8" w:rsidRPr="00070E3E" w:rsidRDefault="00FF05F8" w:rsidP="00A06609">
            <w:pPr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>-приказом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70E3E">
              <w:rPr>
                <w:rFonts w:ascii="Times New Roman" w:hAnsi="Times New Roman"/>
                <w:sz w:val="20"/>
                <w:szCs w:val="20"/>
              </w:rPr>
              <w:t xml:space="preserve">-Постановление Правительства Российской </w:t>
            </w:r>
            <w:r w:rsidRPr="00070E3E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от 30 апреля 2014 года № 403 «Об исчерпывающем перечне процедур в сфере жилищного строительства»;</w:t>
            </w:r>
          </w:p>
          <w:p w:rsidR="00FF05F8" w:rsidRPr="00070E3E" w:rsidRDefault="00FF05F8" w:rsidP="00A06609">
            <w:pPr>
              <w:ind w:firstLine="0"/>
              <w:rPr>
                <w:rFonts w:ascii="Times New Roman" w:eastAsia="Arial" w:hAnsi="Times New Roman"/>
                <w:sz w:val="20"/>
                <w:szCs w:val="20"/>
              </w:rPr>
            </w:pPr>
            <w:r w:rsidRPr="00070E3E">
              <w:rPr>
                <w:rFonts w:ascii="Times New Roman" w:eastAsia="Arial" w:hAnsi="Times New Roman"/>
                <w:sz w:val="20"/>
                <w:szCs w:val="20"/>
              </w:rPr>
              <w:t>- Закон Орловской области № 1686-ОЗ от 10 ноября 2014 года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070E3E">
              <w:rPr>
                <w:rFonts w:ascii="Times New Roman" w:hAnsi="Times New Roman"/>
                <w:sz w:val="20"/>
                <w:szCs w:val="20"/>
              </w:rPr>
              <w:t>).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FF05F8" w:rsidRPr="00070E3E" w:rsidTr="00A066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F05F8" w:rsidRPr="00070E3E" w:rsidRDefault="00FF05F8" w:rsidP="00A0660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05F8" w:rsidRPr="00070E3E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0E3E">
              <w:rPr>
                <w:rFonts w:ascii="Times New Roman" w:eastAsia="Arial" w:hAnsi="Times New Roman" w:cs="Times New Roman"/>
              </w:rPr>
              <w:t>-Решение Троснянского районного Совета народных депутатов от 25.05.2015г. № 335 «Об утверждении «Положения о градостроительной деятельности на территории Троснянского района</w:t>
            </w:r>
            <w:r w:rsidRPr="00070E3E">
              <w:rPr>
                <w:rFonts w:eastAsia="Arial"/>
              </w:rPr>
              <w:t>».</w:t>
            </w:r>
          </w:p>
        </w:tc>
        <w:tc>
          <w:tcPr>
            <w:tcW w:w="3753" w:type="dxa"/>
            <w:gridSpan w:val="5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оформление свидетельства о государственной регистрации прав собственности, договора аренды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(Росреестр).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разработка градостроительного плана земельного участка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документации, в т.ч.: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схема планировочной организации земельного участка, выполненная в соответствии с градостроительным планом, с обозначением места размещения объекта капитального строительства, подъездов и подходов к нему, границ зон действия публичных сервитутов, объектов археологического наследия (генеральный план  посадки здания);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 xml:space="preserve">схема (чертежи), отображающие архитектурные решения (фасады здания, генеральный план благоустройства и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lastRenderedPageBreak/>
              <w:t>озеленения), планы этажей, вертикальные разрезы;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сведения об инженерном оборудовании, сводный план сетей инженерно-технического обеспечения с обозначением места подключения проектируемого объекта капитального строительства к сетям инженерно-технического обеспечения;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 xml:space="preserve">-проект организации строительства; 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проект организации работ по сносу или демонтажу объектов капитального строительства, их частей;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выдача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выдача заключения государственной экспертизы проектной документации.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выдача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получение согласия всех правообладателей объекта капитального строительства (в случае реконструкции жилого дома блокированной застройки).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решение общего собрания собственников помещений в многоквартирном доме (в случае осуществления реконструкции многоквартирного дома, если в результате такой реконструкции не произойдет уменьшение размера общего имущества в многоквартирном доме);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согласие всех собственников помещений в многоквартирном доме (в случае осуществления реконструкции многоквартирного дома, если в </w:t>
            </w: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результате такой реконструкции произойдет уменьшение размера общего имущества в многоквартирном доме);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оформление и выдача документов (справок ТЭП - технико-экономических показателей) подтверждающих соответствие параметров построенного,  реконструированного, отремонтированного объекта капитального строительства проектной документации и подписанных лицом, осуществляющим строительство и застройщиком.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- выдача разрешения на строительство;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Оформление и выдача документов (справки о выполнении технических условий инженерных коммуникаций), подтверждающих соответствие  построенного, реконструированного, отремонтированного объекта капитального строительства техническим условиям.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Разработка схемы исполнительных съемок инженерных сетей, благоустройства, выдача справки  о регистрации и принятии на учет инженерных сетей и элементов.</w:t>
            </w:r>
          </w:p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>Разработка и выдача схемы, отображающей расположение построенного, реконструированного, отремонтированного объекта капитального строительства  (схемы исполнительных съемок сетей и благоустройства).</w:t>
            </w:r>
          </w:p>
          <w:p w:rsidR="00FF05F8" w:rsidRPr="002B500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B5009">
              <w:rPr>
                <w:rFonts w:ascii="Times New Roman" w:hAnsi="Times New Roman" w:cs="Times New Roman"/>
              </w:rPr>
              <w:t xml:space="preserve">Подготовка и выдача заключения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</w:t>
            </w:r>
            <w:r w:rsidRPr="002B5009">
              <w:rPr>
                <w:rFonts w:ascii="Times New Roman" w:hAnsi="Times New Roman" w:cs="Times New Roman"/>
              </w:rPr>
              <w:lastRenderedPageBreak/>
              <w:t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009">
              <w:rPr>
                <w:rFonts w:ascii="Times New Roman" w:hAnsi="Times New Roman" w:cs="Times New Roman"/>
              </w:rPr>
              <w:t>(Госстройнадзор)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05F8" w:rsidRPr="002B500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B5009">
              <w:rPr>
                <w:rFonts w:ascii="Times New Roman" w:hAnsi="Times New Roman" w:cs="Times New Roman"/>
              </w:rPr>
              <w:t xml:space="preserve">- разработка технического </w:t>
            </w:r>
            <w:r w:rsidRPr="002B5009">
              <w:rPr>
                <w:rFonts w:ascii="Times New Roman" w:hAnsi="Times New Roman"/>
              </w:rPr>
              <w:t>плана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lastRenderedPageBreak/>
              <w:t>1-8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835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4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Конституция</w:t>
            </w:r>
            <w:r w:rsidRPr="00C034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>- Градостроительн</w:t>
            </w:r>
            <w:r>
              <w:rPr>
                <w:rFonts w:ascii="Times New Roman" w:hAnsi="Times New Roman"/>
              </w:rPr>
              <w:t>ый кодекс</w:t>
            </w:r>
            <w:r w:rsidRPr="00C034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C03400">
              <w:rPr>
                <w:rFonts w:ascii="Times New Roman" w:hAnsi="Times New Roman"/>
              </w:rPr>
              <w:t xml:space="preserve"> от 06.10.2003 № 131-ФЗ «Об общих принципах организации местного самоуправления в Росс</w:t>
            </w:r>
            <w:r>
              <w:rPr>
                <w:rFonts w:ascii="Times New Roman" w:hAnsi="Times New Roman"/>
              </w:rPr>
              <w:t>ийской Федерации»</w:t>
            </w:r>
            <w:r w:rsidRPr="00C03400">
              <w:rPr>
                <w:rFonts w:ascii="Times New Roman" w:hAnsi="Times New Roman"/>
              </w:rPr>
              <w:t>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Федеральный</w:t>
            </w:r>
            <w:r w:rsidRPr="00C034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</w:t>
            </w:r>
            <w:r w:rsidRPr="00C03400">
              <w:rPr>
                <w:rFonts w:ascii="Times New Roman" w:hAnsi="Times New Roman"/>
              </w:rPr>
              <w:t xml:space="preserve"> от 27.07.2010 г. № 210-ФЗ «Об организации предоставления государ</w:t>
            </w:r>
            <w:r>
              <w:rPr>
                <w:rFonts w:ascii="Times New Roman" w:hAnsi="Times New Roman"/>
              </w:rPr>
              <w:t>ственных и муниципальных услуг»</w:t>
            </w:r>
            <w:r w:rsidRPr="00C03400">
              <w:rPr>
                <w:rFonts w:ascii="Times New Roman" w:hAnsi="Times New Roman"/>
              </w:rPr>
              <w:t>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Федеральный</w:t>
            </w:r>
            <w:r w:rsidRPr="00C034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</w:t>
            </w:r>
            <w:r w:rsidRPr="00C03400">
              <w:rPr>
                <w:rFonts w:ascii="Times New Roman" w:hAnsi="Times New Roman"/>
              </w:rPr>
              <w:t xml:space="preserve"> от 2.05.2006 г. № 59-ФЗ «О Порядке рассмотрения обращений граждан Российской Федерации»;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Федеральный</w:t>
            </w:r>
            <w:r w:rsidRPr="00C034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</w:t>
            </w:r>
            <w:r w:rsidRPr="00C03400">
              <w:rPr>
                <w:rFonts w:ascii="Times New Roman" w:hAnsi="Times New Roman"/>
              </w:rPr>
              <w:t xml:space="preserve"> от 29.12.2004 №</w:t>
            </w:r>
            <w:r>
              <w:rPr>
                <w:rFonts w:ascii="Times New Roman" w:hAnsi="Times New Roman"/>
              </w:rPr>
              <w:t xml:space="preserve"> </w:t>
            </w:r>
            <w:r w:rsidRPr="00C03400">
              <w:rPr>
                <w:rFonts w:ascii="Times New Roman" w:hAnsi="Times New Roman"/>
              </w:rPr>
              <w:t>191-ФЗ «О введении в действие Градостроительного кодекса РФ»;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>- Постановление Правитель</w:t>
            </w:r>
            <w:r>
              <w:rPr>
                <w:rFonts w:ascii="Times New Roman" w:hAnsi="Times New Roman"/>
              </w:rPr>
              <w:t xml:space="preserve">ства Российской Федерации от 30.04.2014 </w:t>
            </w:r>
            <w:r w:rsidRPr="00C03400">
              <w:rPr>
                <w:rFonts w:ascii="Times New Roman" w:hAnsi="Times New Roman"/>
              </w:rPr>
              <w:t>№ 403 «Об исчерпывающем перечне процедур в сфере жилищного строительства»;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>- Градостроительны</w:t>
            </w:r>
            <w:r>
              <w:rPr>
                <w:rFonts w:ascii="Times New Roman" w:hAnsi="Times New Roman"/>
              </w:rPr>
              <w:t>й</w:t>
            </w:r>
            <w:r w:rsidRPr="00C03400">
              <w:rPr>
                <w:rFonts w:ascii="Times New Roman" w:hAnsi="Times New Roman"/>
              </w:rPr>
              <w:t xml:space="preserve"> кодекс Орловской области от 16.05.2007 № 674-ОЗ;</w:t>
            </w:r>
          </w:p>
          <w:p w:rsidR="00FF05F8" w:rsidRPr="00C03400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0340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Закон</w:t>
            </w:r>
            <w:r w:rsidRPr="00C03400">
              <w:rPr>
                <w:rFonts w:ascii="Times New Roman" w:hAnsi="Times New Roman"/>
              </w:rPr>
              <w:t xml:space="preserve"> Ор</w:t>
            </w:r>
            <w:r>
              <w:rPr>
                <w:rFonts w:ascii="Times New Roman" w:hAnsi="Times New Roman"/>
              </w:rPr>
              <w:t>ловской области № 1686-ОЗ от 10.11.</w:t>
            </w:r>
            <w:r w:rsidRPr="00C03400">
              <w:rPr>
                <w:rFonts w:ascii="Times New Roman" w:hAnsi="Times New Roman"/>
              </w:rPr>
              <w:t>2014 «О перераспределении полномочий между органами местного самоуправления муниципальных образований Орловской области и органами государст</w:t>
            </w:r>
            <w:r>
              <w:rPr>
                <w:rFonts w:ascii="Times New Roman" w:hAnsi="Times New Roman"/>
              </w:rPr>
              <w:t>венной власти Орловской области;</w:t>
            </w:r>
          </w:p>
          <w:p w:rsidR="00FF05F8" w:rsidRPr="002B5009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03400">
              <w:rPr>
                <w:rFonts w:ascii="Times New Roman" w:hAnsi="Times New Roman"/>
              </w:rPr>
              <w:t>- Решение Троснянского районного Совета народных депутатов от 25.05.2015 № 335 «Об утверждении «Положения о градостроительной деятельности на территории Троснянского района».</w:t>
            </w:r>
          </w:p>
        </w:tc>
        <w:tc>
          <w:tcPr>
            <w:tcW w:w="3753" w:type="dxa"/>
            <w:gridSpan w:val="5"/>
          </w:tcPr>
          <w:p w:rsidR="00FF05F8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- оформление свидетельства о государственной регистрации прав собственности, договора аренды земельного участка (Росреестр).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изготовление </w:t>
            </w:r>
            <w:r w:rsidRPr="001E081C">
              <w:rPr>
                <w:rFonts w:ascii="Times New Roman" w:hAnsi="Times New Roman"/>
              </w:rPr>
              <w:t>кадастров</w:t>
            </w:r>
            <w:r>
              <w:rPr>
                <w:rFonts w:ascii="Times New Roman" w:hAnsi="Times New Roman"/>
              </w:rPr>
              <w:t>ого</w:t>
            </w:r>
            <w:r w:rsidRPr="001E081C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>а на земельный участок</w:t>
            </w:r>
            <w:r w:rsidRPr="001E081C">
              <w:rPr>
                <w:rFonts w:ascii="Times New Roman" w:hAnsi="Times New Roman"/>
              </w:rPr>
              <w:t xml:space="preserve"> с его межевыми границами</w:t>
            </w:r>
            <w:r>
              <w:rPr>
                <w:rFonts w:ascii="Times New Roman" w:hAnsi="Times New Roman"/>
              </w:rPr>
              <w:t>;</w:t>
            </w:r>
          </w:p>
          <w:p w:rsidR="00FF05F8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проектной документации, в т.ч.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03185">
              <w:rPr>
                <w:rFonts w:ascii="Times New Roman" w:hAnsi="Times New Roman"/>
              </w:rPr>
              <w:t xml:space="preserve"> ситуационный план с отображением участка;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- лист генерального плана земельного участка;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- фасады объекта;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- разрез;</w:t>
            </w:r>
          </w:p>
          <w:p w:rsidR="00FF05F8" w:rsidRPr="00003185" w:rsidRDefault="00FF05F8" w:rsidP="00A0660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03185">
              <w:rPr>
                <w:rFonts w:ascii="Times New Roman" w:hAnsi="Times New Roman"/>
              </w:rPr>
              <w:t>- поэтажные планы здания и экспликация помещений;</w:t>
            </w:r>
          </w:p>
          <w:p w:rsidR="00FF05F8" w:rsidRPr="002B5009" w:rsidRDefault="00FF05F8" w:rsidP="00A066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3185">
              <w:rPr>
                <w:rFonts w:ascii="Times New Roman" w:hAnsi="Times New Roman"/>
              </w:rPr>
              <w:t>- технико-экономические показатели объекта.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1-9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</w:rPr>
              <w:t xml:space="preserve">Принятие документов, а также выдача решений о переводе или отказе в переводе жилого </w:t>
            </w:r>
            <w:r w:rsidRPr="000F1FE9">
              <w:rPr>
                <w:rFonts w:ascii="Times New Roman" w:hAnsi="Times New Roman"/>
              </w:rPr>
              <w:lastRenderedPageBreak/>
              <w:t>помещения в нежилое или нежилого помещения в жилое помещение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Отдел архитектуры, строитель</w:t>
            </w:r>
            <w:r w:rsidRPr="000F1FE9">
              <w:rPr>
                <w:rFonts w:ascii="Times New Roman" w:hAnsi="Times New Roman"/>
              </w:rPr>
              <w:lastRenderedPageBreak/>
              <w:t>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Жилищным кодексом Российской Федерации от29.12.04 №188-ФЗ;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-постановлением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 в нежилое (жилое) помещение»;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Федеральным законом от 2.05.2006г. № 59-ФЗ «О Порядке рассмотрения обращений граждан Российской Федерации».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 xml:space="preserve">-выдача правоустанавливающих документов на переводимое помещение (подлинники или нотариально заверенные копии), в </w:t>
            </w:r>
            <w:r w:rsidRPr="000F1FE9">
              <w:rPr>
                <w:rFonts w:ascii="Times New Roman" w:hAnsi="Times New Roman"/>
              </w:rPr>
              <w:lastRenderedPageBreak/>
              <w:t>том числе: выписка из ЕГРП на недвижимое имущество и сделок с ним, подтверждающей, в том числе, отсутствие обременения на переводимое помещение. (Росреестр)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поэтажного плана дома, в котором находится переводимое помещение.(Недвижимость)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-подготовка и оформление в установленном порядке проекта переустройства и (или) перепланировки переводимого помещения (в случае, если переустройство и или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1-10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Жилищным кодексом Российской Федерации от29.12.04 №188-ФЗ;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Правительства  РФ от 28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F1FE9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. № 266 </w:t>
            </w:r>
            <w:r w:rsidRPr="000F1F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sz w:val="24"/>
                <w:szCs w:val="24"/>
              </w:rPr>
              <w:t xml:space="preserve">- </w:t>
            </w: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2.05.2006г. № 59-ФЗ «О Порядке рассмотрения обращений граждан Российской Федерации».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правоустанавливающих документов на переустраиваемое и (или) перепланируемое помещение (подлинники или засвидетельствованные в нотариальном порядке копии).(росреестр, нотариус)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-разработка проекта переустройства и (или) перепланировки жилого помещения.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технического паспорта переустраиваемого и (или) перепланируемого жилого помещения.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заключения 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 архитектуры, истории или культуры.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</w:t>
            </w:r>
            <w:r w:rsidRPr="000F1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найма);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Выдача градостроительных планов земельных участков при осуществлении 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</w:t>
            </w:r>
            <w:r w:rsidRPr="000F1FE9">
              <w:rPr>
                <w:rFonts w:ascii="Times New Roman" w:hAnsi="Times New Roman"/>
                <w:kern w:val="28"/>
              </w:rPr>
              <w:t>Градостроительный </w:t>
            </w:r>
            <w:hyperlink r:id="rId10" w:history="1">
              <w:r w:rsidRPr="000F1FE9">
                <w:rPr>
                  <w:rStyle w:val="a3"/>
                  <w:rFonts w:ascii="Times New Roman" w:hAnsi="Times New Roman"/>
                  <w:kern w:val="28"/>
                </w:rPr>
                <w:t>кодекс</w:t>
              </w:r>
            </w:hyperlink>
            <w:r w:rsidRPr="000F1FE9">
              <w:rPr>
                <w:rFonts w:ascii="Times New Roman" w:hAnsi="Times New Roman"/>
                <w:kern w:val="28"/>
              </w:rPr>
              <w:t> РФ  от 30.12.2004г. № 290;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</w:rPr>
              <w:t xml:space="preserve"> </w:t>
            </w:r>
            <w:r w:rsidRPr="000F1FE9">
              <w:rPr>
                <w:rFonts w:ascii="Times New Roman" w:hAnsi="Times New Roman"/>
                <w:color w:val="000000"/>
              </w:rPr>
              <w:t>-Градостроительным  кодексом  Орловской  области  от  16.05.2007  № 674-ОЗ;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 </w:t>
            </w:r>
            <w:r w:rsidRPr="000F1FE9">
              <w:rPr>
                <w:rFonts w:ascii="Times New Roman" w:hAnsi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Федеральным законом от 2.05.2006г. № 59-ФЗ «О Порядке рассмотрения обращений граждан Российской Федерации»;</w:t>
            </w:r>
          </w:p>
          <w:p w:rsidR="00FF05F8" w:rsidRPr="000F1FE9" w:rsidRDefault="00FF05F8" w:rsidP="00A06609">
            <w:pPr>
              <w:ind w:right="-2"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      -Приказом Министерства регионального развития Российской Федерации от 10 мая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0F1FE9">
                <w:rPr>
                  <w:rFonts w:ascii="Times New Roman" w:hAnsi="Times New Roman"/>
                  <w:color w:val="000000"/>
                </w:rPr>
                <w:t>2011 г</w:t>
              </w:r>
            </w:smartTag>
            <w:r w:rsidRPr="000F1FE9">
              <w:rPr>
                <w:rFonts w:ascii="Times New Roman" w:hAnsi="Times New Roman"/>
                <w:color w:val="000000"/>
              </w:rPr>
              <w:t xml:space="preserve">. N 207 </w:t>
            </w:r>
            <w:r w:rsidRPr="000F1FE9">
              <w:rPr>
                <w:rFonts w:ascii="Times New Roman" w:hAnsi="Times New Roman"/>
              </w:rPr>
              <w:t>«Об утверждении формы градостроительного плана земельного участка» («Российская газета», N 122 от 08.06.2011г.);</w:t>
            </w:r>
          </w:p>
          <w:p w:rsidR="00FF05F8" w:rsidRPr="000F1FE9" w:rsidRDefault="00FF05F8" w:rsidP="00A06609">
            <w:pPr>
              <w:ind w:right="-2"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     -Приказом Министерства регионального развития Российской Федерации от 11 августа 2006 года № 93 «Об утверждении инструкции о порядке заполнения формы градостроительного плана земельного участка» («Российская газета», N 257 от 16.11.2006г.);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-Постановление Правительства Российской Федерации от 30 апреля </w:t>
            </w:r>
            <w:r w:rsidRPr="000F1FE9">
              <w:rPr>
                <w:rFonts w:ascii="Times New Roman" w:hAnsi="Times New Roman"/>
                <w:color w:val="000000"/>
              </w:rPr>
              <w:lastRenderedPageBreak/>
              <w:t>2014 года № 403 «Об исчерпывающем перечне процедур в сфере жилищного строительства»</w:t>
            </w:r>
            <w:r w:rsidRPr="000F1FE9">
              <w:rPr>
                <w:rFonts w:ascii="Times New Roman" w:hAnsi="Times New Roman"/>
              </w:rPr>
              <w:t>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eastAsia="Arial" w:hAnsi="Times New Roman"/>
                <w:color w:val="000000"/>
              </w:rPr>
            </w:pPr>
            <w:r w:rsidRPr="000F1FE9">
              <w:rPr>
                <w:rFonts w:ascii="Times New Roman" w:eastAsia="Arial" w:hAnsi="Times New Roman"/>
                <w:color w:val="000000"/>
              </w:rPr>
              <w:t xml:space="preserve">      - Законом Орловской области № 1686-ОЗ от 10 ноября 2014 года «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0F1FE9">
              <w:rPr>
                <w:rFonts w:ascii="Times New Roman" w:hAnsi="Times New Roman"/>
              </w:rPr>
              <w:t>).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FF05F8" w:rsidRPr="000F1FE9" w:rsidTr="00A066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F05F8" w:rsidRPr="000F1FE9" w:rsidRDefault="00FF05F8" w:rsidP="00A06609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05F8" w:rsidRPr="000F1FE9" w:rsidRDefault="00FF05F8" w:rsidP="00A06609">
            <w:r w:rsidRPr="000F1FE9">
              <w:rPr>
                <w:rFonts w:ascii="Times New Roman" w:eastAsia="Arial" w:hAnsi="Times New Roman"/>
                <w:color w:val="000000"/>
              </w:rPr>
              <w:t>-Решением Троснянского районного Совета народных депутатов от 25.05.2015г. №335 «Об утверждении «Положения о градостроительной деятельности на территории Троснянского района</w:t>
            </w:r>
            <w:r w:rsidRPr="000F1FE9">
              <w:rPr>
                <w:rFonts w:eastAsia="Arial"/>
                <w:color w:val="000000"/>
              </w:rPr>
              <w:t>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-выдача  правоустанавливающих документов на земельный участок и находящиеся на нем объекты недвижимости. (Росреестр)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выписки, кадастрового паспорта из государственного кадастра недвижимости с координатами точек поворотных углов земельного участка. (Кадастровая палата)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обеспечения,  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-выдача технического паспорта на существующие здания, находящиеся на земельном участке.</w:t>
            </w:r>
            <w:r w:rsidRPr="000F1FE9">
              <w:rPr>
                <w:rFonts w:ascii="Times New Roman" w:hAnsi="Times New Roman"/>
                <w:sz w:val="24"/>
                <w:szCs w:val="24"/>
              </w:rPr>
              <w:t xml:space="preserve"> (ГУП ОО «МР БТИ»);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 разработка топографической съемка территории с имеющимися коммуникациями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1-12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Выдача ордеров на проведение земляных работ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  <w:r w:rsidRPr="000F1FE9">
              <w:rPr>
                <w:rFonts w:ascii="Times New Roman" w:hAnsi="Times New Roman"/>
                <w:kern w:val="1"/>
              </w:rPr>
              <w:t xml:space="preserve">- Конституция Российской Федерации от </w:t>
            </w:r>
            <w:r w:rsidRPr="000F1FE9">
              <w:rPr>
                <w:rFonts w:ascii="Times New Roman" w:hAnsi="Times New Roman"/>
              </w:rPr>
              <w:t>12.12.1993</w:t>
            </w:r>
            <w:r w:rsidRPr="000F1FE9">
              <w:rPr>
                <w:rFonts w:ascii="Times New Roman" w:hAnsi="Times New Roman"/>
                <w:kern w:val="1"/>
              </w:rPr>
              <w:t>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  <w:color w:val="000000"/>
              </w:rPr>
              <w:t>-Градостроительным  кодексом  Орловской  области  от  16.05.2007  № 674-ОЗ</w:t>
            </w:r>
            <w:r w:rsidRPr="000F1FE9">
              <w:rPr>
                <w:rFonts w:ascii="Times New Roman" w:hAnsi="Times New Roman"/>
              </w:rPr>
              <w:t>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-Постановление Правительства Российской Федерации от 30 апреля 2014 года № 403 «Об исчерпывающем перечне процедур в сфере жилищного строительства»;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eastAsia="Arial" w:hAnsi="Times New Roman"/>
                <w:color w:val="000000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Федеральным законом от 2.05.2006г. № 59-ФЗ «О Порядке рассмотрения обращений граждан Российской Федерации».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FF05F8" w:rsidRPr="000F1FE9" w:rsidTr="00A066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F05F8" w:rsidRPr="000F1FE9" w:rsidRDefault="00FF05F8" w:rsidP="00A06609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и паспорт (для индивидуальных предпринимателей) ИФНС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-разрешение на вынужденный снос зеленых насаждений в случае, если при производстве земляных работ необходим вынужденный снос зеленых насаждений (Сельские поселения);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технические условия, выданных эксплуатирующей организацией;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рабочий проект (рабочие чертежи) схема производства работ, на строительство, ремонт </w:t>
            </w:r>
            <w:r w:rsidRPr="000F1FE9">
              <w:rPr>
                <w:rFonts w:ascii="Times New Roman" w:hAnsi="Times New Roman"/>
              </w:rPr>
              <w:lastRenderedPageBreak/>
              <w:t>или реконструкцию подземных коммуникаций или на иные работы, связанные с доступом к ним, согласованный(ые)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производство земляных работ.</w:t>
            </w:r>
          </w:p>
          <w:p w:rsidR="00FF05F8" w:rsidRPr="000F1FE9" w:rsidRDefault="00FF05F8" w:rsidP="00A06609">
            <w:pPr>
              <w:ind w:firstLine="0"/>
            </w:pPr>
            <w:r w:rsidRPr="000F1FE9">
              <w:rPr>
                <w:rFonts w:ascii="Times New Roman" w:hAnsi="Times New Roman"/>
              </w:rPr>
              <w:t>- получение разрешения на строительство;</w:t>
            </w:r>
            <w:r w:rsidRPr="000F1FE9">
              <w:t xml:space="preserve">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приказ о назначении работника, ответственного за производство земляных работ и восстановление разрушенных элементов благоустройства, удостоверяющих права (полномочия) представителя заявителя во всех административных и муниципальных органах;</w:t>
            </w:r>
          </w:p>
          <w:p w:rsidR="00FF05F8" w:rsidRPr="000F1FE9" w:rsidRDefault="00FF05F8" w:rsidP="00A06609">
            <w:pPr>
              <w:ind w:firstLine="540"/>
              <w:outlineLvl w:val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разработка временной схема организации движения транспорта и пешеходов на период производства работ, согласованная с ГИБДД и администрацией МО Троснянского района, в случае, если при производстве земляных работ будут созданы помехи движению автомобильного транспорта и пешеходов;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договор на восстановление участка автомобильной дороги (в </w:t>
            </w:r>
            <w:r w:rsidRPr="000F1FE9">
              <w:rPr>
                <w:rFonts w:ascii="Times New Roman" w:hAnsi="Times New Roman"/>
              </w:rPr>
              <w:lastRenderedPageBreak/>
              <w:t>случае производства земляных работ в полосе отвода автомобильной дороги);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график производства земляных работ, предусматривающий конкретные виды работ и сроки их выполнения.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544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1-13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Признание жилых помещений непригодными для проживания граждан, а также многоквартирных домов аварийными и подлежащими сносу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pStyle w:val="a6"/>
              <w:widowControl/>
              <w:spacing w:after="0"/>
              <w:jc w:val="both"/>
              <w:rPr>
                <w:kern w:val="28"/>
              </w:rPr>
            </w:pPr>
            <w:r w:rsidRPr="000F1FE9">
              <w:t xml:space="preserve">- </w:t>
            </w:r>
            <w:hyperlink r:id="rId11" w:history="1">
              <w:r w:rsidRPr="000F1FE9">
                <w:rPr>
                  <w:rStyle w:val="a3"/>
                  <w:kern w:val="28"/>
                </w:rPr>
                <w:t>Конституци</w:t>
              </w:r>
            </w:hyperlink>
            <w:r w:rsidRPr="000F1FE9">
              <w:rPr>
                <w:kern w:val="28"/>
              </w:rPr>
              <w:t>я РФ;</w:t>
            </w:r>
          </w:p>
          <w:p w:rsidR="00FF05F8" w:rsidRPr="000F1FE9" w:rsidRDefault="00FF05F8" w:rsidP="00A06609">
            <w:pPr>
              <w:pStyle w:val="a6"/>
              <w:widowControl/>
              <w:spacing w:after="0"/>
              <w:jc w:val="both"/>
              <w:rPr>
                <w:kern w:val="28"/>
              </w:rPr>
            </w:pPr>
            <w:r w:rsidRPr="000F1FE9">
              <w:rPr>
                <w:kern w:val="28"/>
              </w:rPr>
              <w:t>- Жилищный </w:t>
            </w:r>
            <w:hyperlink r:id="rId12" w:history="1">
              <w:r w:rsidRPr="000F1FE9">
                <w:rPr>
                  <w:rStyle w:val="a3"/>
                  <w:kern w:val="28"/>
                </w:rPr>
                <w:t>кодекс</w:t>
              </w:r>
            </w:hyperlink>
            <w:r w:rsidRPr="000F1FE9">
              <w:rPr>
                <w:kern w:val="28"/>
              </w:rPr>
              <w:t xml:space="preserve"> РФ; </w:t>
            </w:r>
          </w:p>
          <w:p w:rsidR="00FF05F8" w:rsidRPr="000F1FE9" w:rsidRDefault="00FF05F8" w:rsidP="00A06609">
            <w:pPr>
              <w:pStyle w:val="a6"/>
              <w:widowControl/>
              <w:spacing w:after="0"/>
              <w:jc w:val="both"/>
            </w:pPr>
            <w:r w:rsidRPr="000F1FE9">
              <w:rPr>
                <w:kern w:val="28"/>
              </w:rPr>
              <w:t>- </w:t>
            </w:r>
            <w:hyperlink r:id="rId13" w:history="1">
              <w:r w:rsidRPr="000F1FE9">
                <w:rPr>
                  <w:rStyle w:val="a3"/>
                  <w:kern w:val="28"/>
                </w:rPr>
                <w:t>постановление</w:t>
              </w:r>
            </w:hyperlink>
            <w:r w:rsidRPr="000F1FE9">
              <w:rPr>
                <w:kern w:val="28"/>
              </w:rPr>
              <w:t xml:space="preserve"> Правительства РФ от 28.01.2006 N 47 "Об утверждении Положения о признании помещения жилым помещением, жилого </w:t>
            </w:r>
            <w:r w:rsidRPr="000F1FE9">
              <w:t>помещения непригодным для проживания и многоквартирного дома аварийным и подлежащим сносу";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> </w:t>
            </w: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pStyle w:val="a6"/>
              <w:widowControl/>
              <w:spacing w:after="0"/>
              <w:jc w:val="both"/>
            </w:pPr>
            <w:r w:rsidRPr="000F1FE9">
              <w:t>- Федеральным законом от 2.05.2006г. № 59-ФЗ «О Порядке рассмотрения обращений граждан Российской Федерации».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</w:t>
            </w:r>
            <w:r w:rsidRPr="000F1FE9">
              <w:rPr>
                <w:rFonts w:ascii="Times New Roman" w:hAnsi="Times New Roman"/>
                <w:color w:val="000000"/>
              </w:rPr>
              <w:t>технический паспорт жилого помещения, а для нежилых помещений - технический план;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-заключение специализированной проектно-строительной организации</w:t>
            </w:r>
            <w:r w:rsidRPr="000F1FE9">
              <w:rPr>
                <w:color w:val="000000"/>
              </w:rPr>
              <w:t xml:space="preserve"> </w:t>
            </w:r>
            <w:r w:rsidRPr="000F1FE9">
              <w:rPr>
                <w:rFonts w:ascii="Times New Roman" w:hAnsi="Times New Roman"/>
                <w:color w:val="000000"/>
              </w:rPr>
              <w:t>по результатам обследования элементов ограждающих и несущих конструкций жилого помещения</w:t>
            </w:r>
            <w:r w:rsidRPr="000F1FE9">
              <w:rPr>
                <w:rFonts w:ascii="Times New Roman" w:hAnsi="Times New Roman"/>
              </w:rPr>
              <w:t>, имеющей лицензию на проведение работ по техническому обследованию зданий;</w:t>
            </w:r>
          </w:p>
          <w:p w:rsidR="00FF05F8" w:rsidRPr="000F1FE9" w:rsidRDefault="00FF05F8" w:rsidP="00A0660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F1FE9">
              <w:rPr>
                <w:color w:val="000000"/>
              </w:rPr>
              <w:t xml:space="preserve"> -заключение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 или реконструкции;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-свидетельство о праве собственности на помещение, договор или иные подтверждающие право собственности на помещение документы(Росреестр)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- в отношении нежилого помещения для признания его в  дальнейшем жилым </w:t>
            </w:r>
            <w:r w:rsidRPr="000F1FE9">
              <w:rPr>
                <w:rFonts w:ascii="Times New Roman" w:hAnsi="Times New Roman"/>
                <w:color w:val="000000"/>
              </w:rPr>
              <w:lastRenderedPageBreak/>
              <w:t>помещением - проект реконструкции нежилого помещения;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119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1-14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объектов капитального строительства, предназначенных для 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</w:t>
            </w:r>
            <w:r w:rsidRPr="000F1FE9">
              <w:rPr>
                <w:rFonts w:ascii="Times New Roman" w:hAnsi="Times New Roman"/>
                <w:kern w:val="28"/>
              </w:rPr>
              <w:t>Градостроительный </w:t>
            </w:r>
            <w:hyperlink r:id="rId14" w:history="1">
              <w:r w:rsidRPr="000F1FE9">
                <w:rPr>
                  <w:rStyle w:val="a3"/>
                  <w:rFonts w:ascii="Times New Roman" w:hAnsi="Times New Roman"/>
                  <w:kern w:val="28"/>
                </w:rPr>
                <w:t>кодекс</w:t>
              </w:r>
            </w:hyperlink>
            <w:r w:rsidRPr="000F1FE9">
              <w:rPr>
                <w:rFonts w:ascii="Times New Roman" w:hAnsi="Times New Roman"/>
                <w:kern w:val="28"/>
              </w:rPr>
              <w:t> РФ  от 30.12.2004г. № 290;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-Градостроительным  кодексом  Орловской  области  от  16.05.2007  № 674-ОЗ;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Земельный кодекс Российской Федерации от 25 октября 2001 г. N 136-ФЗ;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Федеральным законом от 2.05.2006г. № 59-ФЗ «О Порядке рассмотрения обращений граждан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-Постановление Правительства Российской Федерации от 30 апреля 2014 года № 403 «Об исчерпывающем перечне процедур в сфере жилищного строительства»;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eastAsia="Arial" w:hAnsi="Times New Roman"/>
              </w:rPr>
            </w:pPr>
            <w:r w:rsidRPr="000F1FE9">
              <w:rPr>
                <w:rFonts w:ascii="Times New Roman" w:eastAsia="Arial" w:hAnsi="Times New Roman"/>
              </w:rPr>
              <w:t xml:space="preserve">      - Законом Орловской области № 1686-ОЗ от 10 ноября 2014 года « О перераспределении полномочий между органами местного </w:t>
            </w:r>
            <w:r w:rsidRPr="000F1FE9">
              <w:rPr>
                <w:rFonts w:ascii="Times New Roman" w:eastAsia="Arial" w:hAnsi="Times New Roman"/>
              </w:rPr>
              <w:lastRenderedPageBreak/>
              <w:t>самоуправления муниципальных образований Орловской области и органами государственной власти Орловской области»</w:t>
            </w:r>
            <w:r w:rsidRPr="000F1FE9">
              <w:rPr>
                <w:rFonts w:ascii="Times New Roman" w:hAnsi="Times New Roman"/>
              </w:rPr>
              <w:t>.</w:t>
            </w:r>
          </w:p>
          <w:p w:rsidR="00FF05F8" w:rsidRPr="000F1FE9" w:rsidRDefault="00FF05F8" w:rsidP="00A06609">
            <w:pPr>
              <w:pStyle w:val="a6"/>
              <w:widowControl/>
              <w:spacing w:after="0"/>
              <w:jc w:val="both"/>
            </w:pPr>
            <w:r w:rsidRPr="000F1FE9">
              <w:rPr>
                <w:rFonts w:eastAsia="Arial"/>
              </w:rPr>
              <w:t xml:space="preserve">      -Решением Троснянского районного Совета народных депутатов от 25.05.2015г. №335 «Об утверждении «Положения о градостроительной деятельности на территории Троснянского района».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Выдача выписки из государственного кадастра недвижимости о земельном участке;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 правоустанавливающих документов на объект недвижимого имущества, расположенный в границах земельного участка;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обеспечения; 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 эскизный проект строительства, реконструкции объекта капитального строительства;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>разработка схема планировочной организации земельного участка;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>-разработка градостроительного плана земельного участка;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 xml:space="preserve">- выдача </w:t>
            </w:r>
            <w:r w:rsidRPr="000F1FE9">
              <w:rPr>
                <w:rFonts w:ascii="Times New Roman" w:hAnsi="Times New Roman"/>
              </w:rPr>
              <w:t xml:space="preserve">сведений о включении испрашиваемого условно разрешенного вида использования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 (в случае, </w:t>
            </w:r>
            <w:r w:rsidRPr="000F1FE9">
              <w:rPr>
                <w:rFonts w:ascii="Times New Roman" w:hAnsi="Times New Roman"/>
              </w:rPr>
              <w:lastRenderedPageBreak/>
              <w:t>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порядке).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19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1-15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малоэтажного жилищного строительства и (или) индивидуального жилищного строительства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Российской Федерации;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</w:t>
            </w:r>
            <w:r w:rsidRPr="000F1FE9">
              <w:rPr>
                <w:rFonts w:ascii="Times New Roman" w:hAnsi="Times New Roman"/>
                <w:kern w:val="28"/>
              </w:rPr>
              <w:t>Градостроительный </w:t>
            </w:r>
            <w:hyperlink r:id="rId15" w:history="1">
              <w:r w:rsidRPr="000F1FE9">
                <w:rPr>
                  <w:rStyle w:val="a3"/>
                  <w:rFonts w:ascii="Times New Roman" w:hAnsi="Times New Roman"/>
                  <w:kern w:val="28"/>
                </w:rPr>
                <w:t>кодекс</w:t>
              </w:r>
            </w:hyperlink>
            <w:r w:rsidRPr="000F1FE9">
              <w:rPr>
                <w:rFonts w:ascii="Times New Roman" w:hAnsi="Times New Roman"/>
                <w:kern w:val="28"/>
              </w:rPr>
              <w:t> РФ  от 30.12.2004г. № 290;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-Градостроительным  кодексом  Орловской  области  от  16.05.2007  № 674-ОЗ;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27.07.2010г. № 210-ФЗ «Об 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Федеральным законом от 2.05.2006г. № 59-ФЗ «О Порядке рассмотрения обращений граждан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-Постановление Правительства Российской Федерации от 30 апреля 2014 года № 403 «Об исчерпывающем перечне процедур в сфере жилищного строительства»;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eastAsia="Arial" w:hAnsi="Times New Roman"/>
              </w:rPr>
            </w:pPr>
            <w:r w:rsidRPr="000F1FE9">
              <w:rPr>
                <w:rFonts w:ascii="Times New Roman" w:eastAsia="Arial" w:hAnsi="Times New Roman"/>
              </w:rPr>
              <w:t xml:space="preserve">      - Законом Орловской области № 1686-ОЗ от 10 ноября 2014 года « О перераспределении полномочий </w:t>
            </w:r>
            <w:r w:rsidRPr="000F1FE9">
              <w:rPr>
                <w:rFonts w:ascii="Times New Roman" w:eastAsia="Arial" w:hAnsi="Times New Roman"/>
              </w:rPr>
              <w:lastRenderedPageBreak/>
              <w:t>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0F1FE9">
              <w:rPr>
                <w:rFonts w:ascii="Times New Roman" w:hAnsi="Times New Roman"/>
              </w:rPr>
              <w:t>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FF05F8" w:rsidRPr="000F1FE9" w:rsidTr="00A0660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F05F8" w:rsidRPr="000F1FE9" w:rsidRDefault="00FF05F8" w:rsidP="00A06609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F05F8" w:rsidRPr="000F1FE9" w:rsidRDefault="00FF05F8" w:rsidP="00A06609">
            <w:pPr>
              <w:pStyle w:val="a6"/>
              <w:widowControl/>
              <w:spacing w:after="0"/>
              <w:jc w:val="both"/>
            </w:pPr>
            <w:r w:rsidRPr="000F1FE9">
              <w:rPr>
                <w:rFonts w:eastAsia="Arial"/>
              </w:rPr>
              <w:t xml:space="preserve">      -Решением Троснянского районного Совета народных депутатов от 25.05.2015г. №335 «Об утверждении «Положения о градостроительной деятельности на территории Троснянского района».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-Выдача выписки из государственного кадастра недвижимости о земельном участке;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-Выдача  правоустанавливающих документов на объект недвижимого имущества, расположенный в границах земельного участка (при наличии такого объекта);</w:t>
            </w:r>
          </w:p>
          <w:p w:rsidR="00FF05F8" w:rsidRPr="000F1FE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технических условий подключения объектов капитального строительства, расположенных на земельном участке, к сетям инженерно-технического обеспечения; 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-эскизный проект строительства, реконструкции объекта капитального строительства;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F1FE9">
              <w:rPr>
                <w:rFonts w:ascii="Times New Roman" w:hAnsi="Times New Roman"/>
              </w:rPr>
              <w:t xml:space="preserve">- </w:t>
            </w:r>
            <w:r w:rsidRPr="000F1FE9">
              <w:rPr>
                <w:rFonts w:ascii="Times New Roman" w:hAnsi="Times New Roman"/>
                <w:shd w:val="clear" w:color="auto" w:fill="FFFFFF"/>
              </w:rPr>
              <w:t>инженерно-геологические исследования, топографическая съемка;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>- разработка схема планировочной организации земельного участка;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>-разработка градостроительного плана земельного участка.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19"/>
        </w:trPr>
        <w:tc>
          <w:tcPr>
            <w:tcW w:w="708" w:type="dxa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1-16</w:t>
            </w:r>
          </w:p>
        </w:tc>
        <w:tc>
          <w:tcPr>
            <w:tcW w:w="2835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41EA7">
              <w:rPr>
                <w:rFonts w:ascii="Times New Roman" w:hAnsi="Times New Roman"/>
                <w:sz w:val="20"/>
                <w:szCs w:val="20"/>
              </w:rPr>
      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8" w:type="dxa"/>
            <w:gridSpan w:val="4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Отдел 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B5009">
              <w:rPr>
                <w:rFonts w:ascii="Times New Roman" w:hAnsi="Times New Roman"/>
                <w:sz w:val="20"/>
                <w:szCs w:val="20"/>
              </w:rPr>
              <w:t xml:space="preserve"> архитектуры и ЖКХ</w:t>
            </w:r>
          </w:p>
        </w:tc>
        <w:tc>
          <w:tcPr>
            <w:tcW w:w="1418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B9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662B9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62B9F">
              <w:rPr>
                <w:rFonts w:ascii="Times New Roman" w:hAnsi="Times New Roman"/>
                <w:kern w:val="28"/>
                <w:sz w:val="20"/>
                <w:szCs w:val="20"/>
              </w:rPr>
              <w:t xml:space="preserve">Градостроительный </w:t>
            </w:r>
            <w:hyperlink r:id="rId16" w:history="1">
              <w:r w:rsidRPr="000562C7">
                <w:rPr>
                  <w:rStyle w:val="a3"/>
                  <w:rFonts w:ascii="Times New Roman" w:hAnsi="Times New Roman"/>
                  <w:kern w:val="28"/>
                  <w:sz w:val="20"/>
                  <w:szCs w:val="20"/>
                </w:rPr>
                <w:t>кодекс</w:t>
              </w:r>
            </w:hyperlink>
            <w:r w:rsidRPr="00662B9F">
              <w:t xml:space="preserve"> </w:t>
            </w:r>
            <w:r w:rsidRPr="00662B9F">
              <w:rPr>
                <w:rFonts w:ascii="Times New Roman" w:hAnsi="Times New Roman"/>
                <w:kern w:val="28"/>
                <w:sz w:val="20"/>
                <w:szCs w:val="20"/>
              </w:rPr>
              <w:t>РФ  от 30.12.2004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  <w:r w:rsidRPr="00662B9F">
              <w:rPr>
                <w:rFonts w:ascii="Times New Roman" w:hAnsi="Times New Roman"/>
                <w:kern w:val="28"/>
                <w:sz w:val="20"/>
                <w:szCs w:val="20"/>
              </w:rPr>
              <w:t>г. № 290;</w:t>
            </w:r>
          </w:p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2B9F">
              <w:rPr>
                <w:rFonts w:ascii="Times New Roman" w:hAnsi="Times New Roman"/>
                <w:sz w:val="20"/>
                <w:szCs w:val="20"/>
              </w:rPr>
              <w:t>- Федеральный закон от 29.12.2004 № 191-ФЗ «</w:t>
            </w:r>
            <w:r w:rsidRPr="00662B9F">
              <w:rPr>
                <w:rFonts w:ascii="Times New Roman" w:hAnsi="Times New Roman"/>
                <w:bCs/>
                <w:sz w:val="20"/>
                <w:szCs w:val="20"/>
              </w:rPr>
              <w:t>О введении в действие Градостроительного кодекса Российской Федерации</w:t>
            </w:r>
            <w:r w:rsidRPr="00662B9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2B9F">
              <w:rPr>
                <w:rFonts w:ascii="Times New Roman" w:hAnsi="Times New Roman"/>
                <w:sz w:val="20"/>
                <w:szCs w:val="20"/>
              </w:rPr>
              <w:t>- Федеральный закон от 27.07.2010г. № 210-ФЗ «Об организации предоставления государственных и муниципальных услуг»;</w:t>
            </w:r>
          </w:p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2B9F">
              <w:rPr>
                <w:sz w:val="20"/>
                <w:szCs w:val="20"/>
              </w:rPr>
              <w:t xml:space="preserve">- </w:t>
            </w:r>
            <w:r w:rsidRPr="00662B9F">
              <w:rPr>
                <w:rFonts w:ascii="Times New Roman" w:hAnsi="Times New Roman"/>
                <w:sz w:val="20"/>
                <w:szCs w:val="20"/>
              </w:rPr>
              <w:t>Федеральный закон от 2.05.2006г. № 59-ФЗ «О Порядке рассмотрения обращений граждан Российской Федерации»;</w:t>
            </w:r>
          </w:p>
          <w:p w:rsidR="00FF05F8" w:rsidRPr="00662B9F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2B9F">
              <w:rPr>
                <w:rFonts w:ascii="Times New Roman" w:hAnsi="Times New Roman"/>
                <w:sz w:val="20"/>
                <w:szCs w:val="20"/>
              </w:rPr>
              <w:t xml:space="preserve">-Градостроительный кодекс Орловской области от  16.05.2007  № 674-ОЗ; </w:t>
            </w:r>
          </w:p>
          <w:p w:rsidR="00FF05F8" w:rsidRPr="00662B9F" w:rsidRDefault="00FF05F8" w:rsidP="00A06609">
            <w:pPr>
              <w:ind w:firstLine="0"/>
              <w:rPr>
                <w:rFonts w:ascii="Times New Roman" w:eastAsia="Arial" w:hAnsi="Times New Roman"/>
                <w:sz w:val="20"/>
                <w:szCs w:val="20"/>
              </w:rPr>
            </w:pPr>
            <w:r w:rsidRPr="00662B9F">
              <w:rPr>
                <w:rFonts w:ascii="Times New Roman" w:eastAsia="Arial" w:hAnsi="Times New Roman"/>
                <w:sz w:val="20"/>
                <w:szCs w:val="20"/>
              </w:rPr>
              <w:t>- Закон Орловской области № 1686-ОЗ от 10 ноября 2014 года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      </w:r>
            <w:r w:rsidRPr="00662B9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F05F8" w:rsidRPr="002B5009" w:rsidRDefault="00FF05F8" w:rsidP="00A066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62B9F">
              <w:rPr>
                <w:rFonts w:ascii="Times New Roman" w:eastAsia="Arial" w:hAnsi="Times New Roman" w:cs="Times New Roman"/>
              </w:rPr>
              <w:t>- Решение Троснянского районного Совета народных депутатов от 25.05.2015г. № 335 «Об утверждении «Положения о градостроительной деятельности на территории Троснянского района</w:t>
            </w:r>
            <w:r w:rsidRPr="00662B9F">
              <w:rPr>
                <w:rFonts w:eastAsia="Arial"/>
              </w:rPr>
              <w:t>».</w:t>
            </w:r>
          </w:p>
        </w:tc>
        <w:tc>
          <w:tcPr>
            <w:tcW w:w="3753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19"/>
        </w:trPr>
        <w:tc>
          <w:tcPr>
            <w:tcW w:w="708" w:type="dxa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1-17</w:t>
            </w:r>
          </w:p>
        </w:tc>
        <w:tc>
          <w:tcPr>
            <w:tcW w:w="2835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42A0B">
              <w:rPr>
                <w:rFonts w:ascii="Times New Roman" w:hAnsi="Times New Roman"/>
                <w:bCs/>
                <w:sz w:val="20"/>
                <w:szCs w:val="20"/>
              </w:rPr>
              <w:t>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1278" w:type="dxa"/>
            <w:gridSpan w:val="4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ЖКХ</w:t>
            </w:r>
          </w:p>
        </w:tc>
        <w:tc>
          <w:tcPr>
            <w:tcW w:w="1418" w:type="dxa"/>
            <w:gridSpan w:val="2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2B5009" w:rsidRDefault="00FF05F8" w:rsidP="00A0660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B5009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993" w:type="dxa"/>
            <w:gridSpan w:val="4"/>
          </w:tcPr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715CC3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715CC3">
              <w:rPr>
                <w:rFonts w:ascii="Times New Roman" w:hAnsi="Times New Roman"/>
              </w:rPr>
              <w:t>- Градостроительный кодекс Российской Федерации;</w:t>
            </w:r>
          </w:p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715CC3">
              <w:rPr>
                <w:rFonts w:ascii="Times New Roman" w:hAnsi="Times New Roman"/>
              </w:rPr>
              <w:t>- Федеральный закон от 27.07.2010 г. № 210-ФЗ «Об организации предоставления государственных и муниципальных услуг»;</w:t>
            </w:r>
          </w:p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715CC3">
              <w:rPr>
                <w:rFonts w:ascii="Times New Roman" w:hAnsi="Times New Roman"/>
              </w:rPr>
              <w:t>- Федеральный закон от 2.05.2006 г. № 59-ФЗ «О Порядке рассмотрения обращений граждан Российской Федерации»;</w:t>
            </w:r>
          </w:p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</w:rPr>
            </w:pPr>
            <w:r w:rsidRPr="00715CC3">
              <w:rPr>
                <w:rFonts w:ascii="Times New Roman" w:hAnsi="Times New Roman"/>
              </w:rPr>
              <w:t>- Федеральный закон от 29.12.2004 № 191-ФЗ «О введении в действие Градостроительного кодекса РФ»;</w:t>
            </w:r>
            <w:r w:rsidRPr="00715CC3">
              <w:rPr>
                <w:rFonts w:ascii="Times New Roman" w:hAnsi="Times New Roman"/>
                <w:bCs/>
              </w:rPr>
              <w:t xml:space="preserve"> </w:t>
            </w:r>
          </w:p>
          <w:p w:rsidR="00FF05F8" w:rsidRPr="00715CC3" w:rsidRDefault="00FF05F8" w:rsidP="00A066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5CC3">
              <w:rPr>
                <w:rFonts w:ascii="Times New Roman" w:hAnsi="Times New Roman"/>
                <w:bCs/>
              </w:rPr>
              <w:t xml:space="preserve">- Федеральный закон от 27 июля 2006 г. № 152-ФЗ «О персональных данных» </w:t>
            </w:r>
          </w:p>
        </w:tc>
        <w:tc>
          <w:tcPr>
            <w:tcW w:w="3753" w:type="dxa"/>
            <w:gridSpan w:val="5"/>
          </w:tcPr>
          <w:p w:rsidR="00FF05F8" w:rsidRPr="002B5009" w:rsidRDefault="00FF05F8" w:rsidP="00A066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3185">
              <w:rPr>
                <w:rFonts w:ascii="Times New Roman" w:hAnsi="Times New Roman"/>
              </w:rPr>
              <w:t>- оформление свидетельства о государственной регистрации прав собственности, договора аренды земельного участка (Росреестр).</w:t>
            </w:r>
          </w:p>
        </w:tc>
      </w:tr>
      <w:tr w:rsidR="00FF05F8" w:rsidRPr="000F1FE9" w:rsidTr="00A06609">
        <w:trPr>
          <w:trHeight w:hRule="exact" w:val="435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FE9">
              <w:rPr>
                <w:rFonts w:ascii="Times New Roman" w:hAnsi="Times New Roman" w:cs="Times New Roman"/>
                <w:b/>
                <w:szCs w:val="24"/>
              </w:rPr>
              <w:t>Услуги в сфере предпринимательства и торговли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99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1-16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Регистрация коллективных договоров, соглашений.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экономики администрации Троснянского района</w:t>
            </w:r>
          </w:p>
        </w:tc>
        <w:tc>
          <w:tcPr>
            <w:tcW w:w="156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Трудовой кодекс РФ;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Закон Орловской области от 9 января 2008 г. №738-ОЗ </w:t>
            </w:r>
            <w:r w:rsidRPr="000F1FE9">
              <w:t>"</w:t>
            </w:r>
            <w:r w:rsidRPr="000F1FE9">
              <w:rPr>
                <w:rFonts w:ascii="Times New Roman" w:hAnsi="Times New Roman"/>
              </w:rPr>
              <w:t xml:space="preserve">О наделении органов местного самоуправления </w:t>
            </w:r>
            <w:r w:rsidRPr="000F1FE9">
              <w:rPr>
                <w:rFonts w:ascii="Times New Roman" w:hAnsi="Times New Roman"/>
                <w:bCs/>
              </w:rPr>
              <w:t>Орловской</w:t>
            </w:r>
            <w:r w:rsidRPr="000F1FE9">
              <w:rPr>
                <w:rFonts w:ascii="Times New Roman" w:hAnsi="Times New Roman"/>
              </w:rPr>
              <w:t xml:space="preserve"> </w:t>
            </w:r>
            <w:r w:rsidRPr="000F1FE9">
              <w:rPr>
                <w:rFonts w:ascii="Times New Roman" w:hAnsi="Times New Roman"/>
                <w:bCs/>
              </w:rPr>
              <w:t>области</w:t>
            </w:r>
            <w:r w:rsidRPr="000F1FE9">
              <w:rPr>
                <w:rFonts w:ascii="Times New Roman" w:hAnsi="Times New Roman"/>
              </w:rPr>
              <w:t xml:space="preserve"> отдельными государственными полномочиями в сфере трудовых отношений";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Закон Орловской области от 07.10.1999г. №124-ОЗ «О социальном партнерстве в Орловской области» (в редакции от 17.03.2004г.) </w:t>
            </w:r>
          </w:p>
        </w:tc>
        <w:tc>
          <w:tcPr>
            <w:tcW w:w="3499" w:type="dxa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b/>
              </w:rPr>
              <w:t>Услуги в сфере жилищно- коммунального хозяйства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1-17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экономики администрации Троснянского района</w:t>
            </w:r>
          </w:p>
        </w:tc>
        <w:tc>
          <w:tcPr>
            <w:tcW w:w="156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Федеральный закон от 06.10.2003г. №131-ФЗ «Об общих принципах организации местного самоуправления в РФ».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Жилищный Кодекс РФ,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Постановление Правительства РФ №306 от 23.05.2006г., 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Постановление Правительства РФ № 307 от 23.05.2006г., 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Постановление Правительства РФ № 491 от 13.08.2006г.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Постановление Правительства РФ от 06.05.2011г. № 354 « О предоставлении коммунальных услуг собственникам и пользователям помещений в многоквартирных домах и жилых домов» </w:t>
            </w:r>
          </w:p>
        </w:tc>
        <w:tc>
          <w:tcPr>
            <w:tcW w:w="3499" w:type="dxa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1-18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Установление тарифов на товары и услуги, муниципальным предприятиям и учреждениям района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Комиссия по  рассмотрению тарифов</w:t>
            </w:r>
          </w:p>
        </w:tc>
        <w:tc>
          <w:tcPr>
            <w:tcW w:w="156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Федеральный закон от 06.10.2003г. №131-ФЗ «Об общих принципах организации местного самоуправления в РФ», 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Постановление Троснянского районного Совета №158 от 01.12.2005г. «Об утверждении Положения о порядке  рассмотрения и установления цен и тарифов»</w:t>
            </w:r>
          </w:p>
        </w:tc>
        <w:tc>
          <w:tcPr>
            <w:tcW w:w="3499" w:type="dxa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b/>
              </w:rPr>
              <w:t>Услуги в сфере оказания транспортных услуг населению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jc w:val="center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1-19</w:t>
            </w:r>
          </w:p>
        </w:tc>
        <w:tc>
          <w:tcPr>
            <w:tcW w:w="2947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информации о транспортном обслуживании населения между поселениями в границах муниципального района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экономики администрации Троснянского района</w:t>
            </w:r>
          </w:p>
        </w:tc>
        <w:tc>
          <w:tcPr>
            <w:tcW w:w="156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3993" w:type="dxa"/>
            <w:gridSpan w:val="6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06.10.2003г. №131-ФЗ «Об общих принципах организации местного самоуправления в РФ»,</w:t>
            </w:r>
          </w:p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Положение об организации транспортного обслуживания населения на территории муниципального образования Троснянский район, утвержденным Постановлением Троснянского районного совета народных депутатов №264 от 08.04.2010г.</w:t>
            </w:r>
          </w:p>
        </w:tc>
        <w:tc>
          <w:tcPr>
            <w:tcW w:w="3499" w:type="dxa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b/>
              </w:rPr>
              <w:t>Услуги в сфере опеки и попечительства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1-20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Предоставление информации, приём  документов органами опеки и попечительства от лиц, желающих установить опеку </w:t>
            </w:r>
            <w:r w:rsidRPr="000F1FE9">
              <w:rPr>
                <w:rFonts w:ascii="Times New Roman" w:hAnsi="Times New Roman"/>
              </w:rPr>
              <w:lastRenderedPageBreak/>
              <w:t>(попечительство) или патронаж над  определенной категорией граждан (малолетние,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несовершеннолетние, лица, признанные в установленном  законом порядке недееспособными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Отдел образования администрации Троснянс</w:t>
            </w:r>
            <w:r w:rsidRPr="000F1FE9">
              <w:rPr>
                <w:rFonts w:ascii="Times New Roman" w:hAnsi="Times New Roman"/>
              </w:rPr>
              <w:lastRenderedPageBreak/>
              <w:t xml:space="preserve">кого района 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Предоставление муниципальной услуги осуществля</w:t>
            </w:r>
            <w:r w:rsidRPr="000F1FE9">
              <w:rPr>
                <w:rFonts w:ascii="Times New Roman" w:hAnsi="Times New Roman"/>
              </w:rPr>
              <w:lastRenderedPageBreak/>
              <w:t>ется бесплатно.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Предусмотрено оказание услуг</w:t>
            </w:r>
            <w:r w:rsidRPr="000F1FE9">
              <w:rPr>
                <w:rFonts w:ascii="Times New Roman" w:hAnsi="Times New Roman"/>
              </w:rPr>
              <w:lastRenderedPageBreak/>
              <w:t>и в как в электронном, так и текстовом варианте</w:t>
            </w:r>
          </w:p>
        </w:tc>
        <w:tc>
          <w:tcPr>
            <w:tcW w:w="4187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Конвенция о правах ребенка, одобренная Генеральной Ассамблеей ООН 20.11.1989;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Конституция Российской Федерации;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Семейный кодекс Российской Федерации;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24.07.1998 г. № 124-ФЗ «Об основных гарантиях прав ребенка в Российской Федерации»;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24.06.1999 г. № 120-ФЗ «Об основах системы профилактики безнадзорности и правонарушений несовершеннолетних»;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Санитарно-эпидемиологические правила и нормативы СанПиН 2.4.1.1249-03, утвержденные Постановлением Главного государственного санитарного врача РФ от 26 марта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F1FE9">
                <w:rPr>
                  <w:rFonts w:ascii="Times New Roman" w:hAnsi="Times New Roman"/>
                </w:rPr>
                <w:t>2003 г</w:t>
              </w:r>
            </w:smartTag>
            <w:r w:rsidRPr="000F1FE9">
              <w:rPr>
                <w:rFonts w:ascii="Times New Roman" w:hAnsi="Times New Roman"/>
              </w:rPr>
              <w:t>. № 24;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Устав Троснянского района;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Положение об отделе образования администрации Троснянского района, утвержденное постановлением Троснянского районного Совета народных  депутатов;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Уставы муниципальных общеобразовательных учреждений и муниципальных образовательных учреждений для детей дошкольного возраста.</w:t>
            </w:r>
          </w:p>
        </w:tc>
        <w:tc>
          <w:tcPr>
            <w:tcW w:w="3559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-справка МВД об отсутствии судимости.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-справка медицинского учреждения о состоянии здоровья.</w:t>
            </w:r>
          </w:p>
          <w:p w:rsidR="00FF05F8" w:rsidRPr="000F1FE9" w:rsidRDefault="00FF05F8" w:rsidP="00A0660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1-21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jc w:val="left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муниципальной услуги осуществляется 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Предусмотрено оказание услуги в как в </w:t>
            </w:r>
            <w:r w:rsidRPr="000F1FE9">
              <w:rPr>
                <w:rFonts w:ascii="Times New Roman" w:hAnsi="Times New Roman"/>
              </w:rPr>
              <w:lastRenderedPageBreak/>
              <w:t>электронном, так и текстовом варианте</w:t>
            </w:r>
          </w:p>
        </w:tc>
        <w:tc>
          <w:tcPr>
            <w:tcW w:w="4187" w:type="dxa"/>
            <w:gridSpan w:val="5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 xml:space="preserve"> Гражданский кодекс РФ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Семейный кодекс РФ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Федеральный закон РФ от 24.04.2008 №48-ФЗ «Об опеке и попечительстве»,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Распоряжение Правительства РФ от 17.12.2009 №1993-р «Об утверждении сводного перечня первоочередных </w:t>
            </w:r>
            <w:r w:rsidRPr="000F1FE9">
              <w:rPr>
                <w:rFonts w:ascii="Times New Roman" w:hAnsi="Times New Roman"/>
              </w:rPr>
              <w:lastRenderedPageBreak/>
              <w:t>государственных и муниципальных услуг, предоставляемых в электронном виде»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06.12.2007 №732-ОЗ  «О наделении органов местного самоуправления отдельными государственными полномочиями Орловской области в сфере опеки и попечительства»,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22.08.2005 №529-ОЗ «О гарантиях прав ребенка в Орловской области»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</w:tc>
        <w:tc>
          <w:tcPr>
            <w:tcW w:w="3559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jc w:val="left"/>
              <w:rPr>
                <w:rFonts w:asciiTheme="minorHAnsi" w:hAnsiTheme="minorHAnsi"/>
              </w:rPr>
            </w:pPr>
            <w:r w:rsidRPr="000F1FE9">
              <w:rPr>
                <w:rFonts w:ascii="yandex-sans" w:hAnsi="yandex-sans"/>
                <w:color w:val="000000"/>
                <w:shd w:val="clear" w:color="auto" w:fill="FFFFFF"/>
              </w:rPr>
              <w:t>Выдача предварительного разрешения на совершение сделок с имуществом несовершеннолетних и недееспособных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муниципальной услуги осуществляется 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4187" w:type="dxa"/>
            <w:gridSpan w:val="5"/>
          </w:tcPr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Конституцией Российской Федерации;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Гражданским кодексом Российской Федерации;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Жилищным кодексом Российской Федерации;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Семейным кодексом Российской Федерации;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Федеральным законом от 24 апреля 2008 года N 48-ФЗ "Об опеке и попечительстве";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Федеральным законом от 27.07.2006 N 152-ФЗ "О персональных данных";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Федеральным законом от 14.07.2010 N 210-ФЗ "Об организации предоставления государственных муниципальных услуг";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распоряжением Правительства Российской Федерации от 17.12.2009 N 1993-р "Об утверждении сводного перечня первоочередных государственных и муниципальных </w:t>
            </w:r>
            <w:r w:rsidRPr="000F1FE9">
              <w:rPr>
                <w:rFonts w:ascii="Times New Roman" w:hAnsi="Times New Roman" w:cs="Times New Roman"/>
              </w:rPr>
              <w:lastRenderedPageBreak/>
              <w:t xml:space="preserve">услуг, предоставляемых в электронном виде";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- Законом Орловской области от 06.12.2007 N 732-ОЗ "О наделении органов местного самоуправления отдельными государственными полномочиями Орловской области в сфере опеки и попечительства";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gridSpan w:val="4"/>
          </w:tcPr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lastRenderedPageBreak/>
              <w:t xml:space="preserve">1.Правоустанавливающие документы на продаваемое и приобретаемое жилые помещения.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2. Технические паспорта на продаваемое и приобретаемое жилые помещения.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3. Справки о составе семьи либо копии лицевых счетов (выписок из домовых книг) на продаваемое и приобретаемое жилые помещения.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4. Копия свидетельства о рождении ребенка либо копия паспорта несовершеннолетнего.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5. Копия свидетельства о заключения брака (или копия свидетельства о расторжении брака или справка формы №25 (одинокая мать)).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t xml:space="preserve">6. Копии паспортов родителей несовершеннолетнего. </w:t>
            </w:r>
          </w:p>
          <w:p w:rsidR="00FF05F8" w:rsidRPr="000F1FE9" w:rsidRDefault="00FF05F8" w:rsidP="00A0660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1FE9">
              <w:rPr>
                <w:rFonts w:ascii="Times New Roman" w:hAnsi="Times New Roman" w:cs="Times New Roman"/>
              </w:rPr>
              <w:lastRenderedPageBreak/>
              <w:t xml:space="preserve">7. Справки об отсутствии задолженности по коммунальным платежам (на оба жилья).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8. Справки об отсутствии задолженности по налогам (на физическое лицо).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885" w:type="dxa"/>
            <w:gridSpan w:val="21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b/>
              </w:rPr>
              <w:lastRenderedPageBreak/>
              <w:t>Услуги в сфере культуры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8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1-22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Предоставление информации об объектах культурного наследия местного значения, находящихся на территории сельского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FF05F8" w:rsidRPr="000F1FE9" w:rsidRDefault="00FF05F8" w:rsidP="00A06609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 Конституция Российской Федерации</w:t>
            </w:r>
            <w:r w:rsidRPr="000F1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FF05F8" w:rsidRPr="000F1FE9" w:rsidRDefault="00FF05F8" w:rsidP="00A0660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Федеральный закон РФ от 25 июня 2002 года № 73-ФЗ "Об объектах культурного наследия (памятниках истории и культуры) народов Российской Федерации";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- Федеральный закон РФ от 06.10.2003 № 131-ФЗ «Об общих принципах организации местного самоуправления Российской Федерации»;</w:t>
            </w:r>
          </w:p>
          <w:p w:rsidR="00FF05F8" w:rsidRPr="000F1FE9" w:rsidRDefault="00FF05F8" w:rsidP="00A0660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 Федеральный закон РФ от 02 мая 2006 года № 59-ФЗ «О порядке рассмотрения обращений граждан Российской Федерации»; </w:t>
            </w:r>
          </w:p>
          <w:p w:rsidR="00FF05F8" w:rsidRPr="000F1FE9" w:rsidRDefault="00FF05F8" w:rsidP="00A06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 Закон Российской Федерации от 09.10.1992 № 3612-1 «Основы законодательства Российской Федерации о культуре»;</w:t>
            </w:r>
          </w:p>
          <w:p w:rsidR="00FF05F8" w:rsidRPr="000F1FE9" w:rsidRDefault="00FF05F8" w:rsidP="00A06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 Закон РСФСР от 15.12.1978 «Об охране и использовании памятников истории и культуры»;</w:t>
            </w:r>
          </w:p>
          <w:p w:rsidR="00FF05F8" w:rsidRPr="000F1FE9" w:rsidRDefault="00FF05F8" w:rsidP="00A06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>- Постановление Совета Министров СССР от 16 сентября 1982 года № 865 «Об утверждении Положения об охране и использовании памятников истории и культуры»;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spacing w:val="-6"/>
              </w:rPr>
              <w:t xml:space="preserve"> </w:t>
            </w:r>
            <w:r w:rsidRPr="000F1FE9">
              <w:rPr>
                <w:rFonts w:ascii="Times New Roman" w:hAnsi="Times New Roman"/>
                <w:spacing w:val="-6"/>
              </w:rPr>
              <w:tab/>
            </w:r>
          </w:p>
        </w:tc>
        <w:tc>
          <w:tcPr>
            <w:tcW w:w="3543" w:type="dxa"/>
            <w:gridSpan w:val="3"/>
          </w:tcPr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34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1-23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Конституцией Российской Федерации;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Федеральным законом от 06.10.2003 N 131-ФЗ «Об общих принципах организации местного самоуправления в Российской Федерации»;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Федеральным законом от 09.10.1992, № 3612-1 «Основы законодательства Российской Федерации о культуре»;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-Распоряжением Главы Троснянского района № 493-Р от 20.10.2010г.  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 -Уставом Троснянского района;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  <w:rPr>
                <w:b/>
              </w:rPr>
            </w:pPr>
            <w:r w:rsidRPr="000F1FE9">
              <w:t>-Уставом муниципального учреждения «Центральный районный Дом культуры»</w:t>
            </w:r>
          </w:p>
        </w:tc>
        <w:tc>
          <w:tcPr>
            <w:tcW w:w="3543" w:type="dxa"/>
            <w:gridSpan w:val="3"/>
          </w:tcPr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14885" w:type="dxa"/>
            <w:gridSpan w:val="21"/>
          </w:tcPr>
          <w:p w:rsidR="00FF05F8" w:rsidRPr="000F1FE9" w:rsidRDefault="00FF05F8" w:rsidP="00A06609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0F1FE9">
              <w:rPr>
                <w:rFonts w:ascii="Times New Roman" w:hAnsi="Times New Roman"/>
                <w:b/>
              </w:rPr>
              <w:t>Услуги в сфере архивного дела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0"/>
        </w:trPr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1-24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-Конституция РФ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02.05.2006 года №59 ФЗ «о порядке рассмотрения обращения граждан РФ»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22.10. 2004 года №125 – ФЗ «об архивном деле в РФ»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закон орловской области 06.07.1999 года №103 – ОЗ «об архивном деле в орловской области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-Устав (Основной Закон) Троснянского района от 23.06.2005 года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Приказ Министерства культуры и массовых коммуникаций РФ от 18. 01. 2007 года №19 «об утверждении правил организации хранения, комплектования, учекта и использования документов Архивного Фонда Российской Федерации и других архивных документов в </w:t>
            </w:r>
            <w:r w:rsidRPr="000F1FE9">
              <w:rPr>
                <w:rFonts w:ascii="Times New Roman" w:hAnsi="Times New Roman"/>
              </w:rPr>
              <w:lastRenderedPageBreak/>
              <w:t>государственных и муниципальных архивах, музеях и библиотеках, организациях Российской академии наук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-Положение об отделе культуры и администрации Троснянского района</w:t>
            </w:r>
          </w:p>
        </w:tc>
        <w:tc>
          <w:tcPr>
            <w:tcW w:w="3543" w:type="dxa"/>
            <w:gridSpan w:val="3"/>
          </w:tcPr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нет</w:t>
            </w:r>
          </w:p>
        </w:tc>
      </w:tr>
      <w:tr w:rsidR="00FF05F8" w:rsidRPr="000F1FE9" w:rsidTr="00A0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08" w:type="dxa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1-25</w:t>
            </w:r>
          </w:p>
        </w:tc>
        <w:tc>
          <w:tcPr>
            <w:tcW w:w="2835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Оформление архивных справок</w:t>
            </w:r>
          </w:p>
        </w:tc>
        <w:tc>
          <w:tcPr>
            <w:tcW w:w="1278" w:type="dxa"/>
            <w:gridSpan w:val="4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1418" w:type="dxa"/>
            <w:gridSpan w:val="2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900" w:type="dxa"/>
            <w:gridSpan w:val="3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4203" w:type="dxa"/>
            <w:gridSpan w:val="6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Конституция РФ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Федеральный закон от 06. октября 2003 №131 – ФЗ «Об общих принципах организации местного самоуправления Российской Федерации»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02.05.2006 года №59 ФЗ «о порядке рассмотрения обращения граждан РФ»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22.10. 2004 года №125 – ФЗ «об архивном деле в РФ»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27 июля 2006 № 149- ФЗ «Об информации, информационных технологиях и о защите информации»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Федеральный закон от 27 июля 2006 № 152 – ФЗ « О персональных данных» - закон орловской области 06.07.1999 года №103 – ОЗ «об архивном деле в орловской области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-Устав (Основной Закон) Троснянского района от 23.06.2005 года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Приказ Министерства культуры и массовых коммуникаций РФ от 18. 01. 2007 года №19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 w:rsidRPr="000F1FE9">
              <w:rPr>
                <w:rFonts w:ascii="Times New Roman" w:hAnsi="Times New Roman"/>
              </w:rPr>
              <w:lastRenderedPageBreak/>
              <w:t>государственных и муниципальных архивах, музеях и библиотеках, организациях Российской академии наук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- Положение об отделе культуры и администрации Троснянского района </w:t>
            </w:r>
          </w:p>
        </w:tc>
        <w:tc>
          <w:tcPr>
            <w:tcW w:w="3543" w:type="dxa"/>
            <w:gridSpan w:val="3"/>
          </w:tcPr>
          <w:p w:rsidR="00FF05F8" w:rsidRPr="000F1FE9" w:rsidRDefault="00FF05F8" w:rsidP="00A06609">
            <w:pPr>
              <w:tabs>
                <w:tab w:val="left" w:pos="1980"/>
              </w:tabs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lastRenderedPageBreak/>
              <w:t>нет</w:t>
            </w:r>
          </w:p>
        </w:tc>
      </w:tr>
      <w:tr w:rsidR="00FF05F8" w:rsidRPr="000F1FE9" w:rsidTr="00A06609">
        <w:trPr>
          <w:trHeight w:val="642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lastRenderedPageBreak/>
              <w:t xml:space="preserve">Раздел 2. Услуги, предоставляемые в электронной форме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</w:t>
            </w:r>
          </w:p>
        </w:tc>
      </w:tr>
      <w:tr w:rsidR="00FF05F8" w:rsidRPr="000F1FE9" w:rsidTr="00A06609">
        <w:trPr>
          <w:trHeight w:hRule="exact" w:val="128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Реестровый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номер услу-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ги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Полное наиме-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нование услуги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Наименование муниципальных учреждений и других организаций, предоставляющих услугу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в электронной форме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бюджетных средств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Нормативно-правовые акты, регламентирующие предоставление услуги</w:t>
            </w:r>
          </w:p>
        </w:tc>
      </w:tr>
      <w:tr w:rsidR="00FF05F8" w:rsidRPr="000F1FE9" w:rsidTr="00A06609">
        <w:trPr>
          <w:trHeight w:hRule="exact" w:val="39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2-1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доступа к  справочно-поисковому аппарату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муниципальных библиотек, базам данных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Сектор библиотечного обслуживания населения МБУК «Библиотечно-информационно-досуговое объединение»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Конституцией  Российской Федерации;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Гражданским Кодексом Российской Федерации (часть четвертая) от 18.12.2006 № 230-ФЗ;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-Основами законодательства Российской Федерации о культуре, утвержденные Верховным Советом Российской Федерации 09.10.92 № 3612-1;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29.12.94 № 77-ФЗ «Об обязательном экземпляре документов»;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27.07.2006 № 149-ФЗ «Об информации, информационных технологиях и о защите информации»;</w:t>
            </w:r>
          </w:p>
          <w:p w:rsidR="00FF05F8" w:rsidRPr="000F1FE9" w:rsidRDefault="00FF05F8" w:rsidP="00A0660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Законом Орловской области «О библиотечном деле в Орловской области» от 06.02.2006 № 579-ОЗ;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29.12.94 № 78-ФЗ «О библиотечном деле»;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Уставом Троснянского района Орловской области</w:t>
            </w:r>
          </w:p>
        </w:tc>
      </w:tr>
      <w:tr w:rsidR="00FF05F8" w:rsidRPr="000F1FE9" w:rsidTr="00A06609">
        <w:trPr>
          <w:trHeight w:hRule="exact" w:val="17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2-2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доступа к  оцифрованным изданиям,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хранящимся в муниципальных библиотеках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/>
                <w:szCs w:val="24"/>
              </w:rPr>
              <w:t>Сектор библиотечного обслуживания населения МБУК «Библиотечно-информационно-досуговое объединение»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/>
                <w:szCs w:val="24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Конституцией  Российской Федерации;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Гражданским Кодексом Российской Федерации (часть четвертая) от 18.12.2006 № 230-ФЗ;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Основами законодательства Российской Федерации о культуре, утвержденные Верховным Советом Российской Федерации 09.10.92 № 3612-1;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rPr>
          <w:trHeight w:hRule="exact" w:val="2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Троснянского района,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в том числе к фонду редких книг, с учетом соблюдения  требований законодательства Российской Федерации об авторских и смежных правах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29.12.94 № 77-ФЗ «Об обязательном экземпляре документов»;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27.07.2006 № 149-ФЗ «Об информации, информационных технологиях и о защите информации»;</w:t>
            </w:r>
          </w:p>
          <w:p w:rsidR="00FF05F8" w:rsidRPr="000F1FE9" w:rsidRDefault="00FF05F8" w:rsidP="00A06609">
            <w:pPr>
              <w:autoSpaceDE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Законом Орловской области «О библиотечном деле в Орловской области» от 06.02.2006 № 579-ОЗ;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Федеральным законом от 29.12.94 № 78-ФЗ «О библиотечном деле»;</w:t>
            </w:r>
          </w:p>
          <w:p w:rsidR="00FF05F8" w:rsidRPr="000F1FE9" w:rsidRDefault="00FF05F8" w:rsidP="00A06609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Уставом Троснянского района Орловской области.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rPr>
          <w:trHeight w:hRule="exact" w:val="45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2-3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в Троснянском районе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«Жерновецкая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БОУТРОО «Муравльская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«Сомовская основная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БДОУ ТР ОО  Троснянский детский сад Родничок»,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Приказ Министерства образования и науки РФ от 30.08.2013г. №1014 «Об утверждении порядка организации и осуществления образовательной деятельности по основным общеобразовательным программа дошкольного образования»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Положение о приеме  воспитанников муниципальных образовательных учреждений  Троснянского района, реализующих программы дошкольного образования (утв. постановлением администрации Троснянского района от 30.11.2010 №416)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«»Санитарно-эпидемиологические требования к устройству, содержанию и организации режима дошкольных образовательных организаций»(СанПиН 2.4.1.3049-13)</w:t>
            </w:r>
          </w:p>
        </w:tc>
      </w:tr>
      <w:tr w:rsidR="00FF05F8" w:rsidRPr="000F1FE9" w:rsidTr="00A06609">
        <w:trPr>
          <w:trHeight w:hRule="exact" w:val="75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szCs w:val="24"/>
              </w:rPr>
              <w:lastRenderedPageBreak/>
              <w:t xml:space="preserve"> </w:t>
            </w:r>
            <w:r w:rsidRPr="000F1FE9">
              <w:rPr>
                <w:rFonts w:ascii="Times New Roman" w:hAnsi="Times New Roman" w:cs="Times New Roman"/>
                <w:szCs w:val="24"/>
              </w:rPr>
              <w:t>2-4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 xml:space="preserve">Предоставление информации об организации общедоступного и бесплатного  дошкольного, начального общего, основного общего, среднего общего образования, а также дополнительного образования в образовательных учреждениях ,расположенных на территории Троснянского района 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«Жерновецкая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БОУТРОО «Муравльская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«Сомовская основная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БДОУ ТР ОО  Троснянский детский сад Родничок»,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Центр дополнительного образования для детей «Багира»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Типовое положение об общеобразовательном учреждении (утв. постановлением Правительства РФ от 19.03.2001 №196)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Типовое положение о дошкольном образовательном учреждении (утв. постановлением Правительства РФ от 12.09.2008 №666),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</w:t>
            </w:r>
          </w:p>
        </w:tc>
      </w:tr>
      <w:tr w:rsidR="00FF05F8" w:rsidRPr="000F1FE9" w:rsidTr="00A06609">
        <w:trPr>
          <w:trHeight w:hRule="exact" w:val="269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2-5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Закон РФ от 07.02.1992 №2300-1 «О защите прав потребителей»,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Типовое положение об общеобразовательном учреждении (утв. постановлением Правительства</w:t>
            </w:r>
          </w:p>
        </w:tc>
      </w:tr>
      <w:tr w:rsidR="00FF05F8" w:rsidRPr="000F1FE9" w:rsidTr="00A06609">
        <w:trPr>
          <w:trHeight w:hRule="exact" w:val="2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«Жерновецкая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«Муравльская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«Сомовская основная общеобразовательная школа»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РФ от 19.03.2001 №196),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</w:t>
            </w:r>
          </w:p>
        </w:tc>
      </w:tr>
      <w:tr w:rsidR="00FF05F8" w:rsidRPr="000F1FE9" w:rsidTr="00A06609">
        <w:trPr>
          <w:trHeight w:hRule="exact" w:val="7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2-6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«Жерновецкая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БОУТРОО «Муравльская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«Сомовская основная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БДОУ ТР ОО  Троснянский детский сад Родничок»,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Центр дополнительного образования для детей «Багира»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 дошкольном образовательном учреждении (утв. постановлением Правительства РФ от 12.09.2008 №666),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общеобразовательном учреждении (утв. постановлением Правительства РФ от 19.03.2001 №196),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дополнительного образования детей (утв. постановлением Правительства РФ от 07.03.1995 №233),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    </w:r>
          </w:p>
        </w:tc>
      </w:tr>
      <w:tr w:rsidR="00FF05F8" w:rsidRPr="000F1FE9" w:rsidTr="00A06609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rPr>
          <w:trHeight w:hRule="exact" w:val="709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lastRenderedPageBreak/>
              <w:t>2-7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Зачисление в образовательное учреждение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«Жерновецкая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«Муравльская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«Сомовская основная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 ТР ОО Центр дополнительного образования для детей «Багира»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«О защите прав потребителей», Федеральный закон от 31.05.2002 №62-ФЗ,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общеобразовательном учреждении (утв. постановлением Правительства РФ от 19.03.2001 №196),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для детей дошкольного и младшего школьного возраста (утв. постановлением Правительства РФ от 19.09.1997 №1204)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Типовое положение об образовательном учреждении дополнительного образования детей (утв. постановлением Правительства РФ от 07.03.1995 №233),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Распоряжение Правительства РФ от 17.12.2009 №1993-р «Об утверждении сводного перечня первоочередных государственных и муниципальных услуг, предоставляемых в электронном виде»,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информационное письмо Министерства образования Российской Федерации от 21.03.2003 №03-51-57ин/13-03 «Рекомендации по организации приема в первый класс»,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письмо Министерства образования Российской Федерации от 14.07.2003 №27/2967-6 (Инструктивное письмо «О психолого-медико-педагогической комиссии»).</w:t>
            </w:r>
          </w:p>
        </w:tc>
      </w:tr>
      <w:tr w:rsidR="00FF05F8" w:rsidRPr="000F1FE9" w:rsidTr="00A06609">
        <w:trPr>
          <w:trHeight w:hRule="exact" w:val="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rPr>
          <w:trHeight w:hRule="exact" w:val="63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lastRenderedPageBreak/>
              <w:t>2-8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  <w:bCs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     образовательное учреждение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«Жерновецкая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«Муравльская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 БОУ ТР ОО «Сомовская основная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Закон Орловской области от 06.09.2013 №1525-ОЗ «Об образовании в Орловской области»,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Типовое положение об образовательном учреждении дополнительного образования детей (утв. постановлением Правительства РФ от 07.03.1995 №233),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Правила оказания платных образовательных услуг (утв. постановление Правительства РФ от 05.07.2001 №505),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 Распоряжение Правительства РФ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      </w:r>
          </w:p>
        </w:tc>
      </w:tr>
      <w:tr w:rsidR="00FF05F8" w:rsidRPr="000F1FE9" w:rsidTr="00A06609">
        <w:trPr>
          <w:trHeight w:hRule="exact" w:val="65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lastRenderedPageBreak/>
              <w:t>2-9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  <w:bCs/>
              </w:rPr>
            </w:pPr>
            <w:r w:rsidRPr="000F1FE9">
              <w:rPr>
                <w:rFonts w:ascii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«Троснянская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«Никольская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«Октябрьская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«Воронецкая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«Ломовецкая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«Жерновецкая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«Старо-Турьянская средняя общеобразовательная школа»,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 xml:space="preserve">БОУТРОО «Муравльская средняя общеобразовательная школа», 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БОУТРОО «Сомовская основная общеобразовательная школа».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a4"/>
              <w:spacing w:before="0" w:after="0"/>
              <w:jc w:val="both"/>
            </w:pPr>
            <w:r w:rsidRPr="000F1FE9">
              <w:t>- Федеральный закон от 02.05. 2006 № 59-ФЗ «О порядке рассмотрения обращений граждан Российской Федерации»;</w:t>
            </w:r>
          </w:p>
          <w:p w:rsidR="00FF05F8" w:rsidRPr="000F1FE9" w:rsidRDefault="00FF05F8" w:rsidP="00A06609">
            <w:pPr>
              <w:pStyle w:val="a4"/>
              <w:spacing w:before="0" w:after="0"/>
              <w:jc w:val="both"/>
            </w:pPr>
            <w:r w:rsidRPr="000F1FE9">
              <w:t>-Федеральный закон от 27.07.2010 № 210-ФЗ «Об организации предоставления государственных и муниципальных услуг»;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</w:rPr>
            </w:pPr>
            <w:r w:rsidRPr="000F1FE9">
              <w:rPr>
                <w:rFonts w:ascii="Times New Roman" w:hAnsi="Times New Roman"/>
              </w:rPr>
              <w:t xml:space="preserve">- Федеральный </w:t>
            </w:r>
            <w:hyperlink r:id="rId17" w:history="1">
              <w:r w:rsidRPr="000F1FE9">
                <w:rPr>
                  <w:rFonts w:ascii="Times New Roman" w:hAnsi="Times New Roman"/>
                  <w:color w:val="000000"/>
                </w:rPr>
                <w:t>закон</w:t>
              </w:r>
            </w:hyperlink>
            <w:r w:rsidRPr="000F1FE9">
              <w:rPr>
                <w:rFonts w:ascii="Times New Roman" w:hAnsi="Times New Roman"/>
                <w:color w:val="000000"/>
              </w:rPr>
              <w:t xml:space="preserve"> от 24 июля 1998 года N 124-ФЗ «Об основных гарантиях прав ребенка в Российской Федерации»;</w:t>
            </w:r>
          </w:p>
          <w:p w:rsidR="00FF05F8" w:rsidRPr="000F1FE9" w:rsidRDefault="00FF05F8" w:rsidP="00A06609">
            <w:pPr>
              <w:pStyle w:val="a4"/>
              <w:spacing w:before="0" w:after="0"/>
              <w:jc w:val="both"/>
              <w:rPr>
                <w:color w:val="000000"/>
              </w:rPr>
            </w:pPr>
            <w:r w:rsidRPr="000F1FE9">
              <w:rPr>
                <w:color w:val="000000"/>
              </w:rPr>
              <w:t>- Закон Российской Федерации от 29.12.2012 года № 273 - ФЗ «Об образовании в Российской Федерации»;</w:t>
            </w:r>
          </w:p>
          <w:p w:rsidR="00FF05F8" w:rsidRPr="000F1FE9" w:rsidRDefault="00FF05F8" w:rsidP="00A066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 Орловской области от 30.08.2013 г. № 1525-ОЗ «Об образовании в Орловской области»;</w:t>
            </w:r>
            <w:r w:rsidRPr="000F1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  <w:color w:val="000000"/>
              </w:rPr>
              <w:t xml:space="preserve">- </w:t>
            </w:r>
            <w:hyperlink r:id="rId18" w:history="1">
              <w:r w:rsidRPr="000F1FE9">
                <w:rPr>
                  <w:rFonts w:ascii="Times New Roman" w:hAnsi="Times New Roman"/>
                  <w:color w:val="000000"/>
                </w:rPr>
                <w:t>постановление</w:t>
              </w:r>
            </w:hyperlink>
            <w:r w:rsidRPr="000F1FE9">
              <w:rPr>
                <w:rFonts w:ascii="Times New Roman" w:hAnsi="Times New Roman"/>
                <w:color w:val="000000"/>
              </w:rPr>
              <w:t xml:space="preserve"> Правительства Российской Федерации от 19.03.2001 № 196 "Об утверждении Типового</w:t>
            </w:r>
            <w:r w:rsidRPr="000F1FE9">
              <w:rPr>
                <w:rFonts w:ascii="Times New Roman" w:hAnsi="Times New Roman"/>
              </w:rPr>
              <w:t xml:space="preserve"> положения об общеобразовательном учреждении";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- Закон Орловской области от 5 февраля 2010 года   № 1021-ОЗ «Об основах организации отдыха и оздоровления детей в Орловской области»;</w:t>
            </w:r>
          </w:p>
          <w:p w:rsidR="00FF05F8" w:rsidRPr="000F1FE9" w:rsidRDefault="00FF05F8" w:rsidP="00A06609">
            <w:pPr>
              <w:autoSpaceDE w:val="0"/>
              <w:rPr>
                <w:rFonts w:ascii="Times New Roman" w:hAnsi="Times New Roman"/>
                <w:shd w:val="clear" w:color="auto" w:fill="FFFFFF"/>
              </w:rPr>
            </w:pPr>
            <w:r w:rsidRPr="000F1FE9">
              <w:rPr>
                <w:rFonts w:ascii="Times New Roman" w:hAnsi="Times New Roman"/>
                <w:shd w:val="clear" w:color="auto" w:fill="FFFFFF"/>
              </w:rPr>
              <w:t>- Федеральный закон от 27 июля 2006 года № 152-ФЗ «О персональных данных» (Собрание законодательства Российской Федерации, 2006, N 31 (1 часть), ст. 3451);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Положение об отделе образования администрации Троснянского района Орловской области, утвержденное решением Троснянского районного Совета народных  депутатов;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устав Учреждения.</w:t>
            </w:r>
          </w:p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</w:p>
        </w:tc>
      </w:tr>
      <w:tr w:rsidR="00FF05F8" w:rsidRPr="000F1FE9" w:rsidTr="00A06609">
        <w:trPr>
          <w:trHeight w:val="857"/>
        </w:trPr>
        <w:tc>
          <w:tcPr>
            <w:tcW w:w="1488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-Раздел 3. Услуги (работы), предоставляемые (выполняемые) муниципальными учреждениями и другими организациями, в которых размещается муниципальное задание (заказ), выполняемое (выполняемый) за счет средств бюджета Троснянского района, не подлежащие предоставлению в электронной форме</w:t>
            </w:r>
          </w:p>
        </w:tc>
      </w:tr>
      <w:tr w:rsidR="00FF05F8" w:rsidRPr="000F1FE9" w:rsidTr="00A06609">
        <w:trPr>
          <w:trHeight w:hRule="exact" w:val="23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Реестровый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номер ус-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луги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Полное наименова-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ние услуги (работы)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Наименование муниципальных учреждений и других организаций, предоставляющих услугу (выполняющих работу)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  <w:r w:rsidRPr="000F1FE9">
              <w:rPr>
                <w:rFonts w:ascii="Times New Roman" w:hAnsi="Times New Roman" w:cs="Times New Roman"/>
                <w:szCs w:val="24"/>
              </w:rPr>
              <w:br/>
              <w:t>бюджетных средств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t>Нормативно-правовые акты, регламентирующие предоставление услуги</w:t>
            </w:r>
          </w:p>
        </w:tc>
      </w:tr>
      <w:tr w:rsidR="00FF05F8" w:rsidRPr="000F1FE9" w:rsidTr="00A06609">
        <w:trPr>
          <w:trHeight w:hRule="exact" w:val="66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0F1FE9">
              <w:rPr>
                <w:rFonts w:ascii="Times New Roman" w:hAnsi="Times New Roman" w:cs="Times New Roman"/>
                <w:szCs w:val="24"/>
              </w:rPr>
              <w:lastRenderedPageBreak/>
              <w:t>3-1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Предоставление дополнительного образования в сфере культуры и искусства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БОУДОД «Троснянская детская школа искусств»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ind w:firstLine="0"/>
              <w:rPr>
                <w:rFonts w:ascii="Times New Roman" w:hAnsi="Times New Roman"/>
              </w:rPr>
            </w:pPr>
            <w:r w:rsidRPr="000F1FE9">
              <w:rPr>
                <w:rFonts w:ascii="Times New Roman" w:hAnsi="Times New Roman"/>
              </w:rPr>
              <w:t>Отдел культуры и архивного дела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 Конституция Российской Федерации, 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 Федеральный закон от 06.10.2003г. №131-ФЗ «Об общих принципах организации местного самоуправления в Российской Федерации»; </w:t>
            </w:r>
          </w:p>
          <w:p w:rsidR="00FF05F8" w:rsidRPr="000F1FE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1FE9">
              <w:t xml:space="preserve">- </w:t>
            </w:r>
            <w:r w:rsidRPr="000F1FE9">
              <w:rPr>
                <w:rFonts w:ascii="Times New Roman" w:hAnsi="Times New Roman"/>
              </w:rPr>
              <w:t>Закон Российской Федерации от 29.12.2012 №273 «Об образовании»,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Закон Орловской области от 06.09.2013 №1525-ОЗ «Об образовании в Орловской области»; 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 Основы законодательства Российской Федерации о культуре от 09.10.1992г. №3612-1 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>- Закон Российской Федерации от 07.02.1992г. № 2300-1 «О защите прав потребителей»;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 Постановление Правительства Российской Федерации от  07.03.1995г. № 233 «Об утверждении Типового положения об образовательном учреждении дополнительного образования детей»; 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 - Устав Троснянского муниципального района Орловской области.</w:t>
            </w:r>
          </w:p>
          <w:p w:rsidR="00FF05F8" w:rsidRPr="000F1FE9" w:rsidRDefault="00FF05F8" w:rsidP="00A06609">
            <w:pPr>
              <w:pStyle w:val="a4"/>
              <w:spacing w:before="0" w:beforeAutospacing="0" w:after="0"/>
              <w:jc w:val="both"/>
            </w:pPr>
            <w:r w:rsidRPr="000F1FE9">
              <w:t xml:space="preserve">- Устав БОУ ДОД «Троснянская детская школа искусств» от 05 декабря 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F1FE9">
                <w:t>2011 г</w:t>
              </w:r>
            </w:smartTag>
            <w:r w:rsidRPr="000F1FE9">
              <w:t>.</w:t>
            </w:r>
          </w:p>
        </w:tc>
      </w:tr>
      <w:tr w:rsidR="00FF05F8" w:rsidRPr="000F1FE9" w:rsidTr="00A06609">
        <w:trPr>
          <w:trHeight w:hRule="exact" w:val="102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C2041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3-2</w:t>
            </w:r>
          </w:p>
        </w:tc>
        <w:tc>
          <w:tcPr>
            <w:tcW w:w="3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C20419" w:rsidRDefault="00FF05F8" w:rsidP="00A0660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  <w:r w:rsidRPr="00C20419">
              <w:rPr>
                <w:rFonts w:ascii="Times New Roman" w:hAnsi="Times New Roman"/>
                <w:color w:val="000000"/>
              </w:rPr>
              <w:t>Административный регламент предоставления муниципальной услуги «Оказание психолого- 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адаптации»</w:t>
            </w:r>
          </w:p>
          <w:p w:rsidR="00FF05F8" w:rsidRPr="00C20419" w:rsidRDefault="00FF05F8" w:rsidP="00A06609">
            <w:pPr>
              <w:autoSpaceDE w:val="0"/>
              <w:autoSpaceDN w:val="0"/>
              <w:adjustRightInd w:val="0"/>
              <w:ind w:firstLine="720"/>
              <w:rPr>
                <w:color w:val="FF0000"/>
              </w:rPr>
            </w:pPr>
          </w:p>
          <w:p w:rsidR="00FF05F8" w:rsidRPr="00C20419" w:rsidRDefault="00FF05F8" w:rsidP="00A06609">
            <w:pPr>
              <w:pStyle w:val="4"/>
              <w:spacing w:before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5F8" w:rsidRPr="00C20419" w:rsidRDefault="00FF05F8" w:rsidP="00A06609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204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2041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БУ ТР ОО  для детей, нуждающихся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в </w:t>
            </w:r>
            <w:r w:rsidRPr="00C2041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психолого- педагогической, медицинской и социальной помощи «Троснянский муниципальный бразовательный центр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C20419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психолого- педагогической, медицинской и социальной помощи»</w:t>
            </w:r>
          </w:p>
          <w:p w:rsidR="00FF05F8" w:rsidRPr="00C20419" w:rsidRDefault="00FF05F8" w:rsidP="00A0660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C20419" w:rsidRDefault="00FF05F8" w:rsidP="00A0660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C20419">
              <w:rPr>
                <w:rFonts w:ascii="Times New Roman" w:hAnsi="Times New Roman"/>
              </w:rPr>
              <w:t>Отдел образования администрации Троснянского района</w:t>
            </w:r>
          </w:p>
        </w:tc>
        <w:tc>
          <w:tcPr>
            <w:tcW w:w="594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 Конвенция о правах ребенка, 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</w:t>
            </w:r>
            <w:hyperlink r:id="rId19" w:history="1">
              <w:r w:rsidRPr="00C20419">
                <w:rPr>
                  <w:rStyle w:val="a3"/>
                  <w:rFonts w:eastAsiaTheme="majorEastAsia"/>
                  <w:color w:val="auto"/>
                </w:rPr>
                <w:t>Конституция</w:t>
              </w:r>
            </w:hyperlink>
            <w:r w:rsidRPr="00C20419">
              <w:t xml:space="preserve"> РФ, 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-Гражданский </w:t>
            </w:r>
            <w:hyperlink r:id="rId20" w:history="1">
              <w:r w:rsidRPr="00C20419">
                <w:rPr>
                  <w:rStyle w:val="a3"/>
                  <w:rFonts w:eastAsiaTheme="majorEastAsia"/>
                  <w:color w:val="auto"/>
                </w:rPr>
                <w:t>кодекс</w:t>
              </w:r>
            </w:hyperlink>
            <w:r w:rsidRPr="00C20419">
              <w:t xml:space="preserve"> РФ, 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-Семейный </w:t>
            </w:r>
            <w:hyperlink r:id="rId21" w:history="1">
              <w:r w:rsidRPr="00C20419">
                <w:rPr>
                  <w:rStyle w:val="a3"/>
                  <w:rFonts w:eastAsiaTheme="majorEastAsia"/>
                  <w:color w:val="auto"/>
                </w:rPr>
                <w:t>кодекс</w:t>
              </w:r>
            </w:hyperlink>
            <w:r w:rsidRPr="00C20419">
              <w:t xml:space="preserve"> РФ, 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-Федеральный закон от 24.07.1998 № 124-ФЗ "Об основных гарантиях прав ребенка в Российской Федерации";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-Федеральный </w:t>
            </w:r>
            <w:hyperlink r:id="rId22" w:history="1">
              <w:r w:rsidRPr="00C20419">
                <w:rPr>
                  <w:rStyle w:val="a3"/>
                  <w:rFonts w:eastAsiaTheme="majorEastAsia"/>
                  <w:color w:val="auto"/>
                </w:rPr>
                <w:t>закон</w:t>
              </w:r>
            </w:hyperlink>
            <w:r w:rsidRPr="00C20419">
              <w:t xml:space="preserve"> от 06.10.2003 № 131-ФЗ "Об общих принципах организации местного самоуправления в Российской Федерации";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</w:t>
            </w:r>
            <w:hyperlink r:id="rId23" w:history="1">
              <w:r w:rsidRPr="00C20419">
                <w:rPr>
                  <w:rStyle w:val="a3"/>
                  <w:rFonts w:eastAsiaTheme="majorEastAsia"/>
                  <w:color w:val="auto"/>
                </w:rPr>
                <w:t>Закон</w:t>
              </w:r>
            </w:hyperlink>
            <w:r w:rsidRPr="00C20419">
              <w:t xml:space="preserve"> Российской Федерации от 07.02.1992 № 2300-1 "О защите прав потребителей";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-Федеральный закон от 24.11.1995 № 181-ФЗ "О социальной защите инвалидов в Российской Федерации";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-Федеральный </w:t>
            </w:r>
            <w:hyperlink r:id="rId24" w:history="1">
              <w:r w:rsidRPr="00C20419">
                <w:rPr>
                  <w:rStyle w:val="a3"/>
                  <w:rFonts w:eastAsiaTheme="majorEastAsia"/>
                  <w:color w:val="auto"/>
                </w:rPr>
                <w:t>закон</w:t>
              </w:r>
            </w:hyperlink>
            <w:r w:rsidRPr="00C20419">
              <w:t xml:space="preserve"> от 24.06.1999 № 120-ФЗ "Об основах системы профилактики безнадзорности и правонарушений несовершеннолетних";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-приказ Министерства здравоохранения Российской Федерации от 03.07.2000 № 241 "Об утверждении "Медицинской карты ребенка для образовательных учреждений";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 xml:space="preserve">- Федеральный </w:t>
            </w:r>
            <w:hyperlink r:id="rId25" w:history="1">
              <w:r w:rsidRPr="00C20419">
                <w:rPr>
                  <w:rStyle w:val="a3"/>
                  <w:rFonts w:eastAsiaTheme="majorEastAsia"/>
                  <w:color w:val="auto"/>
                </w:rPr>
                <w:t>закон</w:t>
              </w:r>
            </w:hyperlink>
            <w:r w:rsidRPr="00C20419">
              <w:t xml:space="preserve"> от 02.05.2006 № 59-ФЗ "О порядке рассмотрения обращений граждан Российской Федерации";</w:t>
            </w: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FF05F8" w:rsidRDefault="00FF05F8" w:rsidP="00A06609">
            <w:pPr>
              <w:pStyle w:val="a4"/>
              <w:spacing w:before="0" w:beforeAutospacing="0" w:after="0"/>
              <w:jc w:val="both"/>
            </w:pPr>
            <w:r w:rsidRPr="00C20419">
              <w:t>-Постановление Правительства Российской Федерации от 16.03.2011 № 174 "Об утверждении Положения о лицензировании образовательной деятельности";</w:t>
            </w:r>
          </w:p>
          <w:p w:rsidR="00FF05F8" w:rsidRDefault="00FF05F8" w:rsidP="00A06609">
            <w:pPr>
              <w:pStyle w:val="a4"/>
              <w:spacing w:before="0" w:beforeAutospacing="0" w:after="0"/>
              <w:jc w:val="both"/>
            </w:pPr>
          </w:p>
          <w:p w:rsidR="00FF05F8" w:rsidRPr="00C20419" w:rsidRDefault="00FF05F8" w:rsidP="00A06609">
            <w:pPr>
              <w:pStyle w:val="a4"/>
              <w:spacing w:before="0" w:beforeAutospacing="0" w:after="0"/>
              <w:jc w:val="both"/>
            </w:pPr>
          </w:p>
          <w:p w:rsidR="00FF05F8" w:rsidRPr="00C20419" w:rsidRDefault="00FF05F8" w:rsidP="00A06609">
            <w:pPr>
              <w:pStyle w:val="a4"/>
              <w:spacing w:before="0" w:after="0"/>
              <w:jc w:val="both"/>
              <w:rPr>
                <w:highlight w:val="yellow"/>
              </w:rPr>
            </w:pPr>
            <w:r w:rsidRPr="00C20419">
              <w:t>-</w:t>
            </w:r>
            <w:hyperlink r:id="rId26" w:tooltip="Постановление Главного государственного санитарного врача РФ от 29.12.2010 № 189 (ред. от 25.12.2013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" w:history="1">
              <w:r w:rsidRPr="00C20419">
                <w:rPr>
                  <w:rStyle w:val="a3"/>
                  <w:rFonts w:eastAsiaTheme="majorEastAsia"/>
                  <w:color w:val="auto"/>
                </w:rPr>
                <w:t>Постановление</w:t>
              </w:r>
            </w:hyperlink>
            <w:r w:rsidRPr="00C20419">
              <w:t xml:space="preserve"> Главного государственного санитарного врача Российской Федерации от 29.12.2010 № 189 "Об утверждении СанПиН 2.4.1.2821-10 "Санитарно-эпидемиологические требования к условиям и организации обучения в общеобразовательных учреждениях";</w:t>
            </w:r>
          </w:p>
          <w:p w:rsidR="00FF05F8" w:rsidRPr="00C20419" w:rsidRDefault="00FF05F8" w:rsidP="00A06609">
            <w:pPr>
              <w:pStyle w:val="a4"/>
              <w:spacing w:before="0" w:after="0"/>
              <w:jc w:val="both"/>
              <w:rPr>
                <w:highlight w:val="yellow"/>
              </w:rPr>
            </w:pPr>
            <w:r w:rsidRPr="00C20419">
              <w:t xml:space="preserve"> -Федеральный </w:t>
            </w:r>
            <w:hyperlink r:id="rId27" w:history="1">
              <w:r w:rsidRPr="00C20419">
                <w:rPr>
                  <w:rStyle w:val="a3"/>
                  <w:rFonts w:eastAsiaTheme="majorEastAsia"/>
                  <w:color w:val="auto"/>
                </w:rPr>
                <w:t>Закон</w:t>
              </w:r>
            </w:hyperlink>
            <w:r w:rsidRPr="00C20419">
              <w:t xml:space="preserve"> от 29.12.2012 № 273-ФЗ "Об образовании в Российской Федерации".</w:t>
            </w:r>
          </w:p>
        </w:tc>
      </w:tr>
    </w:tbl>
    <w:p w:rsidR="00FF05F8" w:rsidRPr="000F1FE9" w:rsidRDefault="00FF05F8" w:rsidP="00FF05F8">
      <w:pPr>
        <w:ind w:firstLine="0"/>
        <w:rPr>
          <w:rFonts w:ascii="Times New Roman" w:hAnsi="Times New Roman"/>
        </w:rPr>
      </w:pPr>
    </w:p>
    <w:p w:rsidR="00FF05F8" w:rsidRPr="000F1FE9" w:rsidRDefault="00FF05F8" w:rsidP="00FF05F8"/>
    <w:p w:rsidR="00FF05F8" w:rsidRPr="000F1FE9" w:rsidRDefault="00FF05F8" w:rsidP="00FF05F8"/>
    <w:p w:rsidR="00FF05F8" w:rsidRPr="000F1FE9" w:rsidRDefault="00FF05F8" w:rsidP="00FF05F8">
      <w:pPr>
        <w:ind w:firstLine="0"/>
        <w:rPr>
          <w:rFonts w:ascii="Times New Roman" w:hAnsi="Times New Roman"/>
        </w:rPr>
      </w:pPr>
    </w:p>
    <w:p w:rsidR="00FF05F8" w:rsidRPr="000F1FE9" w:rsidRDefault="00FF05F8" w:rsidP="00FF05F8">
      <w:pPr>
        <w:ind w:firstLine="0"/>
        <w:rPr>
          <w:rFonts w:ascii="Times New Roman" w:hAnsi="Times New Roman"/>
        </w:rPr>
      </w:pPr>
    </w:p>
    <w:p w:rsidR="00FF05F8" w:rsidRPr="000F1FE9" w:rsidRDefault="00FF05F8" w:rsidP="00FF05F8">
      <w:pPr>
        <w:ind w:firstLine="0"/>
        <w:rPr>
          <w:rFonts w:ascii="Times New Roman" w:hAnsi="Times New Roman"/>
        </w:rPr>
      </w:pPr>
    </w:p>
    <w:p w:rsidR="00FF05F8" w:rsidRPr="00AF10E5" w:rsidRDefault="00FF05F8" w:rsidP="00FF05F8">
      <w:pPr>
        <w:ind w:firstLine="0"/>
        <w:rPr>
          <w:rFonts w:ascii="Times New Roman" w:hAnsi="Times New Roman"/>
        </w:rPr>
      </w:pPr>
    </w:p>
    <w:p w:rsidR="00E4075B" w:rsidRDefault="00E4075B"/>
    <w:sectPr w:rsidR="00E4075B" w:rsidSect="002558AC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92B"/>
    <w:multiLevelType w:val="hybridMultilevel"/>
    <w:tmpl w:val="280E1572"/>
    <w:lvl w:ilvl="0" w:tplc="48A68D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CD617D"/>
    <w:multiLevelType w:val="hybridMultilevel"/>
    <w:tmpl w:val="0FF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2135DD"/>
    <w:multiLevelType w:val="hybridMultilevel"/>
    <w:tmpl w:val="B748F18A"/>
    <w:lvl w:ilvl="0" w:tplc="F89C37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FF05F8"/>
    <w:rsid w:val="00E4075B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05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05F8"/>
    <w:pPr>
      <w:keepNext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05F8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05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0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">
    <w:name w:val="Table!Таблица"/>
    <w:rsid w:val="00FF05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FF05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">
    <w:name w:val="Знак1"/>
    <w:basedOn w:val="a"/>
    <w:uiPriority w:val="99"/>
    <w:rsid w:val="00FF05F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F0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F05F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F05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uiPriority w:val="99"/>
    <w:rsid w:val="00FF05F8"/>
    <w:pPr>
      <w:widowControl w:val="0"/>
      <w:suppressAutoHyphens/>
      <w:ind w:left="720"/>
    </w:pPr>
    <w:rPr>
      <w:rFonts w:ascii="Calibri" w:eastAsia="Times New Roman" w:hAnsi="Calibri" w:cs="font78"/>
      <w:kern w:val="1"/>
      <w:lang w:eastAsia="ar-SA"/>
    </w:rPr>
  </w:style>
  <w:style w:type="paragraph" w:styleId="a4">
    <w:name w:val="Normal (Web)"/>
    <w:basedOn w:val="a"/>
    <w:rsid w:val="00FF05F8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a5">
    <w:name w:val="Прижатый влево"/>
    <w:basedOn w:val="a"/>
    <w:next w:val="a"/>
    <w:uiPriority w:val="99"/>
    <w:rsid w:val="00FF05F8"/>
    <w:pPr>
      <w:suppressAutoHyphens/>
      <w:autoSpaceDE w:val="0"/>
      <w:ind w:firstLine="0"/>
      <w:jc w:val="left"/>
    </w:pPr>
    <w:rPr>
      <w:rFonts w:cs="Arial"/>
      <w:kern w:val="1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rsid w:val="00FF05F8"/>
    <w:pPr>
      <w:widowControl w:val="0"/>
      <w:suppressAutoHyphens/>
      <w:spacing w:after="120"/>
      <w:ind w:firstLine="0"/>
      <w:jc w:val="left"/>
    </w:pPr>
    <w:rPr>
      <w:rFonts w:ascii="Times New Roman" w:hAnsi="Times New Roman"/>
      <w:kern w:val="1"/>
    </w:rPr>
  </w:style>
  <w:style w:type="character" w:customStyle="1" w:styleId="a7">
    <w:name w:val="Основной текст Знак"/>
    <w:basedOn w:val="a0"/>
    <w:link w:val="a6"/>
    <w:uiPriority w:val="99"/>
    <w:rsid w:val="00FF05F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FF05F8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FF05F8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FF05F8"/>
    <w:rPr>
      <w:rFonts w:cs="Times New Roman"/>
    </w:rPr>
  </w:style>
  <w:style w:type="paragraph" w:customStyle="1" w:styleId="s1">
    <w:name w:val="s_1"/>
    <w:basedOn w:val="a"/>
    <w:rsid w:val="00FF05F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FF0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www.consultant.ru/online/base/?req=doc;base=LAW;n=70316" TargetMode="External"/><Relationship Id="rId18" Type="http://schemas.openxmlformats.org/officeDocument/2006/relationships/hyperlink" Target="consultantplus://offline/ref=1FE6D708428EA2A95096ECACFF8D94A83DD6D3D87226DAED503D9776l1RCM" TargetMode="External"/><Relationship Id="rId26" Type="http://schemas.openxmlformats.org/officeDocument/2006/relationships/hyperlink" Target="http://xn--273--84d1f.xn--p1ai/zakonodatelstvo/postanovlenie-glavnogo-gosudarstvennogo-sanitarnogo-vracha-rossiyskoy-federacii-o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273--84d1f.xn--p1ai/zakonodatelstvo/semeynyy-kodeks-rossiyskoy-federacii-ot-29121995-no-223-fz" TargetMode="Externa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www.consultant.ru/online/base/?req=doc;base=LAW;n=127907" TargetMode="External"/><Relationship Id="rId17" Type="http://schemas.openxmlformats.org/officeDocument/2006/relationships/hyperlink" Target="consultantplus://offline/ref=A35B196437CA0105B154B6CD27A33726B667048568BCEC636E2D54DDCCAE8A11BB263F4C8B356EF5k6U4H" TargetMode="External"/><Relationship Id="rId25" Type="http://schemas.openxmlformats.org/officeDocument/2006/relationships/hyperlink" Target="http://xn--273--84d1f.xn--p1ai/zakonodatelstvo/federalnyy-zakon-ot-02052006-no-59-f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base/?req=doc;base=LAW;n=122621" TargetMode="External"/><Relationship Id="rId20" Type="http://schemas.openxmlformats.org/officeDocument/2006/relationships/hyperlink" Target="http://xn--273--84d1f.xn--p1ai/zakonodatelstvo/grazhdanskiy-kodeks-rossiyskoy-federacii-chast-pervaya-ot-30111994-no-51-f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www.consultant.ru/online/base/?req=doc;base=LAW;n=2875" TargetMode="External"/><Relationship Id="rId24" Type="http://schemas.openxmlformats.org/officeDocument/2006/relationships/hyperlink" Target="http://xn--273--84d1f.xn--p1ai/zakonodatelstvo/federalnyy-zakon-ot-24061999-no-120-fz" TargetMode="External"/><Relationship Id="rId5" Type="http://schemas.openxmlformats.org/officeDocument/2006/relationships/hyperlink" Target="http://pandia.ru/text/category/konstitutciya_rossijskoj_federatcii/" TargetMode="External"/><Relationship Id="rId15" Type="http://schemas.openxmlformats.org/officeDocument/2006/relationships/hyperlink" Target="http://www.consultant.ru/online/base/?req=doc;base=LAW;n=122621" TargetMode="External"/><Relationship Id="rId23" Type="http://schemas.openxmlformats.org/officeDocument/2006/relationships/hyperlink" Target="http://xn--273--84d1f.xn--p1ai/zakonodatelstvo/zakon-rf-ot-07021992-no-2300-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online/base/?req=doc;base=LAW;n=122621" TargetMode="External"/><Relationship Id="rId19" Type="http://schemas.openxmlformats.org/officeDocument/2006/relationships/hyperlink" Target="http://xn--273--84d1f.xn--p1ai/zakonodatelstvo/konstituciya-rossiyskoy-feder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22621" TargetMode="External"/><Relationship Id="rId14" Type="http://schemas.openxmlformats.org/officeDocument/2006/relationships/hyperlink" Target="http://www.consultant.ru/online/base/?req=doc;base=LAW;n=122621" TargetMode="External"/><Relationship Id="rId22" Type="http://schemas.openxmlformats.org/officeDocument/2006/relationships/hyperlink" Target="http://xn--273--84d1f.xn--p1ai/zakonodatelstvo/federalnyy-zakon-ot-06102003-no-131-fz" TargetMode="External"/><Relationship Id="rId27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9385</Words>
  <Characters>53495</Characters>
  <Application>Microsoft Office Word</Application>
  <DocSecurity>0</DocSecurity>
  <Lines>445</Lines>
  <Paragraphs>125</Paragraphs>
  <ScaleCrop>false</ScaleCrop>
  <Company>Microsoft</Company>
  <LinksUpToDate>false</LinksUpToDate>
  <CharactersWithSpaces>62755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2019-12-04T12:40:00Z</dcterms:created>
  <dcterms:modified xsi:type="dcterms:W3CDTF">2019-12-04T12:40:00Z</dcterms:modified>
</cp:coreProperties>
</file>