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F2" w:rsidRDefault="0085069A" w:rsidP="00CE6F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 xml:space="preserve">С П И С О К    НПА </w:t>
      </w:r>
    </w:p>
    <w:p w:rsidR="0085069A" w:rsidRPr="00DE6F63" w:rsidRDefault="00CE6FF2" w:rsidP="00CE6F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постановлении администрации Пенновск</w:t>
      </w:r>
      <w:r w:rsidR="00AE34BF">
        <w:rPr>
          <w:rFonts w:ascii="Arial" w:hAnsi="Arial" w:cs="Arial"/>
          <w:sz w:val="24"/>
          <w:szCs w:val="24"/>
        </w:rPr>
        <w:t>ого сельского поселения) за 2018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85069A" w:rsidRPr="00DE6F63" w:rsidRDefault="0085069A" w:rsidP="0085069A">
      <w:pPr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>по Пенновскому сельскому поселению</w:t>
      </w:r>
    </w:p>
    <w:tbl>
      <w:tblPr>
        <w:tblStyle w:val="a3"/>
        <w:tblW w:w="0" w:type="auto"/>
        <w:tblLook w:val="04A0"/>
      </w:tblPr>
      <w:tblGrid>
        <w:gridCol w:w="617"/>
        <w:gridCol w:w="1901"/>
        <w:gridCol w:w="5855"/>
        <w:gridCol w:w="1198"/>
      </w:tblGrid>
      <w:tr w:rsidR="00933A8D" w:rsidRPr="00DE6F63" w:rsidTr="00855454">
        <w:tc>
          <w:tcPr>
            <w:tcW w:w="617" w:type="dxa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5069A" w:rsidRPr="00DE6F63" w:rsidRDefault="0085069A" w:rsidP="0075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 Дата отмены НПА</w:t>
            </w:r>
          </w:p>
        </w:tc>
      </w:tr>
      <w:tr w:rsidR="00933A8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5069A" w:rsidRPr="00DE6F63" w:rsidRDefault="00667FDB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15.01.2018</w:t>
            </w:r>
          </w:p>
        </w:tc>
        <w:tc>
          <w:tcPr>
            <w:tcW w:w="0" w:type="auto"/>
          </w:tcPr>
          <w:p w:rsidR="0085069A" w:rsidRPr="00DE6F63" w:rsidRDefault="00077B46" w:rsidP="00667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4 </w:t>
            </w:r>
            <w:r w:rsidR="00933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FDB">
              <w:rPr>
                <w:rFonts w:ascii="Arial" w:hAnsi="Arial" w:cs="Arial"/>
                <w:sz w:val="24"/>
                <w:szCs w:val="24"/>
              </w:rPr>
              <w:t>Об утверждении плана  мероприятий  по реализации  2018 – 2019 годах   Стратегии  государственной национальной  политики Российской федерации в Пенновском сельском поселении на период до 2025 года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5069A" w:rsidRPr="00DE6F63" w:rsidRDefault="00667FDB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31.01.2018</w:t>
            </w:r>
          </w:p>
        </w:tc>
        <w:tc>
          <w:tcPr>
            <w:tcW w:w="0" w:type="auto"/>
          </w:tcPr>
          <w:p w:rsidR="0085069A" w:rsidRPr="00DE6F63" w:rsidRDefault="00077B46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5 </w:t>
            </w:r>
            <w:r w:rsidR="00667FDB">
              <w:rPr>
                <w:rFonts w:ascii="Arial" w:hAnsi="Arial" w:cs="Arial"/>
                <w:sz w:val="24"/>
                <w:szCs w:val="24"/>
              </w:rPr>
              <w:t xml:space="preserve"> Об установлении  стоимости услуг , предоставляемых  согласно  гарантированному перечню  услуг по погребению  и по погребению  умерших ( погибших)  , не имеющих супруга  , близких родственников  либо законного представителя  умершего,  оказываемых специализированной службой по вопросам похоронного дела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61EC5" w:rsidRDefault="00667FDB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31.01.2018</w:t>
            </w:r>
          </w:p>
        </w:tc>
        <w:tc>
          <w:tcPr>
            <w:tcW w:w="0" w:type="auto"/>
          </w:tcPr>
          <w:p w:rsidR="00361EC5" w:rsidRDefault="00667FDB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6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программы  комплексного  развития  </w:t>
            </w:r>
            <w:r w:rsidR="00D23014">
              <w:rPr>
                <w:rFonts w:ascii="Arial" w:hAnsi="Arial" w:cs="Arial"/>
                <w:sz w:val="24"/>
                <w:szCs w:val="24"/>
              </w:rPr>
              <w:t xml:space="preserve"> транспортной  инфраструктуры  Пенновского сельского поселения Троснянского  района  на 2018  - 2033 годы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61EC5" w:rsidRDefault="00D23014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14.02.2018 </w:t>
            </w:r>
          </w:p>
        </w:tc>
        <w:tc>
          <w:tcPr>
            <w:tcW w:w="0" w:type="auto"/>
          </w:tcPr>
          <w:p w:rsidR="00361EC5" w:rsidRDefault="00933A8D" w:rsidP="00D2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8 </w:t>
            </w:r>
            <w:r w:rsidR="00045668">
              <w:rPr>
                <w:rFonts w:ascii="Arial" w:hAnsi="Arial" w:cs="Arial"/>
                <w:sz w:val="24"/>
                <w:szCs w:val="24"/>
              </w:rPr>
              <w:t xml:space="preserve"> Об</w:t>
            </w:r>
            <w:r w:rsidR="00D23014">
              <w:rPr>
                <w:rFonts w:ascii="Arial" w:hAnsi="Arial" w:cs="Arial"/>
                <w:sz w:val="24"/>
                <w:szCs w:val="24"/>
              </w:rPr>
              <w:t xml:space="preserve"> утверждении плана мероприятий  по противодействию  нелегальной миграции  на территории Пенновского сельского поселения  на 2018 – 2020 годы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361EC5" w:rsidRDefault="0004566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18.02.2018</w:t>
            </w:r>
          </w:p>
        </w:tc>
        <w:tc>
          <w:tcPr>
            <w:tcW w:w="0" w:type="auto"/>
          </w:tcPr>
          <w:p w:rsidR="00361EC5" w:rsidRDefault="00045668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11</w:t>
            </w: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плана мероприятий  Развитие и поддержка субъектов  малого и среднего  предпринимательства в Пенновском сельском поселении Троснянского района Орловской области на 2018 – 2020 годы  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1EC5" w:rsidRDefault="0004566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20.02.2018</w:t>
            </w:r>
          </w:p>
        </w:tc>
        <w:tc>
          <w:tcPr>
            <w:tcW w:w="0" w:type="auto"/>
          </w:tcPr>
          <w:p w:rsidR="00361EC5" w:rsidRDefault="00045668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12 </w:t>
            </w: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плана  профилактических мер , направленных на предупреждение  экстремистской деятельности , в том числе на выявление и последующее устранение причин и условий , способствующих осуществлению экстремистской деятельности на территории  Пенновского сельского поселения на 2018 – 2020 годы 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361EC5" w:rsidRDefault="0004566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20.02.2018</w:t>
            </w:r>
          </w:p>
        </w:tc>
        <w:tc>
          <w:tcPr>
            <w:tcW w:w="0" w:type="auto"/>
          </w:tcPr>
          <w:p w:rsidR="00361EC5" w:rsidRDefault="00045668" w:rsidP="00AB1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13 </w:t>
            </w: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плана  антинаркотических мероприятий на территории Пенновского сельского поселения на 2018 год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FA1B7D" w:rsidRDefault="001345A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20.02.2018 </w:t>
            </w:r>
          </w:p>
        </w:tc>
        <w:tc>
          <w:tcPr>
            <w:tcW w:w="0" w:type="auto"/>
          </w:tcPr>
          <w:p w:rsidR="00FA1B7D" w:rsidRDefault="001345A7" w:rsidP="001A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№ 14 </w:t>
            </w: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плана  основных мероприятий  , направленных на укрепление  межнационального согласия  , профилактику межнациональных конфликтов на 2018 год 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FA1B7D" w:rsidRDefault="001345A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20.02.208 </w:t>
            </w:r>
          </w:p>
        </w:tc>
        <w:tc>
          <w:tcPr>
            <w:tcW w:w="0" w:type="auto"/>
          </w:tcPr>
          <w:p w:rsidR="00FA1B7D" w:rsidRDefault="00077B46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17 </w:t>
            </w:r>
            <w:r w:rsidR="001345A7">
              <w:rPr>
                <w:rFonts w:ascii="Arial" w:hAnsi="Arial" w:cs="Arial"/>
                <w:sz w:val="24"/>
                <w:szCs w:val="24"/>
              </w:rPr>
              <w:t xml:space="preserve"> О мероприятиях по профилактике правонарушений и противодействию преступности в Пенновском сельском поселении на 2018 год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1" w:type="dxa"/>
          </w:tcPr>
          <w:p w:rsidR="00FA1B7D" w:rsidRDefault="001345A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0" w:type="auto"/>
          </w:tcPr>
          <w:p w:rsidR="00FA1B7D" w:rsidRDefault="001345A7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18 </w:t>
            </w:r>
            <w:r>
              <w:rPr>
                <w:rFonts w:ascii="Arial" w:hAnsi="Arial" w:cs="Arial"/>
                <w:sz w:val="24"/>
                <w:szCs w:val="24"/>
              </w:rPr>
              <w:t>Об утверждении порядка опубликования ежеквартальных сведений о численности  муниципальных служащих  органов местного самоуправления , работников муниципальных учреждений Пенновского сельского поселения Троснянского района и фактических затрат на их денежное содержание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FA1B7D" w:rsidRDefault="001345A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0" w:type="auto"/>
          </w:tcPr>
          <w:p w:rsidR="00FA1B7D" w:rsidRDefault="00077B46" w:rsidP="00850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19 </w:t>
            </w:r>
            <w:r w:rsidR="001345A7">
              <w:rPr>
                <w:rFonts w:ascii="Arial" w:hAnsi="Arial" w:cs="Arial"/>
                <w:sz w:val="24"/>
                <w:szCs w:val="24"/>
              </w:rPr>
              <w:t>О Порядке учета бюджетных обязательств получателей средств  бюджета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FA1B7D" w:rsidRDefault="001345A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0" w:type="auto"/>
          </w:tcPr>
          <w:p w:rsidR="00FA1B7D" w:rsidRDefault="001345A7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20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санкционирования  оплаты денежных обязательств  получателей средств бюджета  Пенновского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A8D" w:rsidRPr="00DE6F63" w:rsidTr="00855454">
        <w:tc>
          <w:tcPr>
            <w:tcW w:w="617" w:type="dxa"/>
          </w:tcPr>
          <w:p w:rsidR="00B636BC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B636BC" w:rsidRDefault="001345A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0" w:type="auto"/>
          </w:tcPr>
          <w:p w:rsidR="00B636BC" w:rsidRDefault="00077B46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21 </w:t>
            </w:r>
            <w:r w:rsidR="001345A7">
              <w:rPr>
                <w:rFonts w:ascii="Arial" w:hAnsi="Arial" w:cs="Arial"/>
                <w:sz w:val="24"/>
                <w:szCs w:val="24"/>
              </w:rPr>
              <w:t>Об утверждении плана профилактических мер , направленных на предупреждение  экстремистской деятельности , в том числе на выявление  и последующее устранение  причин и условий , способствующих осуществлению  экстремистской деятельности</w:t>
            </w:r>
          </w:p>
        </w:tc>
        <w:tc>
          <w:tcPr>
            <w:tcW w:w="0" w:type="auto"/>
          </w:tcPr>
          <w:p w:rsidR="00B636BC" w:rsidRPr="00DE6F63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A5" w:rsidRPr="00DE6F63" w:rsidTr="00855454">
        <w:tc>
          <w:tcPr>
            <w:tcW w:w="617" w:type="dxa"/>
          </w:tcPr>
          <w:p w:rsidR="009632A5" w:rsidRDefault="009632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632A5" w:rsidRDefault="00CA451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26.03.2018</w:t>
            </w:r>
          </w:p>
        </w:tc>
        <w:tc>
          <w:tcPr>
            <w:tcW w:w="0" w:type="auto"/>
          </w:tcPr>
          <w:p w:rsidR="009632A5" w:rsidRDefault="00CA4515" w:rsidP="00EA5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23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плана основных мероприятий  по профилактике терроризма и экстремистской деятельности  на территории муниципального образования  Пенновское сельское поселение Троснянского района Орловской области на 2018 – 2019 годы </w:t>
            </w:r>
          </w:p>
        </w:tc>
        <w:tc>
          <w:tcPr>
            <w:tcW w:w="0" w:type="auto"/>
          </w:tcPr>
          <w:p w:rsidR="009632A5" w:rsidRPr="00DE6F63" w:rsidRDefault="009632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D6262A" w:rsidRDefault="00CA451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27.03.2018</w:t>
            </w:r>
          </w:p>
        </w:tc>
        <w:tc>
          <w:tcPr>
            <w:tcW w:w="0" w:type="auto"/>
          </w:tcPr>
          <w:p w:rsidR="00D6262A" w:rsidRDefault="00CA4515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24 </w:t>
            </w:r>
            <w:r>
              <w:rPr>
                <w:rFonts w:ascii="Arial" w:hAnsi="Arial" w:cs="Arial"/>
                <w:sz w:val="24"/>
                <w:szCs w:val="24"/>
              </w:rPr>
              <w:t>О введении отраслевой системы оплаты труда  работников  бюджетных учреждений культуры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D6262A" w:rsidRDefault="00CA451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26.04.2018</w:t>
            </w:r>
          </w:p>
        </w:tc>
        <w:tc>
          <w:tcPr>
            <w:tcW w:w="0" w:type="auto"/>
          </w:tcPr>
          <w:p w:rsidR="00D6262A" w:rsidRDefault="00CA4515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26 </w:t>
            </w: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комиссии по соблюдению требований к служебному  поведению муниципальных служащих  и урегулированию конфликтов  интересов на муниципальной службе  в администрации Пенновского сельского поселения Троснянского района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D6262A" w:rsidRDefault="00CA451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03.05.2018</w:t>
            </w:r>
          </w:p>
        </w:tc>
        <w:tc>
          <w:tcPr>
            <w:tcW w:w="0" w:type="auto"/>
          </w:tcPr>
          <w:p w:rsidR="00D6262A" w:rsidRDefault="00077B46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27 </w:t>
            </w:r>
            <w:r w:rsidR="00CA4515">
              <w:rPr>
                <w:rFonts w:ascii="Arial" w:hAnsi="Arial" w:cs="Arial"/>
                <w:sz w:val="24"/>
                <w:szCs w:val="24"/>
              </w:rPr>
              <w:t xml:space="preserve"> О внесение изменений в постановление  администрации Пенновского сельского поселения Троснянского района  Орловской области № 41 от 23.09.2015  ОБ утверждении Порядка осуществления  вырубки деревьев и кустарников  , а так же проведения компенсационного озеленения на территории Пенновского сельского поселения 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D6262A" w:rsidRDefault="00CA4515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03.05.2018</w:t>
            </w:r>
          </w:p>
        </w:tc>
        <w:tc>
          <w:tcPr>
            <w:tcW w:w="0" w:type="auto"/>
          </w:tcPr>
          <w:p w:rsidR="00D6262A" w:rsidRDefault="00CA4515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28 </w:t>
            </w:r>
            <w:r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 предоставления муниципальной услуги  « Совершение нотариальных действий , предусмотренных законодательством в случае отсутствия в поселении нотариуса»</w:t>
            </w:r>
          </w:p>
          <w:p w:rsidR="006E7780" w:rsidRDefault="006E7780" w:rsidP="002A5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A" w:rsidRPr="00DE6F63" w:rsidTr="00855454">
        <w:tc>
          <w:tcPr>
            <w:tcW w:w="617" w:type="dxa"/>
          </w:tcPr>
          <w:p w:rsidR="00D6262A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1" w:type="dxa"/>
          </w:tcPr>
          <w:p w:rsidR="00D6262A" w:rsidRDefault="006E778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04.05.2018</w:t>
            </w:r>
          </w:p>
        </w:tc>
        <w:tc>
          <w:tcPr>
            <w:tcW w:w="0" w:type="auto"/>
          </w:tcPr>
          <w:p w:rsidR="00D6262A" w:rsidRDefault="00077B46" w:rsidP="002A5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29 </w:t>
            </w:r>
            <w:r w:rsidR="006E7780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помещений для проведения  встреч  депутатов  с и избирателями , перечня помещений  для проведения встреч  депутатов и избирателями , определения специально отведенных  мест для проведения встреч депутатов с избирателями</w:t>
            </w:r>
          </w:p>
        </w:tc>
        <w:tc>
          <w:tcPr>
            <w:tcW w:w="0" w:type="auto"/>
          </w:tcPr>
          <w:p w:rsidR="00D6262A" w:rsidRPr="00DE6F63" w:rsidRDefault="00D6262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7D" w:rsidRPr="00DE6F63" w:rsidTr="00855454">
        <w:tc>
          <w:tcPr>
            <w:tcW w:w="617" w:type="dxa"/>
          </w:tcPr>
          <w:p w:rsidR="00DB287D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DB287D" w:rsidRDefault="006E778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17.09.2018 </w:t>
            </w:r>
          </w:p>
        </w:tc>
        <w:tc>
          <w:tcPr>
            <w:tcW w:w="0" w:type="auto"/>
          </w:tcPr>
          <w:p w:rsidR="00DB287D" w:rsidRDefault="006E7780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46">
              <w:rPr>
                <w:rFonts w:ascii="Arial" w:hAnsi="Arial" w:cs="Arial"/>
                <w:sz w:val="24"/>
                <w:szCs w:val="24"/>
              </w:rPr>
              <w:t xml:space="preserve"> № 40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Порядок создания  координационных или совещательных органов в области развития малого и среднего предпринимательства на территории Пенновского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DB287D" w:rsidRPr="00DE6F63" w:rsidRDefault="00DB28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80" w:rsidRPr="00DE6F63" w:rsidTr="00855454">
        <w:tc>
          <w:tcPr>
            <w:tcW w:w="617" w:type="dxa"/>
          </w:tcPr>
          <w:p w:rsidR="006E7780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6E7780" w:rsidRDefault="006E778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17.09.2018</w:t>
            </w:r>
          </w:p>
        </w:tc>
        <w:tc>
          <w:tcPr>
            <w:tcW w:w="0" w:type="auto"/>
          </w:tcPr>
          <w:p w:rsidR="006E7780" w:rsidRDefault="00077B46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41 </w:t>
            </w:r>
            <w:r w:rsidR="006E7780">
              <w:rPr>
                <w:rFonts w:ascii="Arial" w:hAnsi="Arial" w:cs="Arial"/>
                <w:sz w:val="24"/>
                <w:szCs w:val="24"/>
              </w:rPr>
              <w:t xml:space="preserve"> О внесении изменений  в постановление  администрации Пенновского сельского поселения Троснянского района Орловской области № 16 от 04.05.2012 г Об утверждении перечня муниципальных услуг ( функций)  , предоставляемых администрацией Пенновского сельского поселения</w:t>
            </w:r>
          </w:p>
        </w:tc>
        <w:tc>
          <w:tcPr>
            <w:tcW w:w="0" w:type="auto"/>
          </w:tcPr>
          <w:p w:rsidR="006E7780" w:rsidRPr="00DE6F63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80" w:rsidRPr="00DE6F63" w:rsidTr="00855454">
        <w:tc>
          <w:tcPr>
            <w:tcW w:w="617" w:type="dxa"/>
          </w:tcPr>
          <w:p w:rsidR="006E7780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6E7780" w:rsidRDefault="006E778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18.09.2028</w:t>
            </w:r>
          </w:p>
        </w:tc>
        <w:tc>
          <w:tcPr>
            <w:tcW w:w="0" w:type="auto"/>
          </w:tcPr>
          <w:p w:rsidR="006E7780" w:rsidRDefault="003043A1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42 </w:t>
            </w:r>
            <w:r w:rsidR="006E7780">
              <w:rPr>
                <w:rFonts w:ascii="Arial" w:hAnsi="Arial" w:cs="Arial"/>
                <w:sz w:val="24"/>
                <w:szCs w:val="24"/>
              </w:rPr>
              <w:t>Об отмене нормативного правового акта</w:t>
            </w:r>
          </w:p>
        </w:tc>
        <w:tc>
          <w:tcPr>
            <w:tcW w:w="0" w:type="auto"/>
          </w:tcPr>
          <w:p w:rsidR="006E7780" w:rsidRPr="00DE6F63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80" w:rsidRPr="00DE6F63" w:rsidTr="00855454">
        <w:tc>
          <w:tcPr>
            <w:tcW w:w="617" w:type="dxa"/>
          </w:tcPr>
          <w:p w:rsidR="006E7780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6E7780" w:rsidRDefault="006E778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20.09.2018</w:t>
            </w:r>
          </w:p>
        </w:tc>
        <w:tc>
          <w:tcPr>
            <w:tcW w:w="0" w:type="auto"/>
          </w:tcPr>
          <w:p w:rsidR="006E7780" w:rsidRDefault="006E7780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3A1">
              <w:rPr>
                <w:rFonts w:ascii="Arial" w:hAnsi="Arial" w:cs="Arial"/>
                <w:sz w:val="24"/>
                <w:szCs w:val="24"/>
              </w:rPr>
              <w:t xml:space="preserve">№ 43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долгосрочной муниципальной целевой  программы </w:t>
            </w:r>
            <w:r w:rsidR="003043A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« Комплексное развитие  систем коммунальной инфраструктуры  Пенновского сельского поселения Троснянского района Орловской области на 2018 – 2027 годы»</w:t>
            </w:r>
          </w:p>
        </w:tc>
        <w:tc>
          <w:tcPr>
            <w:tcW w:w="0" w:type="auto"/>
          </w:tcPr>
          <w:p w:rsidR="006E7780" w:rsidRPr="00DE6F63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80" w:rsidRPr="00DE6F63" w:rsidTr="00855454">
        <w:tc>
          <w:tcPr>
            <w:tcW w:w="617" w:type="dxa"/>
          </w:tcPr>
          <w:p w:rsidR="006E7780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6E7780" w:rsidRDefault="006E778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28.09.2018</w:t>
            </w:r>
          </w:p>
        </w:tc>
        <w:tc>
          <w:tcPr>
            <w:tcW w:w="0" w:type="auto"/>
          </w:tcPr>
          <w:p w:rsidR="006E7780" w:rsidRDefault="003043A1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45 </w:t>
            </w:r>
            <w:r w:rsidR="006E7780"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 администрации Пенновского сельского поселения от 23.08.2012 г № 33 Об утверждении административного регламента  исполнения муниципальной функции об организации  ритуальных услуг и содержанию  мест захоронения в Пенновском сельском поселении»</w:t>
            </w:r>
          </w:p>
        </w:tc>
        <w:tc>
          <w:tcPr>
            <w:tcW w:w="0" w:type="auto"/>
          </w:tcPr>
          <w:p w:rsidR="006E7780" w:rsidRPr="00DE6F63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80" w:rsidRPr="00DE6F63" w:rsidTr="00855454">
        <w:tc>
          <w:tcPr>
            <w:tcW w:w="617" w:type="dxa"/>
          </w:tcPr>
          <w:p w:rsidR="006E7780" w:rsidRDefault="0030076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6E7780" w:rsidRDefault="0030076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08.10.2018</w:t>
            </w:r>
          </w:p>
        </w:tc>
        <w:tc>
          <w:tcPr>
            <w:tcW w:w="0" w:type="auto"/>
          </w:tcPr>
          <w:p w:rsidR="006E7780" w:rsidRDefault="003043A1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49 </w:t>
            </w:r>
            <w:r w:rsidR="00300763"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 администрации Пенновского сельского поселения от 01.03.2012 г № 8 Об утверждении административного регламента  по предоставлению муниципальной услуги  Предоставлении информации об объектах культурного наследия  местного значения  , находящихся на территории Пенновского сельского поселения  и выдаче охранных обязательств  пользователям  объектов культурного наследия администрации Пенновского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6E7780" w:rsidRPr="00DE6F63" w:rsidRDefault="006E778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763" w:rsidRPr="00DE6F63" w:rsidTr="00855454">
        <w:tc>
          <w:tcPr>
            <w:tcW w:w="617" w:type="dxa"/>
          </w:tcPr>
          <w:p w:rsidR="00300763" w:rsidRDefault="0030076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300763" w:rsidRDefault="0030076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08.10.2018</w:t>
            </w:r>
          </w:p>
        </w:tc>
        <w:tc>
          <w:tcPr>
            <w:tcW w:w="0" w:type="auto"/>
          </w:tcPr>
          <w:p w:rsidR="00300763" w:rsidRDefault="003043A1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50 </w:t>
            </w:r>
            <w:r w:rsidR="0030076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 администрации Пенновского сельского поселения от 01.03.2012 г № 9  Об утверждении административного регламента  по предоставлению муниципальной услуги   по организации учета  и обеспечению рассмотрения </w:t>
            </w:r>
            <w:r w:rsidR="00300763">
              <w:rPr>
                <w:rFonts w:ascii="Arial" w:hAnsi="Arial" w:cs="Arial"/>
                <w:sz w:val="24"/>
                <w:szCs w:val="24"/>
              </w:rPr>
              <w:lastRenderedPageBreak/>
              <w:t>обращений граждан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300763" w:rsidRPr="00DE6F63" w:rsidRDefault="0030076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763" w:rsidRPr="00DE6F63" w:rsidTr="00855454">
        <w:tc>
          <w:tcPr>
            <w:tcW w:w="617" w:type="dxa"/>
          </w:tcPr>
          <w:p w:rsidR="00300763" w:rsidRDefault="0030076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1" w:type="dxa"/>
          </w:tcPr>
          <w:p w:rsidR="00300763" w:rsidRDefault="0030076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10.10.2018</w:t>
            </w:r>
          </w:p>
        </w:tc>
        <w:tc>
          <w:tcPr>
            <w:tcW w:w="0" w:type="auto"/>
          </w:tcPr>
          <w:p w:rsidR="00300763" w:rsidRDefault="003043A1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51 </w:t>
            </w:r>
            <w:r w:rsidR="0030076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 администрации Пенновского сельского поселения от 13.08.2012 № 32  </w:t>
            </w:r>
            <w:r w:rsidR="006805F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  осуществления муниципальной функции  ( услуги)  Организация  культурно – досуговых мероприятий </w:t>
            </w:r>
          </w:p>
        </w:tc>
        <w:tc>
          <w:tcPr>
            <w:tcW w:w="0" w:type="auto"/>
          </w:tcPr>
          <w:p w:rsidR="00300763" w:rsidRPr="00DE6F63" w:rsidRDefault="0030076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A1" w:rsidRPr="00DE6F63" w:rsidTr="00855454">
        <w:tc>
          <w:tcPr>
            <w:tcW w:w="617" w:type="dxa"/>
          </w:tcPr>
          <w:p w:rsidR="003043A1" w:rsidRDefault="003043A1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01" w:type="dxa"/>
          </w:tcPr>
          <w:p w:rsidR="003043A1" w:rsidRDefault="003043A1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17.10.2018</w:t>
            </w:r>
          </w:p>
        </w:tc>
        <w:tc>
          <w:tcPr>
            <w:tcW w:w="0" w:type="auto"/>
          </w:tcPr>
          <w:p w:rsidR="003043A1" w:rsidRDefault="003043A1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52 Об утверждении Порядка разрешения  представителя нанимателя ( работодателя) на участие  муниципальных служащих администрации Пенновского сельского поселения на безвозмездной основе </w:t>
            </w:r>
          </w:p>
        </w:tc>
        <w:tc>
          <w:tcPr>
            <w:tcW w:w="0" w:type="auto"/>
          </w:tcPr>
          <w:p w:rsidR="003043A1" w:rsidRPr="00DE6F63" w:rsidRDefault="003043A1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6D" w:rsidRPr="00DE6F63" w:rsidTr="00855454">
        <w:tc>
          <w:tcPr>
            <w:tcW w:w="617" w:type="dxa"/>
          </w:tcPr>
          <w:p w:rsidR="0084096D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01" w:type="dxa"/>
          </w:tcPr>
          <w:p w:rsidR="0084096D" w:rsidRDefault="0084096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22.10.2018</w:t>
            </w:r>
          </w:p>
        </w:tc>
        <w:tc>
          <w:tcPr>
            <w:tcW w:w="0" w:type="auto"/>
          </w:tcPr>
          <w:p w:rsidR="0084096D" w:rsidRDefault="0084096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53  О внесении изменений  в постановление администрации Пенновского сельского поселения от 01.03.2012 « 10 « Об утверждении административного регламента предоставления муниципальной услуги « Выдача разрешений на строительство, реконструкцию и капитальный ремонт объектов капитального строительства , а так же на ввод объектов в эксплуатацию» </w:t>
            </w:r>
          </w:p>
        </w:tc>
        <w:tc>
          <w:tcPr>
            <w:tcW w:w="0" w:type="auto"/>
          </w:tcPr>
          <w:p w:rsidR="0084096D" w:rsidRPr="00DE6F63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6D" w:rsidRPr="00DE6F63" w:rsidTr="00855454">
        <w:tc>
          <w:tcPr>
            <w:tcW w:w="617" w:type="dxa"/>
          </w:tcPr>
          <w:p w:rsidR="0084096D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1" w:type="dxa"/>
          </w:tcPr>
          <w:p w:rsidR="0084096D" w:rsidRDefault="0084096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26.10.2018</w:t>
            </w:r>
          </w:p>
        </w:tc>
        <w:tc>
          <w:tcPr>
            <w:tcW w:w="0" w:type="auto"/>
          </w:tcPr>
          <w:p w:rsidR="0084096D" w:rsidRDefault="0084096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56 О признании утратившим силу нормативного правового акта</w:t>
            </w:r>
          </w:p>
        </w:tc>
        <w:tc>
          <w:tcPr>
            <w:tcW w:w="0" w:type="auto"/>
          </w:tcPr>
          <w:p w:rsidR="0084096D" w:rsidRPr="00DE6F63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6D" w:rsidRPr="00DE6F63" w:rsidTr="00855454">
        <w:tc>
          <w:tcPr>
            <w:tcW w:w="617" w:type="dxa"/>
          </w:tcPr>
          <w:p w:rsidR="0084096D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01" w:type="dxa"/>
          </w:tcPr>
          <w:p w:rsidR="0084096D" w:rsidRDefault="0084096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29.10.2018</w:t>
            </w:r>
          </w:p>
        </w:tc>
        <w:tc>
          <w:tcPr>
            <w:tcW w:w="0" w:type="auto"/>
          </w:tcPr>
          <w:p w:rsidR="0084096D" w:rsidRDefault="0084096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 О признании утратившим силу нормативного правового акта</w:t>
            </w:r>
          </w:p>
        </w:tc>
        <w:tc>
          <w:tcPr>
            <w:tcW w:w="0" w:type="auto"/>
          </w:tcPr>
          <w:p w:rsidR="0084096D" w:rsidRPr="00DE6F63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6D" w:rsidRPr="00DE6F63" w:rsidTr="00855454">
        <w:tc>
          <w:tcPr>
            <w:tcW w:w="617" w:type="dxa"/>
          </w:tcPr>
          <w:p w:rsidR="0084096D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:rsidR="0084096D" w:rsidRDefault="0084096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08.11.2018</w:t>
            </w:r>
          </w:p>
        </w:tc>
        <w:tc>
          <w:tcPr>
            <w:tcW w:w="0" w:type="auto"/>
          </w:tcPr>
          <w:p w:rsidR="0084096D" w:rsidRDefault="0084096D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 О внесении изменений в постановлении администрации Пенновского сельского поселения Троснянского района Орловской области № 88 от  22.12.2015 « О Порядке формирования , утверждения и ведения плана – графика закупок товаров, работ и услуг для обеспечения муниципальных нужд Пенновского сельского поселения Троснянского района и иных заказчиков</w:t>
            </w:r>
            <w:r w:rsidR="005F09F3">
              <w:rPr>
                <w:rFonts w:ascii="Arial" w:hAnsi="Arial" w:cs="Arial"/>
                <w:sz w:val="24"/>
                <w:szCs w:val="24"/>
              </w:rPr>
              <w:t>, осуществляющих закупки за счет средств бюджета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84096D" w:rsidRPr="00DE6F63" w:rsidRDefault="0084096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F3" w:rsidRPr="00DE6F63" w:rsidTr="00855454">
        <w:tc>
          <w:tcPr>
            <w:tcW w:w="617" w:type="dxa"/>
          </w:tcPr>
          <w:p w:rsidR="005F09F3" w:rsidRDefault="005F09F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01" w:type="dxa"/>
          </w:tcPr>
          <w:p w:rsidR="005F09F3" w:rsidRDefault="005F09F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26.12.2018</w:t>
            </w:r>
          </w:p>
        </w:tc>
        <w:tc>
          <w:tcPr>
            <w:tcW w:w="0" w:type="auto"/>
          </w:tcPr>
          <w:p w:rsidR="005F09F3" w:rsidRDefault="005F09F3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128 Об утверждении Порядка завершений операций по исполнению  бюджета сельского поселения в 2018 году</w:t>
            </w:r>
          </w:p>
        </w:tc>
        <w:tc>
          <w:tcPr>
            <w:tcW w:w="0" w:type="auto"/>
          </w:tcPr>
          <w:p w:rsidR="005F09F3" w:rsidRPr="00DE6F63" w:rsidRDefault="005F09F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F3" w:rsidRPr="00DE6F63" w:rsidTr="00855454">
        <w:tc>
          <w:tcPr>
            <w:tcW w:w="617" w:type="dxa"/>
          </w:tcPr>
          <w:p w:rsidR="005F09F3" w:rsidRDefault="005F09F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01" w:type="dxa"/>
          </w:tcPr>
          <w:p w:rsidR="005F09F3" w:rsidRDefault="005F09F3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27.12.2018</w:t>
            </w:r>
          </w:p>
        </w:tc>
        <w:tc>
          <w:tcPr>
            <w:tcW w:w="0" w:type="auto"/>
          </w:tcPr>
          <w:p w:rsidR="005F09F3" w:rsidRDefault="005F09F3" w:rsidP="00FA1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129  О закреплении полномочий администратора доходов бюджета 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5F09F3" w:rsidRPr="00DE6F63" w:rsidRDefault="005F09F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DE" w:rsidRPr="00DE6F63" w:rsidRDefault="009665DE" w:rsidP="009665DE">
      <w:pPr>
        <w:jc w:val="right"/>
        <w:rPr>
          <w:rFonts w:ascii="Arial" w:hAnsi="Arial" w:cs="Arial"/>
          <w:sz w:val="24"/>
          <w:szCs w:val="24"/>
          <w:u w:val="single"/>
        </w:rPr>
      </w:pPr>
      <w:r w:rsidRPr="00DE6F6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sectPr w:rsidR="009665DE" w:rsidRPr="00DE6F63" w:rsidSect="000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FF" w:rsidRDefault="00EF38FF" w:rsidP="009262EE">
      <w:pPr>
        <w:spacing w:after="0" w:line="240" w:lineRule="auto"/>
      </w:pPr>
      <w:r>
        <w:separator/>
      </w:r>
    </w:p>
  </w:endnote>
  <w:endnote w:type="continuationSeparator" w:id="0">
    <w:p w:rsidR="00EF38FF" w:rsidRDefault="00EF38FF" w:rsidP="009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FF" w:rsidRDefault="00EF38FF" w:rsidP="009262EE">
      <w:pPr>
        <w:spacing w:after="0" w:line="240" w:lineRule="auto"/>
      </w:pPr>
      <w:r>
        <w:separator/>
      </w:r>
    </w:p>
  </w:footnote>
  <w:footnote w:type="continuationSeparator" w:id="0">
    <w:p w:rsidR="00EF38FF" w:rsidRDefault="00EF38FF" w:rsidP="0092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DE"/>
    <w:rsid w:val="0001311E"/>
    <w:rsid w:val="000267B0"/>
    <w:rsid w:val="00027F73"/>
    <w:rsid w:val="00045668"/>
    <w:rsid w:val="00047161"/>
    <w:rsid w:val="00063B34"/>
    <w:rsid w:val="00066273"/>
    <w:rsid w:val="00077201"/>
    <w:rsid w:val="00077B46"/>
    <w:rsid w:val="000E43EC"/>
    <w:rsid w:val="000F0A91"/>
    <w:rsid w:val="001345A7"/>
    <w:rsid w:val="001731F5"/>
    <w:rsid w:val="001811E0"/>
    <w:rsid w:val="001A70DF"/>
    <w:rsid w:val="001B08D8"/>
    <w:rsid w:val="001C0B91"/>
    <w:rsid w:val="001D4F06"/>
    <w:rsid w:val="001E6E01"/>
    <w:rsid w:val="00266670"/>
    <w:rsid w:val="002A59AE"/>
    <w:rsid w:val="002B5078"/>
    <w:rsid w:val="002C6114"/>
    <w:rsid w:val="00300763"/>
    <w:rsid w:val="00301D48"/>
    <w:rsid w:val="003043A1"/>
    <w:rsid w:val="00312E5F"/>
    <w:rsid w:val="00361EC5"/>
    <w:rsid w:val="003B5685"/>
    <w:rsid w:val="003D2517"/>
    <w:rsid w:val="003D45E6"/>
    <w:rsid w:val="003E3250"/>
    <w:rsid w:val="00426E0A"/>
    <w:rsid w:val="0043026D"/>
    <w:rsid w:val="004659D3"/>
    <w:rsid w:val="004757F1"/>
    <w:rsid w:val="00477EBB"/>
    <w:rsid w:val="004B672C"/>
    <w:rsid w:val="00507D62"/>
    <w:rsid w:val="005466A0"/>
    <w:rsid w:val="005813AD"/>
    <w:rsid w:val="00584CE2"/>
    <w:rsid w:val="005B489A"/>
    <w:rsid w:val="005C36A9"/>
    <w:rsid w:val="005F09F3"/>
    <w:rsid w:val="00610DDA"/>
    <w:rsid w:val="00624F74"/>
    <w:rsid w:val="00640809"/>
    <w:rsid w:val="00667FDB"/>
    <w:rsid w:val="00670D43"/>
    <w:rsid w:val="006805FC"/>
    <w:rsid w:val="00694113"/>
    <w:rsid w:val="00695684"/>
    <w:rsid w:val="006B48B8"/>
    <w:rsid w:val="006E7780"/>
    <w:rsid w:val="00757E0C"/>
    <w:rsid w:val="007D7FAA"/>
    <w:rsid w:val="007F19DF"/>
    <w:rsid w:val="0081446E"/>
    <w:rsid w:val="00816AB7"/>
    <w:rsid w:val="008340E1"/>
    <w:rsid w:val="0084096D"/>
    <w:rsid w:val="008441BB"/>
    <w:rsid w:val="0085069A"/>
    <w:rsid w:val="00855454"/>
    <w:rsid w:val="00865F58"/>
    <w:rsid w:val="008823F3"/>
    <w:rsid w:val="008B3F5D"/>
    <w:rsid w:val="00913CA3"/>
    <w:rsid w:val="00915561"/>
    <w:rsid w:val="0092546F"/>
    <w:rsid w:val="009262EE"/>
    <w:rsid w:val="00933A8D"/>
    <w:rsid w:val="00935CE1"/>
    <w:rsid w:val="00950BAF"/>
    <w:rsid w:val="009632A5"/>
    <w:rsid w:val="00963B4E"/>
    <w:rsid w:val="00965A18"/>
    <w:rsid w:val="009665DE"/>
    <w:rsid w:val="0098516B"/>
    <w:rsid w:val="00987F67"/>
    <w:rsid w:val="00997565"/>
    <w:rsid w:val="009A6E69"/>
    <w:rsid w:val="009F2338"/>
    <w:rsid w:val="009F2B93"/>
    <w:rsid w:val="00A45CA5"/>
    <w:rsid w:val="00A771E2"/>
    <w:rsid w:val="00A849BC"/>
    <w:rsid w:val="00A94CC4"/>
    <w:rsid w:val="00A96243"/>
    <w:rsid w:val="00AA1F33"/>
    <w:rsid w:val="00AB1EDC"/>
    <w:rsid w:val="00AE34BF"/>
    <w:rsid w:val="00AF19A6"/>
    <w:rsid w:val="00B05017"/>
    <w:rsid w:val="00B421B8"/>
    <w:rsid w:val="00B636BC"/>
    <w:rsid w:val="00BF47EC"/>
    <w:rsid w:val="00C51C22"/>
    <w:rsid w:val="00C576EA"/>
    <w:rsid w:val="00C63059"/>
    <w:rsid w:val="00C72763"/>
    <w:rsid w:val="00CA4515"/>
    <w:rsid w:val="00CD43EA"/>
    <w:rsid w:val="00CE6FF2"/>
    <w:rsid w:val="00D23014"/>
    <w:rsid w:val="00D45CD5"/>
    <w:rsid w:val="00D5503E"/>
    <w:rsid w:val="00D6262A"/>
    <w:rsid w:val="00D7126F"/>
    <w:rsid w:val="00D72ACA"/>
    <w:rsid w:val="00D76C47"/>
    <w:rsid w:val="00D8178E"/>
    <w:rsid w:val="00D82E83"/>
    <w:rsid w:val="00DB287D"/>
    <w:rsid w:val="00DE3391"/>
    <w:rsid w:val="00DE6F63"/>
    <w:rsid w:val="00DF092F"/>
    <w:rsid w:val="00E07D9C"/>
    <w:rsid w:val="00E91099"/>
    <w:rsid w:val="00EA5D5D"/>
    <w:rsid w:val="00EC2C82"/>
    <w:rsid w:val="00ED32EE"/>
    <w:rsid w:val="00ED65A5"/>
    <w:rsid w:val="00EE28ED"/>
    <w:rsid w:val="00EF38FF"/>
    <w:rsid w:val="00F55DFA"/>
    <w:rsid w:val="00F7298C"/>
    <w:rsid w:val="00F820FB"/>
    <w:rsid w:val="00F9461A"/>
    <w:rsid w:val="00F97F97"/>
    <w:rsid w:val="00FA1B7D"/>
    <w:rsid w:val="00FA4491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2EE"/>
  </w:style>
  <w:style w:type="paragraph" w:styleId="a6">
    <w:name w:val="footer"/>
    <w:basedOn w:val="a"/>
    <w:link w:val="a7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FBAD-6CAA-4213-BF20-D7270212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2012-04-06T10:25:00Z</cp:lastPrinted>
  <dcterms:created xsi:type="dcterms:W3CDTF">2018-10-16T12:12:00Z</dcterms:created>
  <dcterms:modified xsi:type="dcterms:W3CDTF">2019-01-16T12:36:00Z</dcterms:modified>
</cp:coreProperties>
</file>