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Layout w:type="fixed"/>
        <w:tblLook w:val="0000"/>
      </w:tblPr>
      <w:tblGrid>
        <w:gridCol w:w="909"/>
        <w:gridCol w:w="505"/>
        <w:gridCol w:w="404"/>
        <w:gridCol w:w="2322"/>
        <w:gridCol w:w="1077"/>
        <w:gridCol w:w="4989"/>
      </w:tblGrid>
      <w:tr w:rsidR="00700998">
        <w:trPr>
          <w:cantSplit/>
          <w:trHeight w:hRule="exact" w:val="1021"/>
        </w:trPr>
        <w:tc>
          <w:tcPr>
            <w:tcW w:w="4140" w:type="dxa"/>
            <w:gridSpan w:val="4"/>
          </w:tcPr>
          <w:p w:rsidR="00700998" w:rsidRDefault="00700998">
            <w:pPr>
              <w:jc w:val="center"/>
            </w:pPr>
          </w:p>
        </w:tc>
        <w:tc>
          <w:tcPr>
            <w:tcW w:w="1077" w:type="dxa"/>
          </w:tcPr>
          <w:p w:rsidR="00700998" w:rsidRDefault="00700998"/>
        </w:tc>
        <w:tc>
          <w:tcPr>
            <w:tcW w:w="4989" w:type="dxa"/>
          </w:tcPr>
          <w:p w:rsidR="00700998" w:rsidRDefault="00700998">
            <w:pPr>
              <w:ind w:firstLine="1418"/>
              <w:rPr>
                <w:sz w:val="28"/>
                <w:szCs w:val="28"/>
              </w:rPr>
            </w:pPr>
          </w:p>
        </w:tc>
      </w:tr>
      <w:tr w:rsidR="00700998" w:rsidTr="00985B3F">
        <w:tblPrEx>
          <w:tblCellMar>
            <w:left w:w="89" w:type="dxa"/>
            <w:right w:w="89" w:type="dxa"/>
          </w:tblCellMar>
        </w:tblPrEx>
        <w:trPr>
          <w:cantSplit/>
          <w:trHeight w:hRule="exact" w:val="2523"/>
        </w:trPr>
        <w:tc>
          <w:tcPr>
            <w:tcW w:w="4140" w:type="dxa"/>
            <w:gridSpan w:val="4"/>
            <w:vAlign w:val="center"/>
          </w:tcPr>
          <w:p w:rsidR="00985B3F" w:rsidRPr="00985B3F" w:rsidRDefault="00985B3F" w:rsidP="00985B3F">
            <w:pPr>
              <w:jc w:val="center"/>
              <w:rPr>
                <w:sz w:val="6"/>
                <w:szCs w:val="6"/>
                <w:lang w:val="en-US"/>
              </w:rPr>
            </w:pPr>
          </w:p>
          <w:p w:rsidR="00460404" w:rsidRPr="00BE1756" w:rsidRDefault="00460404" w:rsidP="00985B3F">
            <w:pPr>
              <w:jc w:val="center"/>
              <w:rPr>
                <w:sz w:val="20"/>
                <w:szCs w:val="24"/>
              </w:rPr>
            </w:pPr>
            <w:r w:rsidRPr="00BE1756">
              <w:rPr>
                <w:sz w:val="20"/>
                <w:szCs w:val="24"/>
              </w:rPr>
              <w:t>МИНФИН РОССИИ</w:t>
            </w:r>
          </w:p>
          <w:p w:rsidR="00460404" w:rsidRPr="00BE1756" w:rsidRDefault="00460404" w:rsidP="00985B3F">
            <w:pPr>
              <w:jc w:val="center"/>
              <w:rPr>
                <w:sz w:val="20"/>
                <w:szCs w:val="18"/>
              </w:rPr>
            </w:pPr>
            <w:r w:rsidRPr="00BE1756">
              <w:rPr>
                <w:sz w:val="20"/>
                <w:szCs w:val="18"/>
              </w:rPr>
              <w:t>ФЕДЕРАЛЬНАЯ НАЛОГОВАЯСЛУЖБА</w:t>
            </w:r>
          </w:p>
          <w:p w:rsidR="00460404" w:rsidRPr="00BE1756" w:rsidRDefault="00460404" w:rsidP="00985B3F">
            <w:pPr>
              <w:jc w:val="center"/>
              <w:rPr>
                <w:sz w:val="18"/>
                <w:szCs w:val="18"/>
              </w:rPr>
            </w:pPr>
            <w:r w:rsidRPr="00BE1756">
              <w:rPr>
                <w:sz w:val="18"/>
                <w:szCs w:val="18"/>
              </w:rPr>
              <w:t>УФНС РОССИИ ПО ОРЛОВСКОЙ ОБЛАСТИ</w:t>
            </w:r>
          </w:p>
          <w:p w:rsidR="00460404" w:rsidRPr="00985B3F" w:rsidRDefault="00460404" w:rsidP="00985B3F">
            <w:pPr>
              <w:tabs>
                <w:tab w:val="left" w:pos="4180"/>
              </w:tabs>
              <w:jc w:val="center"/>
              <w:rPr>
                <w:bCs/>
                <w:sz w:val="6"/>
                <w:szCs w:val="6"/>
              </w:rPr>
            </w:pPr>
          </w:p>
          <w:p w:rsidR="00460404" w:rsidRPr="00BE1756" w:rsidRDefault="00460404" w:rsidP="00985B3F">
            <w:pPr>
              <w:jc w:val="center"/>
              <w:rPr>
                <w:b/>
                <w:bCs/>
                <w:sz w:val="16"/>
                <w:szCs w:val="18"/>
              </w:rPr>
            </w:pPr>
            <w:r w:rsidRPr="00BE1756">
              <w:rPr>
                <w:b/>
                <w:bCs/>
                <w:sz w:val="16"/>
                <w:szCs w:val="18"/>
              </w:rPr>
              <w:t>МЕЖРАЙОННАЯ ИНСПЕКЦИЯ</w:t>
            </w:r>
          </w:p>
          <w:p w:rsidR="00460404" w:rsidRPr="00BE1756" w:rsidRDefault="00460404" w:rsidP="00985B3F">
            <w:pPr>
              <w:jc w:val="center"/>
              <w:rPr>
                <w:b/>
                <w:bCs/>
                <w:sz w:val="16"/>
                <w:szCs w:val="18"/>
              </w:rPr>
            </w:pPr>
            <w:r w:rsidRPr="00BE1756">
              <w:rPr>
                <w:b/>
                <w:bCs/>
                <w:sz w:val="16"/>
                <w:szCs w:val="18"/>
              </w:rPr>
              <w:t>ФЕДЕРАЛЬНОЙ НАЛОГОВОЙ СЛУЖБЫ №8</w:t>
            </w:r>
          </w:p>
          <w:p w:rsidR="00460404" w:rsidRPr="00BE1756" w:rsidRDefault="00460404" w:rsidP="00985B3F">
            <w:pPr>
              <w:keepNext/>
              <w:jc w:val="center"/>
              <w:outlineLvl w:val="3"/>
              <w:rPr>
                <w:b/>
                <w:bCs/>
                <w:sz w:val="16"/>
                <w:szCs w:val="18"/>
              </w:rPr>
            </w:pPr>
            <w:r w:rsidRPr="00BE1756">
              <w:rPr>
                <w:b/>
                <w:bCs/>
                <w:sz w:val="16"/>
                <w:szCs w:val="18"/>
              </w:rPr>
              <w:t>ПО ОРЛОВСКОЙ ОБЛАСТИ</w:t>
            </w:r>
          </w:p>
          <w:p w:rsidR="00460404" w:rsidRDefault="00460404" w:rsidP="00985B3F">
            <w:pPr>
              <w:jc w:val="center"/>
              <w:rPr>
                <w:sz w:val="16"/>
                <w:szCs w:val="18"/>
              </w:rPr>
            </w:pPr>
            <w:r w:rsidRPr="00BE1756">
              <w:rPr>
                <w:sz w:val="16"/>
                <w:szCs w:val="18"/>
              </w:rPr>
              <w:t>(Межрайонная ИФНС России №8 по Орловской области)</w:t>
            </w:r>
          </w:p>
          <w:p w:rsidR="00460404" w:rsidRPr="00985B3F" w:rsidRDefault="00460404" w:rsidP="00985B3F">
            <w:pPr>
              <w:jc w:val="center"/>
              <w:rPr>
                <w:sz w:val="6"/>
                <w:szCs w:val="6"/>
              </w:rPr>
            </w:pPr>
          </w:p>
          <w:p w:rsidR="00460404" w:rsidRDefault="00460404" w:rsidP="00985B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ЗАМЕСТИТЕЛЬ НАЧАЛЬНИКА ИНСПЕКЦИИ</w:t>
            </w:r>
          </w:p>
          <w:p w:rsidR="00460404" w:rsidRPr="00985B3F" w:rsidRDefault="00460404" w:rsidP="00985B3F">
            <w:pPr>
              <w:jc w:val="center"/>
              <w:rPr>
                <w:b/>
                <w:sz w:val="6"/>
                <w:szCs w:val="6"/>
              </w:rPr>
            </w:pPr>
          </w:p>
          <w:p w:rsidR="00460404" w:rsidRPr="00BE1756" w:rsidRDefault="00460404" w:rsidP="00985B3F">
            <w:pPr>
              <w:jc w:val="center"/>
              <w:rPr>
                <w:sz w:val="16"/>
                <w:szCs w:val="14"/>
              </w:rPr>
            </w:pPr>
            <w:r>
              <w:rPr>
                <w:color w:val="000000"/>
                <w:sz w:val="16"/>
                <w:szCs w:val="14"/>
              </w:rPr>
              <w:t>Московское шоссе</w:t>
            </w:r>
            <w:r w:rsidRPr="00BE1756">
              <w:rPr>
                <w:color w:val="000000"/>
                <w:sz w:val="16"/>
                <w:szCs w:val="14"/>
              </w:rPr>
              <w:t xml:space="preserve">, </w:t>
            </w:r>
            <w:r>
              <w:rPr>
                <w:color w:val="000000"/>
                <w:sz w:val="16"/>
                <w:szCs w:val="14"/>
              </w:rPr>
              <w:t>119</w:t>
            </w:r>
            <w:r w:rsidRPr="00BE1756">
              <w:rPr>
                <w:color w:val="000000"/>
                <w:sz w:val="16"/>
                <w:szCs w:val="14"/>
              </w:rPr>
              <w:t>, г</w:t>
            </w:r>
            <w:r>
              <w:rPr>
                <w:color w:val="000000"/>
                <w:sz w:val="16"/>
                <w:szCs w:val="14"/>
              </w:rPr>
              <w:t>. Орёл, 302025</w:t>
            </w:r>
            <w:r w:rsidRPr="00BE1756">
              <w:rPr>
                <w:color w:val="000000"/>
                <w:sz w:val="16"/>
                <w:szCs w:val="14"/>
              </w:rPr>
              <w:t>,</w:t>
            </w:r>
          </w:p>
          <w:p w:rsidR="00460404" w:rsidRPr="00BE1756" w:rsidRDefault="00460404" w:rsidP="00985B3F">
            <w:pPr>
              <w:jc w:val="center"/>
              <w:rPr>
                <w:sz w:val="16"/>
                <w:szCs w:val="14"/>
              </w:rPr>
            </w:pPr>
            <w:r w:rsidRPr="00BE1756">
              <w:rPr>
                <w:sz w:val="16"/>
                <w:szCs w:val="14"/>
              </w:rPr>
              <w:t>Телефон: (4862)</w:t>
            </w:r>
            <w:r>
              <w:rPr>
                <w:sz w:val="16"/>
                <w:szCs w:val="14"/>
              </w:rPr>
              <w:t>39-23-30</w:t>
            </w:r>
            <w:r w:rsidRPr="00BE1756">
              <w:rPr>
                <w:sz w:val="16"/>
                <w:szCs w:val="14"/>
              </w:rPr>
              <w:t>; Телефакс: (4862)</w:t>
            </w:r>
            <w:r>
              <w:rPr>
                <w:sz w:val="16"/>
                <w:szCs w:val="14"/>
              </w:rPr>
              <w:t>39-23-49</w:t>
            </w:r>
            <w:r w:rsidRPr="00BE1756">
              <w:rPr>
                <w:sz w:val="16"/>
                <w:szCs w:val="14"/>
              </w:rPr>
              <w:t>;</w:t>
            </w:r>
          </w:p>
          <w:p w:rsidR="00460404" w:rsidRPr="00BE1756" w:rsidRDefault="00460404" w:rsidP="00985B3F">
            <w:pPr>
              <w:jc w:val="center"/>
              <w:rPr>
                <w:sz w:val="16"/>
                <w:szCs w:val="14"/>
              </w:rPr>
            </w:pPr>
            <w:r w:rsidRPr="00BE1756">
              <w:rPr>
                <w:sz w:val="16"/>
                <w:szCs w:val="14"/>
                <w:lang w:val="en-US"/>
              </w:rPr>
              <w:t>www</w:t>
            </w:r>
            <w:r w:rsidRPr="00BE1756">
              <w:rPr>
                <w:sz w:val="16"/>
                <w:szCs w:val="14"/>
              </w:rPr>
              <w:t>.</w:t>
            </w:r>
            <w:r w:rsidRPr="00BE1756">
              <w:rPr>
                <w:sz w:val="16"/>
                <w:szCs w:val="14"/>
                <w:lang w:val="en-US"/>
              </w:rPr>
              <w:t>nalog</w:t>
            </w:r>
            <w:r w:rsidRPr="00BE1756">
              <w:rPr>
                <w:sz w:val="16"/>
                <w:szCs w:val="14"/>
              </w:rPr>
              <w:t>.</w:t>
            </w:r>
            <w:r w:rsidRPr="00BE1756">
              <w:rPr>
                <w:sz w:val="16"/>
                <w:szCs w:val="14"/>
                <w:lang w:val="en-US"/>
              </w:rPr>
              <w:t>ru</w:t>
            </w:r>
          </w:p>
          <w:p w:rsidR="00700998" w:rsidRPr="00985B3F" w:rsidRDefault="00700998" w:rsidP="00985B3F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077" w:type="dxa"/>
            <w:vMerge w:val="restart"/>
          </w:tcPr>
          <w:p w:rsidR="00700998" w:rsidRDefault="00700998">
            <w:pPr>
              <w:rPr>
                <w:sz w:val="12"/>
              </w:rPr>
            </w:pPr>
          </w:p>
        </w:tc>
        <w:tc>
          <w:tcPr>
            <w:tcW w:w="4989" w:type="dxa"/>
            <w:vMerge w:val="restart"/>
          </w:tcPr>
          <w:p w:rsidR="00700998" w:rsidRPr="00C76957" w:rsidRDefault="00700998" w:rsidP="00985B3F">
            <w:pPr>
              <w:pStyle w:val="a3"/>
              <w:rPr>
                <w:sz w:val="24"/>
              </w:rPr>
            </w:pPr>
          </w:p>
        </w:tc>
      </w:tr>
      <w:tr w:rsidR="00700998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1414" w:type="dxa"/>
            <w:gridSpan w:val="2"/>
            <w:tcBorders>
              <w:bottom w:val="single" w:sz="4" w:space="0" w:color="auto"/>
            </w:tcBorders>
            <w:vAlign w:val="bottom"/>
          </w:tcPr>
          <w:p w:rsidR="00700998" w:rsidRDefault="00ED137B" w:rsidP="00ED13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C76957">
              <w:rPr>
                <w:sz w:val="24"/>
                <w:szCs w:val="24"/>
              </w:rPr>
              <w:t>.</w:t>
            </w:r>
            <w:r w:rsidR="00F74D4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="00DE1B5F">
              <w:rPr>
                <w:sz w:val="24"/>
                <w:szCs w:val="24"/>
              </w:rPr>
              <w:t>.</w:t>
            </w:r>
            <w:r w:rsidR="00FE4E35">
              <w:rPr>
                <w:sz w:val="24"/>
                <w:szCs w:val="24"/>
              </w:rPr>
              <w:t>201</w:t>
            </w:r>
            <w:r w:rsidR="00F74D41">
              <w:rPr>
                <w:sz w:val="24"/>
                <w:szCs w:val="24"/>
              </w:rPr>
              <w:t>9</w:t>
            </w:r>
          </w:p>
        </w:tc>
        <w:tc>
          <w:tcPr>
            <w:tcW w:w="404" w:type="dxa"/>
            <w:vAlign w:val="bottom"/>
          </w:tcPr>
          <w:p w:rsidR="00700998" w:rsidRDefault="00700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vAlign w:val="bottom"/>
          </w:tcPr>
          <w:p w:rsidR="00700998" w:rsidRPr="00962E2C" w:rsidRDefault="00700998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700998" w:rsidRDefault="00700998">
            <w:pPr>
              <w:rPr>
                <w:sz w:val="20"/>
              </w:rPr>
            </w:pPr>
          </w:p>
        </w:tc>
        <w:tc>
          <w:tcPr>
            <w:tcW w:w="4989" w:type="dxa"/>
            <w:vMerge/>
          </w:tcPr>
          <w:p w:rsidR="00700998" w:rsidRDefault="00700998">
            <w:pPr>
              <w:rPr>
                <w:sz w:val="20"/>
              </w:rPr>
            </w:pPr>
          </w:p>
        </w:tc>
      </w:tr>
      <w:tr w:rsidR="00700998">
        <w:trPr>
          <w:cantSplit/>
          <w:trHeight w:hRule="exact" w:val="227"/>
        </w:trPr>
        <w:tc>
          <w:tcPr>
            <w:tcW w:w="1414" w:type="dxa"/>
            <w:gridSpan w:val="2"/>
            <w:tcBorders>
              <w:top w:val="single" w:sz="4" w:space="0" w:color="auto"/>
            </w:tcBorders>
            <w:vAlign w:val="bottom"/>
          </w:tcPr>
          <w:p w:rsidR="00700998" w:rsidRDefault="0070099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4" w:type="dxa"/>
            <w:vAlign w:val="bottom"/>
          </w:tcPr>
          <w:p w:rsidR="00700998" w:rsidRDefault="0070099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  <w:vAlign w:val="bottom"/>
          </w:tcPr>
          <w:p w:rsidR="00700998" w:rsidRDefault="0070099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7" w:type="dxa"/>
            <w:vMerge/>
          </w:tcPr>
          <w:p w:rsidR="00700998" w:rsidRDefault="00700998">
            <w:pPr>
              <w:rPr>
                <w:sz w:val="16"/>
              </w:rPr>
            </w:pPr>
          </w:p>
        </w:tc>
        <w:tc>
          <w:tcPr>
            <w:tcW w:w="4989" w:type="dxa"/>
            <w:vMerge/>
          </w:tcPr>
          <w:p w:rsidR="00700998" w:rsidRDefault="00700998">
            <w:pPr>
              <w:rPr>
                <w:sz w:val="16"/>
              </w:rPr>
            </w:pPr>
          </w:p>
        </w:tc>
      </w:tr>
      <w:tr w:rsidR="00700998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909" w:type="dxa"/>
            <w:vAlign w:val="bottom"/>
          </w:tcPr>
          <w:p w:rsidR="00700998" w:rsidRDefault="00700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№</w:t>
            </w:r>
          </w:p>
        </w:tc>
        <w:tc>
          <w:tcPr>
            <w:tcW w:w="3231" w:type="dxa"/>
            <w:gridSpan w:val="3"/>
            <w:tcBorders>
              <w:bottom w:val="single" w:sz="4" w:space="0" w:color="auto"/>
            </w:tcBorders>
            <w:vAlign w:val="bottom"/>
          </w:tcPr>
          <w:p w:rsidR="00700998" w:rsidRDefault="00700998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700998" w:rsidRDefault="00700998">
            <w:pPr>
              <w:rPr>
                <w:sz w:val="20"/>
              </w:rPr>
            </w:pPr>
          </w:p>
        </w:tc>
        <w:tc>
          <w:tcPr>
            <w:tcW w:w="4989" w:type="dxa"/>
            <w:vMerge/>
          </w:tcPr>
          <w:p w:rsidR="00700998" w:rsidRDefault="00700998">
            <w:pPr>
              <w:rPr>
                <w:sz w:val="20"/>
              </w:rPr>
            </w:pPr>
          </w:p>
        </w:tc>
      </w:tr>
      <w:tr w:rsidR="00700998">
        <w:trPr>
          <w:cantSplit/>
          <w:trHeight w:hRule="exact" w:val="227"/>
        </w:trPr>
        <w:tc>
          <w:tcPr>
            <w:tcW w:w="909" w:type="dxa"/>
            <w:vAlign w:val="bottom"/>
          </w:tcPr>
          <w:p w:rsidR="00700998" w:rsidRDefault="0070099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</w:tcBorders>
            <w:vAlign w:val="bottom"/>
          </w:tcPr>
          <w:p w:rsidR="00700998" w:rsidRDefault="0070099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77" w:type="dxa"/>
            <w:vMerge/>
          </w:tcPr>
          <w:p w:rsidR="00700998" w:rsidRDefault="00700998">
            <w:pPr>
              <w:rPr>
                <w:sz w:val="8"/>
              </w:rPr>
            </w:pPr>
          </w:p>
        </w:tc>
        <w:tc>
          <w:tcPr>
            <w:tcW w:w="4989" w:type="dxa"/>
            <w:vMerge/>
          </w:tcPr>
          <w:p w:rsidR="00700998" w:rsidRDefault="00700998">
            <w:pPr>
              <w:rPr>
                <w:sz w:val="8"/>
              </w:rPr>
            </w:pPr>
          </w:p>
        </w:tc>
      </w:tr>
      <w:tr w:rsidR="00700998" w:rsidTr="00985B3F">
        <w:tblPrEx>
          <w:tblCellMar>
            <w:left w:w="38" w:type="dxa"/>
            <w:right w:w="38" w:type="dxa"/>
          </w:tblCellMar>
        </w:tblPrEx>
        <w:trPr>
          <w:cantSplit/>
          <w:trHeight w:hRule="exact" w:val="451"/>
        </w:trPr>
        <w:tc>
          <w:tcPr>
            <w:tcW w:w="4140" w:type="dxa"/>
            <w:gridSpan w:val="4"/>
            <w:vAlign w:val="bottom"/>
          </w:tcPr>
          <w:p w:rsidR="00700998" w:rsidRPr="00985B3F" w:rsidRDefault="00700998" w:rsidP="00985B3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7" w:type="dxa"/>
            <w:vMerge/>
          </w:tcPr>
          <w:p w:rsidR="00700998" w:rsidRDefault="00700998">
            <w:pPr>
              <w:rPr>
                <w:sz w:val="12"/>
              </w:rPr>
            </w:pPr>
          </w:p>
        </w:tc>
        <w:tc>
          <w:tcPr>
            <w:tcW w:w="4989" w:type="dxa"/>
            <w:vMerge/>
          </w:tcPr>
          <w:p w:rsidR="00700998" w:rsidRDefault="00700998">
            <w:pPr>
              <w:rPr>
                <w:sz w:val="12"/>
              </w:rPr>
            </w:pPr>
          </w:p>
        </w:tc>
      </w:tr>
    </w:tbl>
    <w:p w:rsidR="00985B3F" w:rsidRPr="00C76957" w:rsidRDefault="00985B3F" w:rsidP="00C76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</w:p>
    <w:p w:rsidR="00985B3F" w:rsidRPr="00C76957" w:rsidRDefault="00985B3F" w:rsidP="00C76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85B3F" w:rsidRPr="00C76957" w:rsidRDefault="00985B3F" w:rsidP="00C76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D137B" w:rsidRPr="00ED137B" w:rsidRDefault="00ED137B" w:rsidP="00ED137B">
      <w:pPr>
        <w:ind w:firstLine="708"/>
        <w:jc w:val="center"/>
        <w:rPr>
          <w:rFonts w:eastAsia="Calibri"/>
          <w:b/>
          <w:color w:val="000000"/>
          <w:sz w:val="24"/>
          <w:szCs w:val="24"/>
          <w:u w:val="single"/>
          <w:lang w:eastAsia="en-US"/>
        </w:rPr>
      </w:pPr>
      <w:r w:rsidRPr="00ED137B">
        <w:rPr>
          <w:rFonts w:eastAsia="Calibri"/>
          <w:b/>
          <w:color w:val="000000"/>
          <w:sz w:val="24"/>
          <w:szCs w:val="24"/>
          <w:lang w:eastAsia="en-US"/>
        </w:rPr>
        <w:t xml:space="preserve">Введены дополнительные льготы для многодетных семей </w:t>
      </w:r>
    </w:p>
    <w:p w:rsidR="00ED137B" w:rsidRPr="00ED137B" w:rsidRDefault="00090A6F" w:rsidP="00ED137B">
      <w:pPr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D137B">
        <w:rPr>
          <w:rFonts w:eastAsia="Calibri"/>
          <w:color w:val="000000"/>
          <w:sz w:val="24"/>
          <w:szCs w:val="24"/>
          <w:lang w:eastAsia="en-US"/>
        </w:rPr>
        <w:t>Введены</w:t>
      </w:r>
      <w:r w:rsidR="00ED137B" w:rsidRPr="00ED137B">
        <w:rPr>
          <w:rFonts w:eastAsia="Calibri"/>
          <w:color w:val="000000"/>
          <w:sz w:val="24"/>
          <w:szCs w:val="24"/>
          <w:lang w:eastAsia="en-US"/>
        </w:rPr>
        <w:t xml:space="preserve"> дополнительные налоговые вычеты для лиц, имеющих трех и более несовершеннолетних детей. Эти налоговые льготы позволят: </w:t>
      </w:r>
    </w:p>
    <w:p w:rsidR="00ED137B" w:rsidRPr="00ED137B" w:rsidRDefault="00ED137B" w:rsidP="00ED137B">
      <w:pPr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D137B">
        <w:rPr>
          <w:rFonts w:eastAsia="Calibri"/>
          <w:color w:val="000000"/>
          <w:sz w:val="24"/>
          <w:szCs w:val="24"/>
          <w:lang w:eastAsia="en-US"/>
        </w:rPr>
        <w:t xml:space="preserve">уменьшить земельный налог на кадастровую стоимость 600 кв. м для одного земельного участка; </w:t>
      </w:r>
    </w:p>
    <w:p w:rsidR="00ED137B" w:rsidRPr="00ED137B" w:rsidRDefault="00ED137B" w:rsidP="00ED137B">
      <w:pPr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D137B">
        <w:rPr>
          <w:rFonts w:eastAsia="Calibri"/>
          <w:color w:val="000000"/>
          <w:sz w:val="24"/>
          <w:szCs w:val="24"/>
          <w:lang w:eastAsia="en-US"/>
        </w:rPr>
        <w:t xml:space="preserve">уменьшить налог на имущество физлиц на кадастровую стоимость 5 кв. метров от площади квартиры, комнаты или ее части и 7 кв. метров площади жилого дома или его части в расчете на каждого несовершеннолетнего ребенка. </w:t>
      </w:r>
    </w:p>
    <w:p w:rsidR="00ED137B" w:rsidRPr="00ED137B" w:rsidRDefault="00ED137B" w:rsidP="00ED137B">
      <w:pPr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D137B">
        <w:rPr>
          <w:rFonts w:eastAsia="Calibri"/>
          <w:color w:val="000000"/>
          <w:sz w:val="24"/>
          <w:szCs w:val="24"/>
          <w:lang w:eastAsia="en-US"/>
        </w:rPr>
        <w:t>Эти вычеты будут действовать с налогового периода 2018 года. Для многодетных граждан, сведения о которых есть у налоговых органов, льгота будет применена автоматически.</w:t>
      </w:r>
    </w:p>
    <w:p w:rsidR="00ED137B" w:rsidRPr="00ED137B" w:rsidRDefault="00ED137B" w:rsidP="00ED137B">
      <w:pPr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D137B">
        <w:rPr>
          <w:rFonts w:eastAsia="Calibri"/>
          <w:color w:val="000000"/>
          <w:sz w:val="24"/>
          <w:szCs w:val="24"/>
          <w:lang w:eastAsia="en-US"/>
        </w:rPr>
        <w:t xml:space="preserve">Физические лица, данные о количестве детей которых отсутствуют в налоговых органах, могут обратиться в любую инспекцию за предоставлением льготы с заявлением по установленной форме. Его можно подать до 1 июня 2019 года, то есть до начала массового расчета имущественных налогов за 2018 год. За вычетом можно обратиться и после этой даты, в этом случае будет проведен перерасчет налогов и направлено уточнённое налоговое уведомление. </w:t>
      </w:r>
    </w:p>
    <w:p w:rsidR="00ED137B" w:rsidRPr="00ED137B" w:rsidRDefault="00ED137B" w:rsidP="00ED137B">
      <w:pPr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D137B">
        <w:rPr>
          <w:rFonts w:eastAsia="Calibri"/>
          <w:color w:val="000000"/>
          <w:sz w:val="24"/>
          <w:szCs w:val="24"/>
          <w:lang w:eastAsia="en-US"/>
        </w:rPr>
        <w:t>Получить вычет можно несколькими способами:</w:t>
      </w:r>
    </w:p>
    <w:p w:rsidR="00ED137B" w:rsidRPr="00ED137B" w:rsidRDefault="00ED137B" w:rsidP="00ED137B">
      <w:pPr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D137B">
        <w:rPr>
          <w:rFonts w:eastAsia="Calibri"/>
          <w:color w:val="000000"/>
          <w:sz w:val="24"/>
          <w:szCs w:val="24"/>
          <w:lang w:eastAsia="en-US"/>
        </w:rPr>
        <w:t xml:space="preserve">. обратившись лично в любую в налоговую инспекцию; </w:t>
      </w:r>
    </w:p>
    <w:p w:rsidR="00ED137B" w:rsidRPr="00ED137B" w:rsidRDefault="00ED137B" w:rsidP="00ED137B">
      <w:pPr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D137B">
        <w:rPr>
          <w:rFonts w:eastAsia="Calibri"/>
          <w:color w:val="000000"/>
          <w:sz w:val="24"/>
          <w:szCs w:val="24"/>
          <w:lang w:eastAsia="en-US"/>
        </w:rPr>
        <w:t xml:space="preserve">. через «Личный кабинет налогоплательщика для физических лиц»; </w:t>
      </w:r>
    </w:p>
    <w:p w:rsidR="00ED137B" w:rsidRPr="00ED137B" w:rsidRDefault="00ED137B" w:rsidP="00ED137B">
      <w:pPr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D137B">
        <w:rPr>
          <w:rFonts w:eastAsia="Calibri"/>
          <w:color w:val="000000"/>
          <w:sz w:val="24"/>
          <w:szCs w:val="24"/>
          <w:lang w:eastAsia="en-US"/>
        </w:rPr>
        <w:t xml:space="preserve">. в отделениях МФЦ Орловской области; </w:t>
      </w:r>
    </w:p>
    <w:p w:rsidR="00ED137B" w:rsidRPr="00ED137B" w:rsidRDefault="00ED137B" w:rsidP="00ED137B">
      <w:pPr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D137B">
        <w:rPr>
          <w:rFonts w:eastAsia="Calibri"/>
          <w:color w:val="000000"/>
          <w:sz w:val="24"/>
          <w:szCs w:val="24"/>
          <w:lang w:eastAsia="en-US"/>
        </w:rPr>
        <w:t>. по почте.</w:t>
      </w:r>
    </w:p>
    <w:p w:rsidR="00485026" w:rsidRPr="002F4978" w:rsidRDefault="00485026" w:rsidP="00C76957">
      <w:pPr>
        <w:ind w:firstLine="709"/>
        <w:jc w:val="both"/>
        <w:rPr>
          <w:color w:val="000000"/>
          <w:sz w:val="24"/>
          <w:szCs w:val="24"/>
        </w:rPr>
      </w:pPr>
    </w:p>
    <w:p w:rsidR="00985B3F" w:rsidRPr="00C76957" w:rsidRDefault="00985B3F" w:rsidP="00C76957">
      <w:pPr>
        <w:ind w:firstLine="709"/>
        <w:jc w:val="both"/>
        <w:rPr>
          <w:sz w:val="24"/>
          <w:szCs w:val="24"/>
        </w:rPr>
      </w:pPr>
    </w:p>
    <w:p w:rsidR="00985B3F" w:rsidRPr="00C76957" w:rsidRDefault="005C2441" w:rsidP="00C76957">
      <w:pPr>
        <w:jc w:val="both"/>
        <w:rPr>
          <w:sz w:val="24"/>
          <w:szCs w:val="24"/>
        </w:rPr>
      </w:pPr>
      <w:r w:rsidRPr="00C76957">
        <w:rPr>
          <w:sz w:val="24"/>
          <w:szCs w:val="24"/>
        </w:rPr>
        <w:t>Советник государственной гражданской</w:t>
      </w:r>
    </w:p>
    <w:p w:rsidR="007A168F" w:rsidRPr="00C76957" w:rsidRDefault="005C2441" w:rsidP="00C76957">
      <w:pPr>
        <w:tabs>
          <w:tab w:val="left" w:pos="8505"/>
        </w:tabs>
        <w:jc w:val="both"/>
        <w:rPr>
          <w:sz w:val="24"/>
          <w:szCs w:val="24"/>
        </w:rPr>
      </w:pPr>
      <w:r w:rsidRPr="00C76957">
        <w:rPr>
          <w:sz w:val="24"/>
          <w:szCs w:val="24"/>
        </w:rPr>
        <w:t>службы Российской Федерации 3 класса</w:t>
      </w:r>
      <w:r w:rsidRPr="00C76957">
        <w:rPr>
          <w:sz w:val="24"/>
          <w:szCs w:val="24"/>
        </w:rPr>
        <w:tab/>
        <w:t>А.А. Дудоладов</w:t>
      </w:r>
    </w:p>
    <w:sectPr w:rsidR="007A168F" w:rsidRPr="00C76957" w:rsidSect="00985B3F">
      <w:footerReference w:type="first" r:id="rId8"/>
      <w:pgSz w:w="11906" w:h="16838" w:code="9"/>
      <w:pgMar w:top="238" w:right="567" w:bottom="709" w:left="1134" w:header="720" w:footer="355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C4B" w:rsidRDefault="00577C4B">
      <w:r>
        <w:separator/>
      </w:r>
    </w:p>
  </w:endnote>
  <w:endnote w:type="continuationSeparator" w:id="0">
    <w:p w:rsidR="00577C4B" w:rsidRDefault="00577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B3F" w:rsidRPr="00985B3F" w:rsidRDefault="00985B3F" w:rsidP="00985B3F">
    <w:pPr>
      <w:pStyle w:val="ConsPlusNormal"/>
      <w:widowControl/>
      <w:ind w:firstLine="0"/>
      <w:jc w:val="both"/>
      <w:rPr>
        <w:rFonts w:ascii="Times New Roman" w:hAnsi="Times New Roman" w:cs="Times New Roman"/>
      </w:rPr>
    </w:pPr>
    <w:r w:rsidRPr="00985B3F">
      <w:rPr>
        <w:rFonts w:ascii="Times New Roman" w:hAnsi="Times New Roman" w:cs="Times New Roman"/>
      </w:rPr>
      <w:t>Олиферова</w:t>
    </w:r>
    <w:r>
      <w:rPr>
        <w:rFonts w:ascii="Times New Roman" w:hAnsi="Times New Roman" w:cs="Times New Roman"/>
        <w:lang w:val="en-US"/>
      </w:rPr>
      <w:t xml:space="preserve"> </w:t>
    </w:r>
    <w:r>
      <w:rPr>
        <w:rFonts w:ascii="Times New Roman" w:hAnsi="Times New Roman" w:cs="Times New Roman"/>
      </w:rPr>
      <w:t>Галина Анатольевна</w:t>
    </w:r>
  </w:p>
  <w:p w:rsidR="00985B3F" w:rsidRPr="00985B3F" w:rsidRDefault="00985B3F" w:rsidP="00985B3F">
    <w:pPr>
      <w:pStyle w:val="ConsPlusNormal"/>
      <w:widowControl/>
      <w:ind w:firstLine="0"/>
      <w:jc w:val="both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</w:rPr>
      <w:t xml:space="preserve">8 (4-862) </w:t>
    </w:r>
    <w:r w:rsidRPr="00985B3F">
      <w:rPr>
        <w:rFonts w:ascii="Times New Roman" w:hAnsi="Times New Roman" w:cs="Times New Roman"/>
      </w:rPr>
      <w:t>39</w:t>
    </w:r>
    <w:r>
      <w:rPr>
        <w:rFonts w:ascii="Times New Roman" w:hAnsi="Times New Roman" w:cs="Times New Roman"/>
      </w:rPr>
      <w:t>-</w:t>
    </w:r>
    <w:r w:rsidRPr="00985B3F">
      <w:rPr>
        <w:rFonts w:ascii="Times New Roman" w:hAnsi="Times New Roman" w:cs="Times New Roman"/>
      </w:rPr>
      <w:t>23</w:t>
    </w:r>
    <w:r>
      <w:rPr>
        <w:rFonts w:ascii="Times New Roman" w:hAnsi="Times New Roman" w:cs="Times New Roman"/>
      </w:rPr>
      <w:t>-</w:t>
    </w:r>
    <w:r w:rsidRPr="00985B3F">
      <w:rPr>
        <w:rFonts w:ascii="Times New Roman" w:hAnsi="Times New Roman" w:cs="Times New Roman"/>
      </w:rPr>
      <w:t>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C4B" w:rsidRDefault="00577C4B">
      <w:r>
        <w:separator/>
      </w:r>
    </w:p>
  </w:footnote>
  <w:footnote w:type="continuationSeparator" w:id="0">
    <w:p w:rsidR="00577C4B" w:rsidRDefault="00577C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1">
    <w:nsid w:val="01F67464"/>
    <w:multiLevelType w:val="multilevel"/>
    <w:tmpl w:val="EB56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">
    <w:nsid w:val="0A510258"/>
    <w:multiLevelType w:val="multilevel"/>
    <w:tmpl w:val="2CD6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7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9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9D22C3"/>
    <w:multiLevelType w:val="multilevel"/>
    <w:tmpl w:val="B8E4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12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5">
    <w:nsid w:val="2F8241A4"/>
    <w:multiLevelType w:val="multilevel"/>
    <w:tmpl w:val="07AE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7">
    <w:nsid w:val="346A7C21"/>
    <w:multiLevelType w:val="multilevel"/>
    <w:tmpl w:val="8C4A8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1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cs="Times New Roman" w:hint="default"/>
      </w:rPr>
    </w:lvl>
  </w:abstractNum>
  <w:abstractNum w:abstractNumId="22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cs="Times New Roman" w:hint="default"/>
      </w:rPr>
    </w:lvl>
  </w:abstractNum>
  <w:abstractNum w:abstractNumId="24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5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6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7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8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9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rFonts w:cs="Times New Roman"/>
        <w:sz w:val="28"/>
      </w:rPr>
    </w:lvl>
  </w:abstractNum>
  <w:abstractNum w:abstractNumId="31">
    <w:nsid w:val="60184634"/>
    <w:multiLevelType w:val="hybridMultilevel"/>
    <w:tmpl w:val="FA3C73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62F76C26"/>
    <w:multiLevelType w:val="multilevel"/>
    <w:tmpl w:val="76AC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6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7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8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41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2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43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num w:numId="1">
    <w:abstractNumId w:val="35"/>
  </w:num>
  <w:num w:numId="2">
    <w:abstractNumId w:val="43"/>
  </w:num>
  <w:num w:numId="3">
    <w:abstractNumId w:val="43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4">
    <w:abstractNumId w:val="27"/>
  </w:num>
  <w:num w:numId="5">
    <w:abstractNumId w:val="27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6">
    <w:abstractNumId w:val="14"/>
  </w:num>
  <w:num w:numId="7">
    <w:abstractNumId w:val="14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8">
    <w:abstractNumId w:val="8"/>
  </w:num>
  <w:num w:numId="9">
    <w:abstractNumId w:val="2"/>
  </w:num>
  <w:num w:numId="10">
    <w:abstractNumId w:val="16"/>
  </w:num>
  <w:num w:numId="11">
    <w:abstractNumId w:val="36"/>
  </w:num>
  <w:num w:numId="12">
    <w:abstractNumId w:val="20"/>
  </w:num>
  <w:num w:numId="13">
    <w:abstractNumId w:val="6"/>
  </w:num>
  <w:num w:numId="14">
    <w:abstractNumId w:val="42"/>
  </w:num>
  <w:num w:numId="15">
    <w:abstractNumId w:val="42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16">
    <w:abstractNumId w:val="40"/>
  </w:num>
  <w:num w:numId="17">
    <w:abstractNumId w:val="40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18">
    <w:abstractNumId w:val="28"/>
  </w:num>
  <w:num w:numId="19">
    <w:abstractNumId w:val="26"/>
  </w:num>
  <w:num w:numId="20">
    <w:abstractNumId w:val="30"/>
  </w:num>
  <w:num w:numId="21">
    <w:abstractNumId w:val="32"/>
  </w:num>
  <w:num w:numId="22">
    <w:abstractNumId w:val="7"/>
  </w:num>
  <w:num w:numId="23">
    <w:abstractNumId w:val="22"/>
  </w:num>
  <w:num w:numId="24">
    <w:abstractNumId w:val="38"/>
  </w:num>
  <w:num w:numId="25">
    <w:abstractNumId w:val="41"/>
  </w:num>
  <w:num w:numId="26">
    <w:abstractNumId w:val="19"/>
  </w:num>
  <w:num w:numId="27">
    <w:abstractNumId w:val="13"/>
  </w:num>
  <w:num w:numId="28">
    <w:abstractNumId w:val="33"/>
  </w:num>
  <w:num w:numId="29">
    <w:abstractNumId w:val="5"/>
  </w:num>
  <w:num w:numId="30">
    <w:abstractNumId w:val="23"/>
  </w:num>
  <w:num w:numId="31">
    <w:abstractNumId w:val="37"/>
  </w:num>
  <w:num w:numId="32">
    <w:abstractNumId w:val="21"/>
  </w:num>
  <w:num w:numId="33">
    <w:abstractNumId w:val="25"/>
  </w:num>
  <w:num w:numId="34">
    <w:abstractNumId w:val="39"/>
  </w:num>
  <w:num w:numId="35">
    <w:abstractNumId w:val="0"/>
  </w:num>
  <w:num w:numId="36">
    <w:abstractNumId w:val="11"/>
  </w:num>
  <w:num w:numId="37">
    <w:abstractNumId w:val="18"/>
  </w:num>
  <w:num w:numId="38">
    <w:abstractNumId w:val="12"/>
  </w:num>
  <w:num w:numId="39">
    <w:abstractNumId w:val="3"/>
  </w:num>
  <w:num w:numId="40">
    <w:abstractNumId w:val="29"/>
  </w:num>
  <w:num w:numId="41">
    <w:abstractNumId w:val="9"/>
  </w:num>
  <w:num w:numId="42">
    <w:abstractNumId w:val="24"/>
  </w:num>
  <w:num w:numId="43">
    <w:abstractNumId w:val="31"/>
  </w:num>
  <w:num w:numId="44">
    <w:abstractNumId w:val="10"/>
  </w:num>
  <w:num w:numId="45">
    <w:abstractNumId w:val="15"/>
  </w:num>
  <w:num w:numId="46">
    <w:abstractNumId w:val="34"/>
  </w:num>
  <w:num w:numId="47">
    <w:abstractNumId w:val="1"/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BBE"/>
    <w:rsid w:val="0001264E"/>
    <w:rsid w:val="00016BBE"/>
    <w:rsid w:val="00026016"/>
    <w:rsid w:val="0003138F"/>
    <w:rsid w:val="00031D19"/>
    <w:rsid w:val="00044706"/>
    <w:rsid w:val="00055E1A"/>
    <w:rsid w:val="000565CA"/>
    <w:rsid w:val="00060C47"/>
    <w:rsid w:val="0006261E"/>
    <w:rsid w:val="00064A19"/>
    <w:rsid w:val="00065A0C"/>
    <w:rsid w:val="00072BAE"/>
    <w:rsid w:val="00080EAC"/>
    <w:rsid w:val="000855E4"/>
    <w:rsid w:val="00086097"/>
    <w:rsid w:val="000863DF"/>
    <w:rsid w:val="0008748F"/>
    <w:rsid w:val="00090A6F"/>
    <w:rsid w:val="00093B11"/>
    <w:rsid w:val="00093BA3"/>
    <w:rsid w:val="00094975"/>
    <w:rsid w:val="000A3CC7"/>
    <w:rsid w:val="000A525A"/>
    <w:rsid w:val="000A7534"/>
    <w:rsid w:val="000B3805"/>
    <w:rsid w:val="000B4A45"/>
    <w:rsid w:val="000C3F7A"/>
    <w:rsid w:val="000C5ACA"/>
    <w:rsid w:val="000D69CE"/>
    <w:rsid w:val="000E4A0C"/>
    <w:rsid w:val="000E6670"/>
    <w:rsid w:val="000F11C0"/>
    <w:rsid w:val="000F5D33"/>
    <w:rsid w:val="000F7ED7"/>
    <w:rsid w:val="00103D83"/>
    <w:rsid w:val="00107E76"/>
    <w:rsid w:val="00115A94"/>
    <w:rsid w:val="001172E4"/>
    <w:rsid w:val="00117CCA"/>
    <w:rsid w:val="001249C9"/>
    <w:rsid w:val="00124B27"/>
    <w:rsid w:val="00134A9B"/>
    <w:rsid w:val="001433BC"/>
    <w:rsid w:val="001522DC"/>
    <w:rsid w:val="00152DDC"/>
    <w:rsid w:val="001658B1"/>
    <w:rsid w:val="00170018"/>
    <w:rsid w:val="00170AE0"/>
    <w:rsid w:val="00174889"/>
    <w:rsid w:val="001762CE"/>
    <w:rsid w:val="00186CAB"/>
    <w:rsid w:val="00196621"/>
    <w:rsid w:val="00197239"/>
    <w:rsid w:val="001A1A1E"/>
    <w:rsid w:val="001B0759"/>
    <w:rsid w:val="001C73FD"/>
    <w:rsid w:val="001C7A93"/>
    <w:rsid w:val="001C7DBF"/>
    <w:rsid w:val="001D25C9"/>
    <w:rsid w:val="001D440F"/>
    <w:rsid w:val="001F004D"/>
    <w:rsid w:val="001F1FBF"/>
    <w:rsid w:val="001F457A"/>
    <w:rsid w:val="001F734F"/>
    <w:rsid w:val="0020185E"/>
    <w:rsid w:val="00201FD2"/>
    <w:rsid w:val="00210502"/>
    <w:rsid w:val="002144ED"/>
    <w:rsid w:val="00214A5D"/>
    <w:rsid w:val="00221E9D"/>
    <w:rsid w:val="00224084"/>
    <w:rsid w:val="00225CC7"/>
    <w:rsid w:val="00230457"/>
    <w:rsid w:val="00230A5C"/>
    <w:rsid w:val="002335CA"/>
    <w:rsid w:val="0023715B"/>
    <w:rsid w:val="00237F13"/>
    <w:rsid w:val="00243B36"/>
    <w:rsid w:val="00245DCA"/>
    <w:rsid w:val="002522BA"/>
    <w:rsid w:val="00260042"/>
    <w:rsid w:val="00260D69"/>
    <w:rsid w:val="002630DD"/>
    <w:rsid w:val="0026535F"/>
    <w:rsid w:val="002879FD"/>
    <w:rsid w:val="00287C42"/>
    <w:rsid w:val="0029738D"/>
    <w:rsid w:val="00297CC3"/>
    <w:rsid w:val="002A28F3"/>
    <w:rsid w:val="002A36C3"/>
    <w:rsid w:val="002A3CC1"/>
    <w:rsid w:val="002A4E1B"/>
    <w:rsid w:val="002B1738"/>
    <w:rsid w:val="002B5928"/>
    <w:rsid w:val="002B7242"/>
    <w:rsid w:val="002B7707"/>
    <w:rsid w:val="002C0ADB"/>
    <w:rsid w:val="002C2246"/>
    <w:rsid w:val="002C32FF"/>
    <w:rsid w:val="002C3703"/>
    <w:rsid w:val="002C3B37"/>
    <w:rsid w:val="002C7437"/>
    <w:rsid w:val="002D1D59"/>
    <w:rsid w:val="002D2915"/>
    <w:rsid w:val="002D45DD"/>
    <w:rsid w:val="002E6772"/>
    <w:rsid w:val="002F4978"/>
    <w:rsid w:val="002F4F3F"/>
    <w:rsid w:val="00313111"/>
    <w:rsid w:val="00314D94"/>
    <w:rsid w:val="00315998"/>
    <w:rsid w:val="003160BD"/>
    <w:rsid w:val="00316F31"/>
    <w:rsid w:val="00320189"/>
    <w:rsid w:val="00324787"/>
    <w:rsid w:val="00331778"/>
    <w:rsid w:val="00334722"/>
    <w:rsid w:val="00334968"/>
    <w:rsid w:val="00335B61"/>
    <w:rsid w:val="00336204"/>
    <w:rsid w:val="003375A2"/>
    <w:rsid w:val="00337FC7"/>
    <w:rsid w:val="00343576"/>
    <w:rsid w:val="003453BC"/>
    <w:rsid w:val="00345A1C"/>
    <w:rsid w:val="003504E9"/>
    <w:rsid w:val="00350876"/>
    <w:rsid w:val="003538AE"/>
    <w:rsid w:val="00362822"/>
    <w:rsid w:val="003756B5"/>
    <w:rsid w:val="0037685E"/>
    <w:rsid w:val="00376F9E"/>
    <w:rsid w:val="00380063"/>
    <w:rsid w:val="00390EE9"/>
    <w:rsid w:val="00391675"/>
    <w:rsid w:val="003932B8"/>
    <w:rsid w:val="003A167F"/>
    <w:rsid w:val="003A6017"/>
    <w:rsid w:val="003B4B79"/>
    <w:rsid w:val="003B6360"/>
    <w:rsid w:val="003C2A29"/>
    <w:rsid w:val="003C39E0"/>
    <w:rsid w:val="003C47AF"/>
    <w:rsid w:val="003D2451"/>
    <w:rsid w:val="003D3E07"/>
    <w:rsid w:val="003D4CCF"/>
    <w:rsid w:val="003D643D"/>
    <w:rsid w:val="003E4612"/>
    <w:rsid w:val="003F05E7"/>
    <w:rsid w:val="004243F7"/>
    <w:rsid w:val="00424B33"/>
    <w:rsid w:val="00425B03"/>
    <w:rsid w:val="00426FC0"/>
    <w:rsid w:val="00427AC9"/>
    <w:rsid w:val="00443989"/>
    <w:rsid w:val="004509EE"/>
    <w:rsid w:val="004553C1"/>
    <w:rsid w:val="00460404"/>
    <w:rsid w:val="00461F9A"/>
    <w:rsid w:val="004637BC"/>
    <w:rsid w:val="00466612"/>
    <w:rsid w:val="004721C9"/>
    <w:rsid w:val="00473911"/>
    <w:rsid w:val="004744C9"/>
    <w:rsid w:val="0047463B"/>
    <w:rsid w:val="00485026"/>
    <w:rsid w:val="00487B8D"/>
    <w:rsid w:val="00490D28"/>
    <w:rsid w:val="0049271E"/>
    <w:rsid w:val="004A1793"/>
    <w:rsid w:val="004B3557"/>
    <w:rsid w:val="004B3B5F"/>
    <w:rsid w:val="004D36F4"/>
    <w:rsid w:val="004D5E97"/>
    <w:rsid w:val="004E3B9C"/>
    <w:rsid w:val="004E4BC3"/>
    <w:rsid w:val="004E73A8"/>
    <w:rsid w:val="004F0250"/>
    <w:rsid w:val="004F7052"/>
    <w:rsid w:val="004F7B21"/>
    <w:rsid w:val="005016D5"/>
    <w:rsid w:val="00501900"/>
    <w:rsid w:val="00505DE0"/>
    <w:rsid w:val="005107AD"/>
    <w:rsid w:val="00510E6B"/>
    <w:rsid w:val="00517E9A"/>
    <w:rsid w:val="00526632"/>
    <w:rsid w:val="005353DD"/>
    <w:rsid w:val="005357C0"/>
    <w:rsid w:val="005364E1"/>
    <w:rsid w:val="005375C2"/>
    <w:rsid w:val="00540DA6"/>
    <w:rsid w:val="00541A1E"/>
    <w:rsid w:val="00542A93"/>
    <w:rsid w:val="00552C6B"/>
    <w:rsid w:val="0056317D"/>
    <w:rsid w:val="00564007"/>
    <w:rsid w:val="00565FCC"/>
    <w:rsid w:val="00566ADF"/>
    <w:rsid w:val="0056776A"/>
    <w:rsid w:val="005718B8"/>
    <w:rsid w:val="005764B4"/>
    <w:rsid w:val="00577C4B"/>
    <w:rsid w:val="005842E2"/>
    <w:rsid w:val="00596A04"/>
    <w:rsid w:val="005C2441"/>
    <w:rsid w:val="005D7A26"/>
    <w:rsid w:val="005E58F5"/>
    <w:rsid w:val="005F3E5A"/>
    <w:rsid w:val="005F78A0"/>
    <w:rsid w:val="0060013A"/>
    <w:rsid w:val="006114E7"/>
    <w:rsid w:val="00620722"/>
    <w:rsid w:val="0062087D"/>
    <w:rsid w:val="0062760F"/>
    <w:rsid w:val="006344FD"/>
    <w:rsid w:val="00645F46"/>
    <w:rsid w:val="0064794A"/>
    <w:rsid w:val="0064797C"/>
    <w:rsid w:val="00653255"/>
    <w:rsid w:val="00655A67"/>
    <w:rsid w:val="00662BB7"/>
    <w:rsid w:val="00664AF9"/>
    <w:rsid w:val="00665648"/>
    <w:rsid w:val="00673824"/>
    <w:rsid w:val="00674048"/>
    <w:rsid w:val="00681414"/>
    <w:rsid w:val="00683E6F"/>
    <w:rsid w:val="00686286"/>
    <w:rsid w:val="00687406"/>
    <w:rsid w:val="00691115"/>
    <w:rsid w:val="00694187"/>
    <w:rsid w:val="00694767"/>
    <w:rsid w:val="006A15DC"/>
    <w:rsid w:val="006A4042"/>
    <w:rsid w:val="006A4A52"/>
    <w:rsid w:val="006A5F23"/>
    <w:rsid w:val="006B47EF"/>
    <w:rsid w:val="006B4D2F"/>
    <w:rsid w:val="006C01ED"/>
    <w:rsid w:val="006C1C86"/>
    <w:rsid w:val="006C4CDA"/>
    <w:rsid w:val="006C7B0A"/>
    <w:rsid w:val="006D2AB7"/>
    <w:rsid w:val="006D3034"/>
    <w:rsid w:val="006D4CEC"/>
    <w:rsid w:val="006D65C3"/>
    <w:rsid w:val="006E58BC"/>
    <w:rsid w:val="006F69E2"/>
    <w:rsid w:val="00700998"/>
    <w:rsid w:val="00700A79"/>
    <w:rsid w:val="00712395"/>
    <w:rsid w:val="0072183C"/>
    <w:rsid w:val="007234D7"/>
    <w:rsid w:val="00727842"/>
    <w:rsid w:val="00733582"/>
    <w:rsid w:val="00735D0A"/>
    <w:rsid w:val="00751E9C"/>
    <w:rsid w:val="007532B7"/>
    <w:rsid w:val="00762F37"/>
    <w:rsid w:val="00767422"/>
    <w:rsid w:val="007731E4"/>
    <w:rsid w:val="00774457"/>
    <w:rsid w:val="00780061"/>
    <w:rsid w:val="007801A4"/>
    <w:rsid w:val="0078213F"/>
    <w:rsid w:val="00782D02"/>
    <w:rsid w:val="0078741E"/>
    <w:rsid w:val="00793CE4"/>
    <w:rsid w:val="00794594"/>
    <w:rsid w:val="007A168F"/>
    <w:rsid w:val="007A1CC3"/>
    <w:rsid w:val="007A5C9F"/>
    <w:rsid w:val="007A6684"/>
    <w:rsid w:val="007A78F5"/>
    <w:rsid w:val="007B2E8B"/>
    <w:rsid w:val="007C1176"/>
    <w:rsid w:val="007D45D0"/>
    <w:rsid w:val="007E5C1C"/>
    <w:rsid w:val="007E6D39"/>
    <w:rsid w:val="007E76EB"/>
    <w:rsid w:val="007F0860"/>
    <w:rsid w:val="007F0FEC"/>
    <w:rsid w:val="008009B9"/>
    <w:rsid w:val="0080573A"/>
    <w:rsid w:val="0081001E"/>
    <w:rsid w:val="00812C99"/>
    <w:rsid w:val="0081384C"/>
    <w:rsid w:val="00844AD9"/>
    <w:rsid w:val="00846776"/>
    <w:rsid w:val="00855E83"/>
    <w:rsid w:val="00855E8B"/>
    <w:rsid w:val="00862E41"/>
    <w:rsid w:val="0086317F"/>
    <w:rsid w:val="00863FCC"/>
    <w:rsid w:val="008645A8"/>
    <w:rsid w:val="00867EE3"/>
    <w:rsid w:val="0088061E"/>
    <w:rsid w:val="008A771A"/>
    <w:rsid w:val="008B62F6"/>
    <w:rsid w:val="008B7B47"/>
    <w:rsid w:val="008B7CD3"/>
    <w:rsid w:val="008C0BCE"/>
    <w:rsid w:val="008C611E"/>
    <w:rsid w:val="008D5BC8"/>
    <w:rsid w:val="008D669F"/>
    <w:rsid w:val="008D66EB"/>
    <w:rsid w:val="008E3D75"/>
    <w:rsid w:val="008F0FCA"/>
    <w:rsid w:val="008F174C"/>
    <w:rsid w:val="008F395F"/>
    <w:rsid w:val="008F5F6F"/>
    <w:rsid w:val="009003D1"/>
    <w:rsid w:val="00901344"/>
    <w:rsid w:val="00921EE2"/>
    <w:rsid w:val="00922977"/>
    <w:rsid w:val="009256BB"/>
    <w:rsid w:val="00934FE1"/>
    <w:rsid w:val="009377B5"/>
    <w:rsid w:val="00943766"/>
    <w:rsid w:val="009454E5"/>
    <w:rsid w:val="0094556B"/>
    <w:rsid w:val="00951A15"/>
    <w:rsid w:val="00960A4D"/>
    <w:rsid w:val="00962E2C"/>
    <w:rsid w:val="00964494"/>
    <w:rsid w:val="00964512"/>
    <w:rsid w:val="00966D00"/>
    <w:rsid w:val="00973BFB"/>
    <w:rsid w:val="00977FF3"/>
    <w:rsid w:val="00985B3F"/>
    <w:rsid w:val="0099015A"/>
    <w:rsid w:val="00990C88"/>
    <w:rsid w:val="0099442F"/>
    <w:rsid w:val="00996929"/>
    <w:rsid w:val="009A010A"/>
    <w:rsid w:val="009A3C34"/>
    <w:rsid w:val="009B1664"/>
    <w:rsid w:val="009B5457"/>
    <w:rsid w:val="009C0CC1"/>
    <w:rsid w:val="009C6641"/>
    <w:rsid w:val="009C79A5"/>
    <w:rsid w:val="009D29E1"/>
    <w:rsid w:val="009D318A"/>
    <w:rsid w:val="009E0A2C"/>
    <w:rsid w:val="009E1C49"/>
    <w:rsid w:val="009E2FFC"/>
    <w:rsid w:val="009E3DE9"/>
    <w:rsid w:val="009F28A8"/>
    <w:rsid w:val="009F33D7"/>
    <w:rsid w:val="00A10624"/>
    <w:rsid w:val="00A11CF5"/>
    <w:rsid w:val="00A128AB"/>
    <w:rsid w:val="00A13236"/>
    <w:rsid w:val="00A14927"/>
    <w:rsid w:val="00A1505D"/>
    <w:rsid w:val="00A15361"/>
    <w:rsid w:val="00A1639F"/>
    <w:rsid w:val="00A16973"/>
    <w:rsid w:val="00A24171"/>
    <w:rsid w:val="00A25E4C"/>
    <w:rsid w:val="00A275BC"/>
    <w:rsid w:val="00A321FC"/>
    <w:rsid w:val="00A32452"/>
    <w:rsid w:val="00A3616B"/>
    <w:rsid w:val="00A36C64"/>
    <w:rsid w:val="00A379FB"/>
    <w:rsid w:val="00A4241A"/>
    <w:rsid w:val="00A429C5"/>
    <w:rsid w:val="00A45448"/>
    <w:rsid w:val="00A50561"/>
    <w:rsid w:val="00A65D5F"/>
    <w:rsid w:val="00A6751D"/>
    <w:rsid w:val="00A73706"/>
    <w:rsid w:val="00A811AD"/>
    <w:rsid w:val="00A83322"/>
    <w:rsid w:val="00A83394"/>
    <w:rsid w:val="00A90AB5"/>
    <w:rsid w:val="00A94008"/>
    <w:rsid w:val="00AA2734"/>
    <w:rsid w:val="00AA2F95"/>
    <w:rsid w:val="00AA5791"/>
    <w:rsid w:val="00AA6153"/>
    <w:rsid w:val="00AA7348"/>
    <w:rsid w:val="00AB0ECC"/>
    <w:rsid w:val="00AB2FEE"/>
    <w:rsid w:val="00AB6611"/>
    <w:rsid w:val="00AC18A3"/>
    <w:rsid w:val="00AC6BF2"/>
    <w:rsid w:val="00AD1DB8"/>
    <w:rsid w:val="00AD274B"/>
    <w:rsid w:val="00AD4F8B"/>
    <w:rsid w:val="00AE22AF"/>
    <w:rsid w:val="00AE36E8"/>
    <w:rsid w:val="00AE72C3"/>
    <w:rsid w:val="00AF2458"/>
    <w:rsid w:val="00AF28EA"/>
    <w:rsid w:val="00AF5F3F"/>
    <w:rsid w:val="00B02A8F"/>
    <w:rsid w:val="00B043D4"/>
    <w:rsid w:val="00B051B4"/>
    <w:rsid w:val="00B06D9B"/>
    <w:rsid w:val="00B06EB3"/>
    <w:rsid w:val="00B06F83"/>
    <w:rsid w:val="00B07749"/>
    <w:rsid w:val="00B16EA1"/>
    <w:rsid w:val="00B17AD7"/>
    <w:rsid w:val="00B2380D"/>
    <w:rsid w:val="00B2557E"/>
    <w:rsid w:val="00B30EA6"/>
    <w:rsid w:val="00B42C85"/>
    <w:rsid w:val="00B43FEB"/>
    <w:rsid w:val="00B52357"/>
    <w:rsid w:val="00B524BC"/>
    <w:rsid w:val="00B54C5C"/>
    <w:rsid w:val="00B56A65"/>
    <w:rsid w:val="00B6202A"/>
    <w:rsid w:val="00B635EB"/>
    <w:rsid w:val="00B674C8"/>
    <w:rsid w:val="00B74F7E"/>
    <w:rsid w:val="00B85C9A"/>
    <w:rsid w:val="00B97CBF"/>
    <w:rsid w:val="00BA162E"/>
    <w:rsid w:val="00BB6342"/>
    <w:rsid w:val="00BB700B"/>
    <w:rsid w:val="00BC275D"/>
    <w:rsid w:val="00BC2803"/>
    <w:rsid w:val="00BD0306"/>
    <w:rsid w:val="00BD04F4"/>
    <w:rsid w:val="00BD2714"/>
    <w:rsid w:val="00BD3428"/>
    <w:rsid w:val="00BE12E7"/>
    <w:rsid w:val="00BE3204"/>
    <w:rsid w:val="00BE5286"/>
    <w:rsid w:val="00BE7B07"/>
    <w:rsid w:val="00BF4EF3"/>
    <w:rsid w:val="00C039EE"/>
    <w:rsid w:val="00C0417A"/>
    <w:rsid w:val="00C0467E"/>
    <w:rsid w:val="00C048C4"/>
    <w:rsid w:val="00C057AD"/>
    <w:rsid w:val="00C14249"/>
    <w:rsid w:val="00C30E38"/>
    <w:rsid w:val="00C31E75"/>
    <w:rsid w:val="00C4108F"/>
    <w:rsid w:val="00C4329E"/>
    <w:rsid w:val="00C43D04"/>
    <w:rsid w:val="00C45928"/>
    <w:rsid w:val="00C45A7C"/>
    <w:rsid w:val="00C50551"/>
    <w:rsid w:val="00C556B9"/>
    <w:rsid w:val="00C56A62"/>
    <w:rsid w:val="00C57BB7"/>
    <w:rsid w:val="00C650B7"/>
    <w:rsid w:val="00C7016A"/>
    <w:rsid w:val="00C71317"/>
    <w:rsid w:val="00C720C1"/>
    <w:rsid w:val="00C76957"/>
    <w:rsid w:val="00C82F8E"/>
    <w:rsid w:val="00C8337F"/>
    <w:rsid w:val="00C85913"/>
    <w:rsid w:val="00C8680A"/>
    <w:rsid w:val="00C8731C"/>
    <w:rsid w:val="00C94DE0"/>
    <w:rsid w:val="00CA318E"/>
    <w:rsid w:val="00CA3FDC"/>
    <w:rsid w:val="00CB0EEA"/>
    <w:rsid w:val="00CC0EA8"/>
    <w:rsid w:val="00CC7F4D"/>
    <w:rsid w:val="00CD0779"/>
    <w:rsid w:val="00CD7002"/>
    <w:rsid w:val="00CE07C2"/>
    <w:rsid w:val="00CE25B7"/>
    <w:rsid w:val="00CF1B98"/>
    <w:rsid w:val="00CF2BB6"/>
    <w:rsid w:val="00CF6319"/>
    <w:rsid w:val="00D012A9"/>
    <w:rsid w:val="00D03AD7"/>
    <w:rsid w:val="00D05138"/>
    <w:rsid w:val="00D05C78"/>
    <w:rsid w:val="00D14DAF"/>
    <w:rsid w:val="00D272BC"/>
    <w:rsid w:val="00D35BBC"/>
    <w:rsid w:val="00D36AA1"/>
    <w:rsid w:val="00D44D3D"/>
    <w:rsid w:val="00D47537"/>
    <w:rsid w:val="00D51174"/>
    <w:rsid w:val="00D5140B"/>
    <w:rsid w:val="00D52953"/>
    <w:rsid w:val="00D54A2F"/>
    <w:rsid w:val="00D55056"/>
    <w:rsid w:val="00D55F04"/>
    <w:rsid w:val="00D664A1"/>
    <w:rsid w:val="00D738BB"/>
    <w:rsid w:val="00D73BCE"/>
    <w:rsid w:val="00D75475"/>
    <w:rsid w:val="00D762AF"/>
    <w:rsid w:val="00DA6FFA"/>
    <w:rsid w:val="00DB1C0B"/>
    <w:rsid w:val="00DC29DA"/>
    <w:rsid w:val="00DD7E91"/>
    <w:rsid w:val="00DE1B5F"/>
    <w:rsid w:val="00DE35B2"/>
    <w:rsid w:val="00DE37EF"/>
    <w:rsid w:val="00DE391E"/>
    <w:rsid w:val="00DE4FA2"/>
    <w:rsid w:val="00DE6242"/>
    <w:rsid w:val="00DE748A"/>
    <w:rsid w:val="00DF0E4B"/>
    <w:rsid w:val="00DF575E"/>
    <w:rsid w:val="00E00EC6"/>
    <w:rsid w:val="00E01854"/>
    <w:rsid w:val="00E05C69"/>
    <w:rsid w:val="00E07BA2"/>
    <w:rsid w:val="00E11CE2"/>
    <w:rsid w:val="00E2238D"/>
    <w:rsid w:val="00E235B8"/>
    <w:rsid w:val="00E25E0C"/>
    <w:rsid w:val="00E31113"/>
    <w:rsid w:val="00E41095"/>
    <w:rsid w:val="00E444AC"/>
    <w:rsid w:val="00E5579D"/>
    <w:rsid w:val="00E64456"/>
    <w:rsid w:val="00E67515"/>
    <w:rsid w:val="00E7373A"/>
    <w:rsid w:val="00E87A08"/>
    <w:rsid w:val="00E9052D"/>
    <w:rsid w:val="00E90840"/>
    <w:rsid w:val="00E92956"/>
    <w:rsid w:val="00EA102B"/>
    <w:rsid w:val="00EB3548"/>
    <w:rsid w:val="00EC7304"/>
    <w:rsid w:val="00ED05DC"/>
    <w:rsid w:val="00ED137B"/>
    <w:rsid w:val="00ED3809"/>
    <w:rsid w:val="00ED77AF"/>
    <w:rsid w:val="00EF0F19"/>
    <w:rsid w:val="00EF3B4F"/>
    <w:rsid w:val="00EF3E92"/>
    <w:rsid w:val="00F01D3C"/>
    <w:rsid w:val="00F03A8D"/>
    <w:rsid w:val="00F12AD5"/>
    <w:rsid w:val="00F138EB"/>
    <w:rsid w:val="00F23605"/>
    <w:rsid w:val="00F24147"/>
    <w:rsid w:val="00F304CF"/>
    <w:rsid w:val="00F36D63"/>
    <w:rsid w:val="00F45232"/>
    <w:rsid w:val="00F4551A"/>
    <w:rsid w:val="00F47FC2"/>
    <w:rsid w:val="00F5202B"/>
    <w:rsid w:val="00F542F1"/>
    <w:rsid w:val="00F55C8D"/>
    <w:rsid w:val="00F600C2"/>
    <w:rsid w:val="00F6247E"/>
    <w:rsid w:val="00F633AA"/>
    <w:rsid w:val="00F65644"/>
    <w:rsid w:val="00F74D41"/>
    <w:rsid w:val="00F77CFC"/>
    <w:rsid w:val="00F910FF"/>
    <w:rsid w:val="00F94C95"/>
    <w:rsid w:val="00FB54F9"/>
    <w:rsid w:val="00FB6595"/>
    <w:rsid w:val="00FC6337"/>
    <w:rsid w:val="00FD5184"/>
    <w:rsid w:val="00FD61FA"/>
    <w:rsid w:val="00FE1212"/>
    <w:rsid w:val="00FE4E35"/>
    <w:rsid w:val="00FE7722"/>
    <w:rsid w:val="00FF130C"/>
    <w:rsid w:val="00FF2FBA"/>
    <w:rsid w:val="00FF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1E"/>
    <w:rPr>
      <w:sz w:val="26"/>
    </w:rPr>
  </w:style>
  <w:style w:type="paragraph" w:styleId="1">
    <w:name w:val="heading 1"/>
    <w:basedOn w:val="a"/>
    <w:next w:val="a"/>
    <w:link w:val="10"/>
    <w:qFormat/>
    <w:locked/>
    <w:rsid w:val="004F705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52C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1001E"/>
    <w:pPr>
      <w:keepNext/>
      <w:outlineLvl w:val="2"/>
    </w:pPr>
    <w:rPr>
      <w:b/>
      <w:w w:val="110"/>
      <w:sz w:val="24"/>
    </w:rPr>
  </w:style>
  <w:style w:type="paragraph" w:styleId="4">
    <w:name w:val="heading 4"/>
    <w:basedOn w:val="a"/>
    <w:next w:val="a"/>
    <w:link w:val="40"/>
    <w:uiPriority w:val="99"/>
    <w:qFormat/>
    <w:rsid w:val="0081001E"/>
    <w:pPr>
      <w:keepNext/>
      <w:jc w:val="center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26535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26535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26535F"/>
    <w:rPr>
      <w:rFonts w:ascii="Calibri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81001E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semiHidden/>
    <w:locked/>
    <w:rsid w:val="0026535F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81001E"/>
    <w:pPr>
      <w:jc w:val="center"/>
    </w:pPr>
    <w:rPr>
      <w:b/>
      <w:sz w:val="28"/>
      <w:szCs w:val="24"/>
    </w:rPr>
  </w:style>
  <w:style w:type="character" w:customStyle="1" w:styleId="32">
    <w:name w:val="Основной текст 3 Знак"/>
    <w:link w:val="31"/>
    <w:uiPriority w:val="99"/>
    <w:semiHidden/>
    <w:locked/>
    <w:rsid w:val="0026535F"/>
    <w:rPr>
      <w:rFonts w:cs="Times New Roman"/>
      <w:sz w:val="16"/>
      <w:szCs w:val="16"/>
    </w:rPr>
  </w:style>
  <w:style w:type="paragraph" w:styleId="a5">
    <w:name w:val="caption"/>
    <w:basedOn w:val="a"/>
    <w:next w:val="a"/>
    <w:uiPriority w:val="99"/>
    <w:qFormat/>
    <w:rsid w:val="0081001E"/>
    <w:pPr>
      <w:spacing w:before="120" w:after="240"/>
      <w:jc w:val="center"/>
    </w:pPr>
    <w:rPr>
      <w:b/>
      <w:sz w:val="24"/>
    </w:rPr>
  </w:style>
  <w:style w:type="character" w:styleId="a6">
    <w:name w:val="page number"/>
    <w:uiPriority w:val="99"/>
    <w:rsid w:val="0081001E"/>
    <w:rPr>
      <w:rFonts w:cs="Times New Roman"/>
    </w:rPr>
  </w:style>
  <w:style w:type="paragraph" w:styleId="a7">
    <w:name w:val="footnote text"/>
    <w:basedOn w:val="a"/>
    <w:link w:val="a8"/>
    <w:semiHidden/>
    <w:rsid w:val="0081001E"/>
    <w:rPr>
      <w:sz w:val="20"/>
    </w:rPr>
  </w:style>
  <w:style w:type="character" w:customStyle="1" w:styleId="a8">
    <w:name w:val="Текст сноски Знак"/>
    <w:link w:val="a7"/>
    <w:semiHidden/>
    <w:locked/>
    <w:rsid w:val="0026535F"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sid w:val="0081001E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rsid w:val="0081001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26535F"/>
    <w:rPr>
      <w:rFonts w:cs="Times New Roman"/>
      <w:sz w:val="16"/>
      <w:szCs w:val="16"/>
    </w:rPr>
  </w:style>
  <w:style w:type="paragraph" w:customStyle="1" w:styleId="ConsPlusNormal">
    <w:name w:val="ConsPlusNormal"/>
    <w:rsid w:val="008100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rsid w:val="0081001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26535F"/>
    <w:rPr>
      <w:rFonts w:cs="Times New Roman"/>
      <w:sz w:val="2"/>
    </w:rPr>
  </w:style>
  <w:style w:type="character" w:styleId="ac">
    <w:name w:val="Hyperlink"/>
    <w:uiPriority w:val="99"/>
    <w:rsid w:val="0081001E"/>
    <w:rPr>
      <w:rFonts w:cs="Times New Roman"/>
      <w:color w:val="0000FF"/>
      <w:u w:val="single"/>
    </w:rPr>
  </w:style>
  <w:style w:type="character" w:styleId="ad">
    <w:name w:val="Strong"/>
    <w:uiPriority w:val="99"/>
    <w:qFormat/>
    <w:rsid w:val="00BC2803"/>
    <w:rPr>
      <w:rFonts w:cs="Times New Roman"/>
      <w:b/>
    </w:rPr>
  </w:style>
  <w:style w:type="paragraph" w:styleId="ae">
    <w:name w:val="Body Text"/>
    <w:basedOn w:val="a"/>
    <w:link w:val="af"/>
    <w:uiPriority w:val="99"/>
    <w:rsid w:val="004637BC"/>
    <w:pPr>
      <w:spacing w:after="120"/>
    </w:pPr>
  </w:style>
  <w:style w:type="character" w:customStyle="1" w:styleId="af">
    <w:name w:val="Основной текст Знак"/>
    <w:link w:val="ae"/>
    <w:uiPriority w:val="99"/>
    <w:locked/>
    <w:rsid w:val="00D14DAF"/>
    <w:rPr>
      <w:rFonts w:cs="Times New Roman"/>
      <w:snapToGrid/>
      <w:sz w:val="26"/>
      <w:lang w:val="ru-RU" w:eastAsia="ru-RU"/>
    </w:rPr>
  </w:style>
  <w:style w:type="paragraph" w:styleId="af0">
    <w:name w:val="Normal (Web)"/>
    <w:basedOn w:val="a"/>
    <w:uiPriority w:val="99"/>
    <w:rsid w:val="001249C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1"/>
    <w:basedOn w:val="a"/>
    <w:uiPriority w:val="99"/>
    <w:rsid w:val="001249C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Default">
    <w:name w:val="Default"/>
    <w:rsid w:val="0009497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af1">
    <w:name w:val="FollowedHyperlink"/>
    <w:uiPriority w:val="99"/>
    <w:rsid w:val="00B07749"/>
    <w:rPr>
      <w:rFonts w:cs="Times New Roman"/>
      <w:color w:val="800080"/>
      <w:u w:val="single"/>
    </w:rPr>
  </w:style>
  <w:style w:type="character" w:customStyle="1" w:styleId="10">
    <w:name w:val="Заголовок 1 Знак"/>
    <w:link w:val="1"/>
    <w:rsid w:val="004F705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2">
    <w:name w:val="Знак Знак"/>
    <w:basedOn w:val="a"/>
    <w:rsid w:val="004F7052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NormalExport">
    <w:name w:val="Normal_Export"/>
    <w:basedOn w:val="a"/>
    <w:rsid w:val="00C057AD"/>
    <w:pPr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</w:rPr>
  </w:style>
  <w:style w:type="paragraph" w:styleId="af3">
    <w:name w:val="footer"/>
    <w:basedOn w:val="a"/>
    <w:link w:val="af4"/>
    <w:uiPriority w:val="99"/>
    <w:unhideWhenUsed/>
    <w:rsid w:val="00985B3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985B3F"/>
    <w:rPr>
      <w:sz w:val="26"/>
      <w:szCs w:val="20"/>
    </w:rPr>
  </w:style>
  <w:style w:type="paragraph" w:styleId="af5">
    <w:name w:val="No Spacing"/>
    <w:uiPriority w:val="1"/>
    <w:qFormat/>
    <w:rsid w:val="0062087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68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68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621A3-EA4A-40C4-A07C-5FE479DB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орел</dc:subject>
  <dc:creator>CN=Дмитрий Селеверстов/OU=ЦА/O=МНС</dc:creator>
  <cp:lastModifiedBy>ИКТ</cp:lastModifiedBy>
  <cp:revision>3</cp:revision>
  <cp:lastPrinted>2019-03-13T13:38:00Z</cp:lastPrinted>
  <dcterms:created xsi:type="dcterms:W3CDTF">2019-04-08T11:04:00Z</dcterms:created>
  <dcterms:modified xsi:type="dcterms:W3CDTF">2019-04-08T11:05:00Z</dcterms:modified>
</cp:coreProperties>
</file>