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5C" w:rsidRPr="0013265C" w:rsidRDefault="0013265C" w:rsidP="0013265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center"/>
        <w:rPr>
          <w:b/>
          <w:sz w:val="28"/>
          <w:szCs w:val="20"/>
        </w:rPr>
      </w:pPr>
      <w:r w:rsidRPr="0013265C">
        <w:rPr>
          <w:b/>
          <w:sz w:val="28"/>
          <w:szCs w:val="20"/>
        </w:rPr>
        <w:t>12 сентября на</w:t>
      </w:r>
      <w:bookmarkStart w:id="0" w:name="_GoBack"/>
      <w:bookmarkEnd w:id="0"/>
      <w:r w:rsidRPr="0013265C">
        <w:rPr>
          <w:b/>
          <w:sz w:val="28"/>
          <w:szCs w:val="20"/>
        </w:rPr>
        <w:t>чнётся рассылка налоговых уведомлений</w:t>
      </w:r>
    </w:p>
    <w:p w:rsidR="0013265C" w:rsidRPr="0013265C" w:rsidRDefault="0013265C" w:rsidP="0013265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0"/>
        </w:rPr>
      </w:pPr>
    </w:p>
    <w:p w:rsidR="0013265C" w:rsidRPr="0013265C" w:rsidRDefault="0013265C" w:rsidP="0013265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0"/>
        </w:rPr>
      </w:pPr>
      <w:r w:rsidRPr="0013265C">
        <w:rPr>
          <w:sz w:val="28"/>
          <w:szCs w:val="20"/>
        </w:rPr>
        <w:t xml:space="preserve">Налоговые органы не позднее 30 дней до наступления срока уплаты имущественных налогов и неудержанного налога на доходы физических лиц (НДФЛ) направляют </w:t>
      </w:r>
      <w:proofErr w:type="gramStart"/>
      <w:r w:rsidRPr="0013265C">
        <w:rPr>
          <w:sz w:val="28"/>
          <w:szCs w:val="20"/>
        </w:rPr>
        <w:t>налогоплательщикам-физическим</w:t>
      </w:r>
      <w:proofErr w:type="gramEnd"/>
      <w:r w:rsidRPr="0013265C">
        <w:rPr>
          <w:sz w:val="28"/>
          <w:szCs w:val="20"/>
        </w:rPr>
        <w:t xml:space="preserve"> лицам налоговые уведомления. </w:t>
      </w:r>
    </w:p>
    <w:p w:rsidR="0013265C" w:rsidRPr="0013265C" w:rsidRDefault="0013265C" w:rsidP="0013265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0"/>
        </w:rPr>
      </w:pPr>
      <w:r w:rsidRPr="0013265C">
        <w:rPr>
          <w:sz w:val="28"/>
          <w:szCs w:val="20"/>
        </w:rPr>
        <w:t>В 2022 году рассылка уведомлений в Орловской области начнётся 12 сентября.</w:t>
      </w:r>
    </w:p>
    <w:p w:rsidR="0013265C" w:rsidRPr="0013265C" w:rsidRDefault="0013265C" w:rsidP="0013265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0"/>
        </w:rPr>
      </w:pPr>
      <w:r w:rsidRPr="0013265C">
        <w:rPr>
          <w:sz w:val="28"/>
          <w:szCs w:val="20"/>
        </w:rPr>
        <w:t>Сводные налоговые уведомления получат владельцы налогооблагаемого имущества: транспортных средств, земельных участков, объектов капитального строительства. В ряде случаев в уведомление включается сумма неудержанного НДФЛ.</w:t>
      </w:r>
    </w:p>
    <w:p w:rsidR="0013265C" w:rsidRPr="0013265C" w:rsidRDefault="0013265C" w:rsidP="0013265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0"/>
        </w:rPr>
      </w:pPr>
      <w:r w:rsidRPr="0013265C">
        <w:rPr>
          <w:sz w:val="28"/>
          <w:szCs w:val="20"/>
        </w:rPr>
        <w:t>УФНС России по Орловской области напоминает, что в случае, если общая сумма исчисленных налогов составляет менее 100 рублей, налоговое уведомление не формируется и не направляется в первые два года после начисления. Кроме того, сводные уведомления не направляются в случае наличия льгот или налогового вычета, которые освобождают собственника от уплаты налогов. Узнать о праве на налоговую льготу за налоговый период 2021 года возможно с помощью сервиса «Справочная информация о ставках и льготах по имущественным налогам» на официальном сайте ФНС России (</w:t>
      </w:r>
      <w:hyperlink r:id="rId5" w:history="1">
        <w:r w:rsidRPr="0013265C">
          <w:rPr>
            <w:rStyle w:val="a3"/>
            <w:sz w:val="28"/>
            <w:szCs w:val="20"/>
          </w:rPr>
          <w:t>www.nalog.gov.ru</w:t>
        </w:r>
      </w:hyperlink>
      <w:r w:rsidRPr="0013265C">
        <w:rPr>
          <w:sz w:val="28"/>
          <w:szCs w:val="20"/>
        </w:rPr>
        <w:t>).</w:t>
      </w:r>
    </w:p>
    <w:p w:rsidR="0013265C" w:rsidRPr="0013265C" w:rsidRDefault="0013265C" w:rsidP="0013265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0"/>
        </w:rPr>
      </w:pPr>
      <w:r w:rsidRPr="0013265C">
        <w:rPr>
          <w:sz w:val="28"/>
          <w:szCs w:val="20"/>
        </w:rPr>
        <w:t>Сформированные налоговые уведомления необходимо получить до 1 ноября:</w:t>
      </w:r>
    </w:p>
    <w:p w:rsidR="0013265C" w:rsidRPr="0013265C" w:rsidRDefault="0013265C" w:rsidP="0013265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0"/>
        </w:rPr>
      </w:pPr>
      <w:r w:rsidRPr="0013265C">
        <w:rPr>
          <w:sz w:val="28"/>
          <w:szCs w:val="20"/>
        </w:rPr>
        <w:t xml:space="preserve">- по почте заказным письмом (при этом налоговое уведомление считается полученным по истечении шести дней </w:t>
      </w:r>
      <w:proofErr w:type="gramStart"/>
      <w:r w:rsidRPr="0013265C">
        <w:rPr>
          <w:sz w:val="28"/>
          <w:szCs w:val="20"/>
        </w:rPr>
        <w:t>с даты направления</w:t>
      </w:r>
      <w:proofErr w:type="gramEnd"/>
      <w:r w:rsidRPr="0013265C">
        <w:rPr>
          <w:sz w:val="28"/>
          <w:szCs w:val="20"/>
        </w:rPr>
        <w:t xml:space="preserve"> заказного письма); </w:t>
      </w:r>
    </w:p>
    <w:p w:rsidR="0013265C" w:rsidRPr="0013265C" w:rsidRDefault="0013265C" w:rsidP="0013265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0"/>
        </w:rPr>
      </w:pPr>
      <w:r w:rsidRPr="0013265C">
        <w:rPr>
          <w:sz w:val="28"/>
          <w:szCs w:val="20"/>
        </w:rPr>
        <w:t>- в электронной форме через сервис «Личный кабинет налогоплательщика для физических лиц» (для пользователей личным кабинетом). При этом</w:t>
      </w:r>
      <w:proofErr w:type="gramStart"/>
      <w:r w:rsidRPr="0013265C">
        <w:rPr>
          <w:sz w:val="28"/>
          <w:szCs w:val="20"/>
        </w:rPr>
        <w:t>,</w:t>
      </w:r>
      <w:proofErr w:type="gramEnd"/>
      <w:r w:rsidRPr="0013265C">
        <w:rPr>
          <w:sz w:val="28"/>
          <w:szCs w:val="20"/>
        </w:rPr>
        <w:t xml:space="preserve"> если  пользователем личного кабинета не направлено уведомление о необходимости получения документов на бумажном носителе, электронное налоговое уведомление не дублируется почтовым сообщением;</w:t>
      </w:r>
    </w:p>
    <w:p w:rsidR="0013265C" w:rsidRPr="0013265C" w:rsidRDefault="0013265C" w:rsidP="0013265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0"/>
        </w:rPr>
      </w:pPr>
      <w:r w:rsidRPr="0013265C">
        <w:rPr>
          <w:sz w:val="28"/>
          <w:szCs w:val="20"/>
        </w:rPr>
        <w:t>- лично (через законного или уполномоченного представителя) в налоговом органе или через многофункциональный центр предоставления государственных и муниципальных услуг (МФЦ) на основании заявления о выдаче налогового уведомления.</w:t>
      </w:r>
    </w:p>
    <w:p w:rsidR="00F94639" w:rsidRPr="0013265C" w:rsidRDefault="0013265C" w:rsidP="0013265C">
      <w:pPr>
        <w:rPr>
          <w:sz w:val="36"/>
        </w:rPr>
      </w:pPr>
      <w:r w:rsidRPr="0013265C">
        <w:rPr>
          <w:sz w:val="28"/>
          <w:szCs w:val="20"/>
        </w:rPr>
        <w:t>Суммы в налоговом уведомлении 2022 года должны быть оплачены не позднее 1 декабря 2022 года.</w:t>
      </w:r>
    </w:p>
    <w:sectPr w:rsidR="00F94639" w:rsidRPr="0013265C" w:rsidSect="001326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5C"/>
    <w:rsid w:val="0013265C"/>
    <w:rsid w:val="00F9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265C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326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265C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326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Русикова Олеся Валерьевна</dc:creator>
  <cp:lastModifiedBy>Русикова Олеся Валерьевна</cp:lastModifiedBy>
  <cp:revision>1</cp:revision>
  <dcterms:created xsi:type="dcterms:W3CDTF">2022-09-09T09:34:00Z</dcterms:created>
  <dcterms:modified xsi:type="dcterms:W3CDTF">2022-09-09T09:35:00Z</dcterms:modified>
</cp:coreProperties>
</file>