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230" w:rsidRDefault="00246230" w:rsidP="00B702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5078">
        <w:rPr>
          <w:rFonts w:ascii="Times New Roman" w:hAnsi="Times New Roman"/>
          <w:b/>
          <w:sz w:val="28"/>
          <w:szCs w:val="28"/>
        </w:rPr>
        <w:t>В морозы будьте осторожны!</w:t>
      </w:r>
      <w:r w:rsidR="00B70269">
        <w:rPr>
          <w:rFonts w:ascii="Times New Roman" w:hAnsi="Times New Roman"/>
          <w:b/>
          <w:sz w:val="28"/>
          <w:szCs w:val="28"/>
        </w:rPr>
        <w:t xml:space="preserve"> </w:t>
      </w:r>
      <w:r w:rsidRPr="00D75078">
        <w:rPr>
          <w:rFonts w:ascii="Times New Roman" w:hAnsi="Times New Roman"/>
          <w:b/>
          <w:sz w:val="28"/>
          <w:szCs w:val="28"/>
        </w:rPr>
        <w:t>Беспечность может стоит</w:t>
      </w:r>
      <w:r>
        <w:rPr>
          <w:rFonts w:ascii="Times New Roman" w:hAnsi="Times New Roman"/>
          <w:b/>
          <w:sz w:val="28"/>
          <w:szCs w:val="28"/>
        </w:rPr>
        <w:t>ь</w:t>
      </w:r>
      <w:r w:rsidRPr="00D75078">
        <w:rPr>
          <w:rFonts w:ascii="Times New Roman" w:hAnsi="Times New Roman"/>
          <w:b/>
          <w:sz w:val="28"/>
          <w:szCs w:val="28"/>
        </w:rPr>
        <w:t xml:space="preserve"> жизни.</w:t>
      </w:r>
    </w:p>
    <w:p w:rsidR="00B70269" w:rsidRPr="00D75078" w:rsidRDefault="00B70269" w:rsidP="00B702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230" w:rsidRPr="00D75078" w:rsidRDefault="00246230" w:rsidP="00B702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Отгремели Новогодние праздники и жители нашей области, отдохнувшие, с хорошим настроением и массой приятных впечатлений вернулись к трудовым будням. По прогнозу Всероссийского центра мониторинга и прогнозирования ЧС в ближайшие дни на европейской части страны ожидаются низкие температуры воздуха. В таких условиях может возникнуть угроза увеличения количества пожаров в домах с печным отоплением, повреждение в системах газового оборудования. Так как пик «печных» пожаров приходится именно на отопительный сезон, на период холодов.</w:t>
      </w:r>
    </w:p>
    <w:p w:rsidR="00246230" w:rsidRPr="00D75078" w:rsidRDefault="00246230" w:rsidP="00B702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 xml:space="preserve">           Доминирующими причинами пожаров являются нарушения требований пожарной безопасности, эксплуатация самодельных нагревательных приборов, неосторожное обращение с огнем, курение в нетрезвом виде. Так, за </w:t>
      </w:r>
      <w:r w:rsidR="00B70269">
        <w:rPr>
          <w:rFonts w:ascii="Times New Roman" w:hAnsi="Times New Roman"/>
          <w:sz w:val="28"/>
          <w:szCs w:val="28"/>
        </w:rPr>
        <w:t>начало января</w:t>
      </w:r>
      <w:r w:rsidRPr="00D75078">
        <w:rPr>
          <w:rFonts w:ascii="Times New Roman" w:hAnsi="Times New Roman"/>
          <w:sz w:val="28"/>
          <w:szCs w:val="28"/>
        </w:rPr>
        <w:t xml:space="preserve"> текущего года, в нашем регионе произош</w:t>
      </w:r>
      <w:r w:rsidR="00B70269">
        <w:rPr>
          <w:rFonts w:ascii="Times New Roman" w:hAnsi="Times New Roman"/>
          <w:sz w:val="28"/>
          <w:szCs w:val="28"/>
        </w:rPr>
        <w:t>ло</w:t>
      </w:r>
      <w:r w:rsidRPr="00D75078">
        <w:rPr>
          <w:rFonts w:ascii="Times New Roman" w:hAnsi="Times New Roman"/>
          <w:sz w:val="28"/>
          <w:szCs w:val="28"/>
        </w:rPr>
        <w:t xml:space="preserve"> </w:t>
      </w:r>
      <w:r w:rsidR="00B70269">
        <w:rPr>
          <w:rFonts w:ascii="Times New Roman" w:hAnsi="Times New Roman"/>
          <w:sz w:val="28"/>
          <w:szCs w:val="28"/>
        </w:rPr>
        <w:t>28</w:t>
      </w:r>
      <w:r w:rsidRPr="00D75078">
        <w:rPr>
          <w:rFonts w:ascii="Times New Roman" w:hAnsi="Times New Roman"/>
          <w:sz w:val="28"/>
          <w:szCs w:val="28"/>
        </w:rPr>
        <w:t xml:space="preserve"> пожар</w:t>
      </w:r>
      <w:r w:rsidR="00B70269">
        <w:rPr>
          <w:rFonts w:ascii="Times New Roman" w:hAnsi="Times New Roman"/>
          <w:sz w:val="28"/>
          <w:szCs w:val="28"/>
        </w:rPr>
        <w:t>ов</w:t>
      </w:r>
      <w:r w:rsidRPr="00D75078">
        <w:rPr>
          <w:rFonts w:ascii="Times New Roman" w:hAnsi="Times New Roman"/>
          <w:sz w:val="28"/>
          <w:szCs w:val="28"/>
        </w:rPr>
        <w:t xml:space="preserve"> (АППГ </w:t>
      </w:r>
      <w:r w:rsidR="00B70269">
        <w:rPr>
          <w:rFonts w:ascii="Times New Roman" w:hAnsi="Times New Roman"/>
          <w:sz w:val="28"/>
          <w:szCs w:val="28"/>
        </w:rPr>
        <w:t>22</w:t>
      </w:r>
      <w:r w:rsidRPr="00D75078">
        <w:rPr>
          <w:rFonts w:ascii="Times New Roman" w:hAnsi="Times New Roman"/>
          <w:sz w:val="28"/>
          <w:szCs w:val="28"/>
        </w:rPr>
        <w:t xml:space="preserve">), погибло </w:t>
      </w:r>
      <w:r w:rsidR="00B70269">
        <w:rPr>
          <w:rFonts w:ascii="Times New Roman" w:hAnsi="Times New Roman"/>
          <w:sz w:val="28"/>
          <w:szCs w:val="28"/>
        </w:rPr>
        <w:t>4</w:t>
      </w:r>
      <w:r w:rsidRPr="00D75078">
        <w:rPr>
          <w:rFonts w:ascii="Times New Roman" w:hAnsi="Times New Roman"/>
          <w:sz w:val="28"/>
          <w:szCs w:val="28"/>
        </w:rPr>
        <w:t xml:space="preserve"> человек</w:t>
      </w:r>
      <w:r w:rsidR="00B70269">
        <w:rPr>
          <w:rFonts w:ascii="Times New Roman" w:hAnsi="Times New Roman"/>
          <w:sz w:val="28"/>
          <w:szCs w:val="28"/>
        </w:rPr>
        <w:t>а</w:t>
      </w:r>
      <w:r w:rsidRPr="00D75078">
        <w:rPr>
          <w:rFonts w:ascii="Times New Roman" w:hAnsi="Times New Roman"/>
          <w:sz w:val="28"/>
          <w:szCs w:val="28"/>
        </w:rPr>
        <w:t xml:space="preserve"> (АППГ </w:t>
      </w:r>
      <w:r w:rsidR="00B70269">
        <w:rPr>
          <w:rFonts w:ascii="Times New Roman" w:hAnsi="Times New Roman"/>
          <w:sz w:val="28"/>
          <w:szCs w:val="28"/>
        </w:rPr>
        <w:t>1</w:t>
      </w:r>
      <w:r w:rsidRPr="00D75078">
        <w:rPr>
          <w:rFonts w:ascii="Times New Roman" w:hAnsi="Times New Roman"/>
          <w:sz w:val="28"/>
          <w:szCs w:val="28"/>
        </w:rPr>
        <w:t>). В Троснянском районе произош</w:t>
      </w:r>
      <w:r w:rsidR="00B70269">
        <w:rPr>
          <w:rFonts w:ascii="Times New Roman" w:hAnsi="Times New Roman"/>
          <w:sz w:val="28"/>
          <w:szCs w:val="28"/>
        </w:rPr>
        <w:t>ел</w:t>
      </w:r>
      <w:r w:rsidRPr="00D75078">
        <w:rPr>
          <w:rFonts w:ascii="Times New Roman" w:hAnsi="Times New Roman"/>
          <w:sz w:val="28"/>
          <w:szCs w:val="28"/>
        </w:rPr>
        <w:t xml:space="preserve"> </w:t>
      </w:r>
      <w:r w:rsidR="00B70269">
        <w:rPr>
          <w:rFonts w:ascii="Times New Roman" w:hAnsi="Times New Roman"/>
          <w:sz w:val="28"/>
          <w:szCs w:val="28"/>
        </w:rPr>
        <w:t>1 пожар</w:t>
      </w:r>
      <w:r w:rsidRPr="00D75078">
        <w:rPr>
          <w:rFonts w:ascii="Times New Roman" w:hAnsi="Times New Roman"/>
          <w:sz w:val="28"/>
          <w:szCs w:val="28"/>
        </w:rPr>
        <w:t>, по причине нарушения требований пожарной безопасности при эксплуатации печного отопления. Многие пожары носят, так называемый, сезонный характер. Причины их возникновения различны, самая распространенная – нарушение правил пожарной безопасности при эксплуатации печного отопления. Чтобы предупредить пожар в своем жилище и избежать тяжких последствий необходимо помнить!</w:t>
      </w:r>
    </w:p>
    <w:p w:rsidR="00246230" w:rsidRPr="00D75078" w:rsidRDefault="00246230" w:rsidP="00B702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Одновременное включение в электросеть нескольких электроприборов большой мощности ведет к ее перегрузке и может стать причиной пожара.</w:t>
      </w:r>
    </w:p>
    <w:p w:rsidR="00246230" w:rsidRPr="00D75078" w:rsidRDefault="00246230" w:rsidP="00B702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Не используйте нестандартные электрические предохранители.</w:t>
      </w:r>
    </w:p>
    <w:p w:rsidR="00246230" w:rsidRPr="00D75078" w:rsidRDefault="00246230" w:rsidP="00B702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Не оставляйте без присмотра электронагревательные приборы. Электроутюги, электроплиты, ставятся только на несгораемые и теплоизолирующие подставки, а электрокамины устанавливаются на достаточном удалении от мебели, занавесей и других сгораемых предметов. Уходя из дома, эти приборы следует обязательно обесточивать.</w:t>
      </w:r>
    </w:p>
    <w:p w:rsidR="00246230" w:rsidRPr="00D75078" w:rsidRDefault="00246230" w:rsidP="00B702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Не пользуйтесь поврежденными розетками, рубильниками, другими электроустановочными изделиями. Не пытайтесь самостоятельно их ремонтировать, необходимо вызывать квалифицированного специалиста.</w:t>
      </w:r>
    </w:p>
    <w:p w:rsidR="00246230" w:rsidRPr="00D75078" w:rsidRDefault="00246230" w:rsidP="00B702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 xml:space="preserve">При пользовании предметами бытовой химии соблюдайте осторожность. Дезодоранты, аэрозоли, нитро и масляные краски, растворители – </w:t>
      </w:r>
      <w:proofErr w:type="spellStart"/>
      <w:r w:rsidRPr="00D75078">
        <w:rPr>
          <w:rFonts w:ascii="Times New Roman" w:hAnsi="Times New Roman"/>
          <w:sz w:val="28"/>
          <w:szCs w:val="28"/>
        </w:rPr>
        <w:t>пожароопасны</w:t>
      </w:r>
      <w:proofErr w:type="spellEnd"/>
      <w:r w:rsidRPr="00D75078">
        <w:rPr>
          <w:rFonts w:ascii="Times New Roman" w:hAnsi="Times New Roman"/>
          <w:sz w:val="28"/>
          <w:szCs w:val="28"/>
        </w:rPr>
        <w:t>. Перед их применением внимательно прочитайте инструкцию по эксплуатации.</w:t>
      </w:r>
    </w:p>
    <w:p w:rsidR="00246230" w:rsidRPr="00D75078" w:rsidRDefault="00246230" w:rsidP="00B702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При пользовании газовыми приборами не оставляйте их без присмотра. Помните, что сушить белье над газовой плитой опасно – оно может загореться.</w:t>
      </w:r>
    </w:p>
    <w:p w:rsidR="00246230" w:rsidRPr="00D75078" w:rsidRDefault="00246230" w:rsidP="00B702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Не допускайте розжига печей легковоспламеняющимися жидкостями.</w:t>
      </w:r>
    </w:p>
    <w:p w:rsidR="00246230" w:rsidRPr="00D75078" w:rsidRDefault="00246230" w:rsidP="00B702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Своевременно очищайте и белите дымоходы</w:t>
      </w:r>
      <w:r w:rsidR="00B70269">
        <w:rPr>
          <w:rFonts w:ascii="Times New Roman" w:hAnsi="Times New Roman"/>
          <w:sz w:val="28"/>
          <w:szCs w:val="28"/>
        </w:rPr>
        <w:t>, следите за целостностью кладки печи</w:t>
      </w:r>
      <w:r w:rsidRPr="00D75078">
        <w:rPr>
          <w:rFonts w:ascii="Times New Roman" w:hAnsi="Times New Roman"/>
          <w:sz w:val="28"/>
          <w:szCs w:val="28"/>
        </w:rPr>
        <w:t>.</w:t>
      </w:r>
    </w:p>
    <w:p w:rsidR="00246230" w:rsidRPr="00D75078" w:rsidRDefault="00246230" w:rsidP="00B702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Содержите керосин, бензин и другие горючие жидкости в металлической закрытой посуде.</w:t>
      </w:r>
    </w:p>
    <w:p w:rsidR="00246230" w:rsidRPr="00D75078" w:rsidRDefault="00246230" w:rsidP="00B702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Не допускайте хранение сена, с</w:t>
      </w:r>
      <w:r w:rsidR="00B70269">
        <w:rPr>
          <w:rFonts w:ascii="Times New Roman" w:hAnsi="Times New Roman"/>
          <w:sz w:val="28"/>
          <w:szCs w:val="28"/>
        </w:rPr>
        <w:t>оломы и других легковозгораемых</w:t>
      </w:r>
      <w:r w:rsidRPr="00D75078">
        <w:rPr>
          <w:rFonts w:ascii="Times New Roman" w:hAnsi="Times New Roman"/>
          <w:sz w:val="28"/>
          <w:szCs w:val="28"/>
        </w:rPr>
        <w:t xml:space="preserve"> предметов на чердаках.</w:t>
      </w:r>
    </w:p>
    <w:p w:rsidR="00246230" w:rsidRPr="00D75078" w:rsidRDefault="00246230" w:rsidP="00B702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Не применяйте открытый огонь для проверки утечки газа – это может привести к взрыву.</w:t>
      </w:r>
    </w:p>
    <w:p w:rsidR="00246230" w:rsidRPr="00D75078" w:rsidRDefault="00246230" w:rsidP="00B702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lastRenderedPageBreak/>
        <w:t>Не поручайте детям присматривать за включенными электрическими и газовыми приборами, а также за топящимися печами. Не разрешайте им самостоятельно включать электрические и газовые приборы.</w:t>
      </w:r>
    </w:p>
    <w:p w:rsidR="00246230" w:rsidRPr="00D75078" w:rsidRDefault="00246230" w:rsidP="00B702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Не допускайте хранения спичек, зажигалок, керосина, бензина и т.д. в доступных для детей местах. Не оставляйте детей без присмотра, не разрешайте им играть со спичками.</w:t>
      </w:r>
    </w:p>
    <w:p w:rsidR="00246230" w:rsidRPr="00D75078" w:rsidRDefault="00246230" w:rsidP="00B702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Не курите в постели.</w:t>
      </w:r>
    </w:p>
    <w:p w:rsidR="00B70269" w:rsidRDefault="00246230" w:rsidP="00B70269">
      <w:pPr>
        <w:spacing w:after="0" w:line="240" w:lineRule="auto"/>
        <w:ind w:left="135" w:firstLine="360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 xml:space="preserve">Зима – это время, когда стоит внимательнее относиться к пожарной безопасности и помнить о том, что пожар легче предупредить, чем тушить. Именно поэтому необходимо помнить элементарные правила, соблюдение которых поможет уберечь от огня не только имущество и кров, но и жизнь. </w:t>
      </w:r>
    </w:p>
    <w:p w:rsidR="00246230" w:rsidRPr="00D75078" w:rsidRDefault="00246230" w:rsidP="00B70269">
      <w:pPr>
        <w:spacing w:after="0" w:line="240" w:lineRule="auto"/>
        <w:ind w:left="135" w:firstLine="360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Наша общая задача – уберечь себя и своих близких от беды, соблюдая правила пожарной безопасности!</w:t>
      </w:r>
    </w:p>
    <w:p w:rsidR="00246230" w:rsidRPr="00B70269" w:rsidRDefault="00246230" w:rsidP="00B70269">
      <w:pPr>
        <w:spacing w:after="0" w:line="240" w:lineRule="auto"/>
        <w:ind w:left="135"/>
        <w:jc w:val="right"/>
        <w:rPr>
          <w:rFonts w:ascii="Times New Roman" w:hAnsi="Times New Roman"/>
          <w:sz w:val="28"/>
          <w:szCs w:val="28"/>
        </w:rPr>
      </w:pPr>
    </w:p>
    <w:p w:rsidR="00B70269" w:rsidRPr="00B70269" w:rsidRDefault="00B70269" w:rsidP="00B7026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70269">
        <w:rPr>
          <w:rFonts w:ascii="Times New Roman" w:hAnsi="Times New Roman"/>
          <w:sz w:val="28"/>
          <w:szCs w:val="28"/>
        </w:rPr>
        <w:t xml:space="preserve">Д. Ишмулов, начальник </w:t>
      </w:r>
      <w:r>
        <w:rPr>
          <w:rFonts w:ascii="Times New Roman" w:hAnsi="Times New Roman"/>
          <w:sz w:val="28"/>
          <w:szCs w:val="28"/>
        </w:rPr>
        <w:t>ОНДПР</w:t>
      </w:r>
      <w:bookmarkStart w:id="0" w:name="_GoBack"/>
      <w:bookmarkEnd w:id="0"/>
    </w:p>
    <w:p w:rsidR="00B70269" w:rsidRPr="00B70269" w:rsidRDefault="00B70269" w:rsidP="00B7026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70269">
        <w:rPr>
          <w:rFonts w:ascii="Times New Roman" w:hAnsi="Times New Roman"/>
          <w:sz w:val="28"/>
          <w:szCs w:val="28"/>
        </w:rPr>
        <w:t>по Троснянскому району</w:t>
      </w:r>
    </w:p>
    <w:p w:rsidR="00246230" w:rsidRPr="00B70269" w:rsidRDefault="00246230" w:rsidP="00B70269">
      <w:pPr>
        <w:spacing w:after="0" w:line="240" w:lineRule="auto"/>
        <w:ind w:left="135"/>
        <w:jc w:val="right"/>
        <w:rPr>
          <w:rFonts w:ascii="Times New Roman" w:hAnsi="Times New Roman"/>
          <w:sz w:val="28"/>
          <w:szCs w:val="28"/>
        </w:rPr>
      </w:pPr>
    </w:p>
    <w:sectPr w:rsidR="00246230" w:rsidRPr="00B70269" w:rsidSect="00B70269">
      <w:pgSz w:w="11906" w:h="16838"/>
      <w:pgMar w:top="1135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F1BCB"/>
    <w:multiLevelType w:val="hybridMultilevel"/>
    <w:tmpl w:val="42E84634"/>
    <w:lvl w:ilvl="0" w:tplc="14EACFF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413"/>
    <w:rsid w:val="000C6C50"/>
    <w:rsid w:val="001029DE"/>
    <w:rsid w:val="00246230"/>
    <w:rsid w:val="0027120C"/>
    <w:rsid w:val="002A54B2"/>
    <w:rsid w:val="002D6621"/>
    <w:rsid w:val="003869B3"/>
    <w:rsid w:val="00506598"/>
    <w:rsid w:val="005228B0"/>
    <w:rsid w:val="005A03D7"/>
    <w:rsid w:val="009A09A4"/>
    <w:rsid w:val="00B12320"/>
    <w:rsid w:val="00B26D5A"/>
    <w:rsid w:val="00B70269"/>
    <w:rsid w:val="00D75078"/>
    <w:rsid w:val="00D97527"/>
    <w:rsid w:val="00EE383B"/>
    <w:rsid w:val="00F4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645A18-F146-4E9A-916E-BDC7D21E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5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2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535</Words>
  <Characters>3050</Characters>
  <Application>Microsoft Office Word</Application>
  <DocSecurity>0</DocSecurity>
  <Lines>25</Lines>
  <Paragraphs>7</Paragraphs>
  <ScaleCrop>false</ScaleCrop>
  <Company>Grizli777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Глухарь</dc:creator>
  <cp:keywords/>
  <dc:description/>
  <cp:lastModifiedBy>user</cp:lastModifiedBy>
  <cp:revision>7</cp:revision>
  <dcterms:created xsi:type="dcterms:W3CDTF">2012-02-02T08:32:00Z</dcterms:created>
  <dcterms:modified xsi:type="dcterms:W3CDTF">2022-01-11T08:03:00Z</dcterms:modified>
</cp:coreProperties>
</file>