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10" w:rsidRPr="00AE67DA" w:rsidRDefault="00B81F10" w:rsidP="00B81F10">
      <w:pPr>
        <w:jc w:val="center"/>
        <w:rPr>
          <w:rFonts w:ascii="Arial" w:hAnsi="Arial" w:cs="Arial"/>
          <w:bCs/>
          <w:sz w:val="24"/>
          <w:szCs w:val="24"/>
        </w:rPr>
      </w:pPr>
      <w:r w:rsidRPr="00AE67DA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B81F10" w:rsidRPr="00AE67DA" w:rsidRDefault="00B81F10" w:rsidP="00B81F10">
      <w:pPr>
        <w:jc w:val="center"/>
        <w:rPr>
          <w:rFonts w:ascii="Arial" w:hAnsi="Arial" w:cs="Arial"/>
          <w:bCs/>
          <w:sz w:val="24"/>
          <w:szCs w:val="24"/>
        </w:rPr>
      </w:pPr>
      <w:r w:rsidRPr="00AE67DA">
        <w:rPr>
          <w:rFonts w:ascii="Arial" w:hAnsi="Arial" w:cs="Arial"/>
          <w:bCs/>
          <w:sz w:val="24"/>
          <w:szCs w:val="24"/>
        </w:rPr>
        <w:t>ОРЛОВСКАЯ ОБЛАСТЬ</w:t>
      </w:r>
    </w:p>
    <w:p w:rsidR="00B81F10" w:rsidRPr="00AE67DA" w:rsidRDefault="00B81F10" w:rsidP="00B81F10">
      <w:pPr>
        <w:tabs>
          <w:tab w:val="left" w:pos="3240"/>
        </w:tabs>
        <w:jc w:val="center"/>
        <w:rPr>
          <w:rFonts w:ascii="Arial" w:hAnsi="Arial" w:cs="Arial"/>
          <w:bCs/>
          <w:sz w:val="24"/>
          <w:szCs w:val="24"/>
        </w:rPr>
      </w:pPr>
      <w:r w:rsidRPr="00AE67DA">
        <w:rPr>
          <w:rFonts w:ascii="Arial" w:hAnsi="Arial" w:cs="Arial"/>
          <w:bCs/>
          <w:sz w:val="24"/>
          <w:szCs w:val="24"/>
        </w:rPr>
        <w:t>ТРОСНЯНСКИЙ РАЙОН</w:t>
      </w:r>
    </w:p>
    <w:p w:rsidR="00B81F10" w:rsidRPr="00AE67DA" w:rsidRDefault="00572BB8" w:rsidP="00B81F10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АДМИНИСТРАЦИЯ НИКОЛЬСКОГО</w:t>
      </w:r>
      <w:r w:rsidR="00B81F10" w:rsidRPr="00AE67DA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B81F10" w:rsidRPr="00AE67DA" w:rsidRDefault="00B81F10" w:rsidP="00B81F10">
      <w:pPr>
        <w:keepNext/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B81F10" w:rsidRPr="00AE67DA" w:rsidRDefault="00AE67DA" w:rsidP="00B81F10">
      <w:pPr>
        <w:keepNext/>
        <w:jc w:val="center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ПОСТАНОВЛЕНИЕ </w:t>
      </w:r>
    </w:p>
    <w:p w:rsidR="00AE67DA" w:rsidRPr="00AE67DA" w:rsidRDefault="00AE67DA" w:rsidP="00B81F10">
      <w:pPr>
        <w:keepNext/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B81F10" w:rsidRPr="00AE67DA" w:rsidRDefault="00572BB8" w:rsidP="00B81F10">
      <w:pPr>
        <w:shd w:val="clear" w:color="auto" w:fill="FFFFFF"/>
        <w:spacing w:line="360" w:lineRule="atLeast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от 12</w:t>
      </w:r>
      <w:r w:rsidR="00B81F10" w:rsidRPr="00AE67DA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марта 2022 года </w:t>
      </w:r>
      <w:r w:rsidR="00AE67DA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</w:t>
      </w:r>
      <w: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                           № 15</w:t>
      </w:r>
    </w:p>
    <w:p w:rsidR="00B81F10" w:rsidRPr="00AE67DA" w:rsidRDefault="00B81F10" w:rsidP="00B81F10">
      <w:pPr>
        <w:shd w:val="clear" w:color="auto" w:fill="FFFFFF"/>
        <w:spacing w:line="360" w:lineRule="atLeast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B81F10" w:rsidRPr="00AE67DA" w:rsidRDefault="00B81F10" w:rsidP="00AE67DA">
      <w:pPr>
        <w:shd w:val="clear" w:color="auto" w:fill="FFFFFF"/>
        <w:spacing w:line="360" w:lineRule="atLeast"/>
        <w:ind w:right="4819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AE67DA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Об определении мест и способов сжигания мусора, травы, листвы и иных отходов, матер</w:t>
      </w:r>
      <w:r w:rsidR="00572BB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иалов или изделий на территории Никольского</w:t>
      </w:r>
      <w:r w:rsidRPr="00AE67DA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сельского поселения</w:t>
      </w:r>
    </w:p>
    <w:p w:rsidR="00B81F10" w:rsidRPr="00AE67DA" w:rsidRDefault="00B81F10" w:rsidP="00B81F10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</w:pPr>
      <w:r w:rsidRP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 xml:space="preserve">          </w:t>
      </w:r>
    </w:p>
    <w:p w:rsidR="00B81F10" w:rsidRPr="00AE67DA" w:rsidRDefault="00B81F10" w:rsidP="00AE67DA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 xml:space="preserve">      </w:t>
      </w:r>
      <w:proofErr w:type="gramStart"/>
      <w:r w:rsidRP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 Правительства Р</w:t>
      </w:r>
      <w:r w:rsid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Ф от 16 сентября 2020 г. N 1479 «</w:t>
      </w:r>
      <w:r w:rsidRP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Об утверждении Правил противопожарного режима в Российской Федерации», в целях повышения противопожарной устойчивости территории </w:t>
      </w:r>
      <w:r w:rsidR="00572BB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Никольского</w:t>
      </w: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сельского поселения</w:t>
      </w:r>
      <w:r w:rsidRP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, а также для очистки и во избежание захламления</w:t>
      </w:r>
      <w:proofErr w:type="gramEnd"/>
      <w:r w:rsidRP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 xml:space="preserve"> территории, </w:t>
      </w:r>
      <w:r w:rsidRPr="00AE67DA">
        <w:rPr>
          <w:rFonts w:ascii="Arial" w:hAnsi="Arial" w:cs="Arial"/>
          <w:bCs/>
          <w:color w:val="444444"/>
          <w:sz w:val="24"/>
          <w:szCs w:val="24"/>
          <w:bdr w:val="none" w:sz="0" w:space="0" w:color="auto" w:frame="1"/>
        </w:rPr>
        <w:t>администрация </w:t>
      </w:r>
      <w:r w:rsidR="00572BB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Никольского</w:t>
      </w:r>
      <w:r w:rsidRPr="00AE67DA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сельского поселения  ПОСТАНОВЛЯЕТ:</w:t>
      </w:r>
    </w:p>
    <w:p w:rsidR="00B81F10" w:rsidRPr="00AE67DA" w:rsidRDefault="00572BB8" w:rsidP="00B81F10">
      <w:pPr>
        <w:numPr>
          <w:ilvl w:val="0"/>
          <w:numId w:val="1"/>
        </w:numPr>
        <w:shd w:val="clear" w:color="auto" w:fill="FFFFFF"/>
        <w:spacing w:after="200" w:line="360" w:lineRule="atLeast"/>
        <w:ind w:left="27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На землях общего пользования  Никольского</w:t>
      </w:r>
      <w:r w:rsidR="00B81F10"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сельского поселения запрещается разводить костры, сжигать мусор, траву, листу и иные отходы, материалы или изделия, кроме мест и способами, установленных администрацией поселения.</w:t>
      </w:r>
    </w:p>
    <w:p w:rsidR="00B81F10" w:rsidRPr="00AE67DA" w:rsidRDefault="00B81F10" w:rsidP="00B81F10">
      <w:pPr>
        <w:numPr>
          <w:ilvl w:val="0"/>
          <w:numId w:val="2"/>
        </w:numPr>
        <w:shd w:val="clear" w:color="auto" w:fill="FFFFFF"/>
        <w:spacing w:after="200" w:line="360" w:lineRule="atLeast"/>
        <w:ind w:left="27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Определить местом для сжигания мусора, травы, листвы и иных отходов, материалов или изделий следующие территории: в зоне индивидуальной жилой застройки на территории населённых пунктов при наличии специально оборудованных мест с соблюдением правил пожарной безопасности;</w:t>
      </w:r>
    </w:p>
    <w:p w:rsidR="00B81F10" w:rsidRPr="00AE67DA" w:rsidRDefault="00B81F10" w:rsidP="00B81F10">
      <w:pPr>
        <w:numPr>
          <w:ilvl w:val="0"/>
          <w:numId w:val="2"/>
        </w:numPr>
        <w:shd w:val="clear" w:color="auto" w:fill="FFFFFF"/>
        <w:spacing w:after="200" w:line="360" w:lineRule="atLeast"/>
        <w:ind w:left="27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Установить способ сжигания мусора, травы,- листвы, остатков деревянных предметов и иных отходов, материалов или изделий — открытый костер.</w:t>
      </w:r>
    </w:p>
    <w:p w:rsidR="00B81F10" w:rsidRPr="00AE67DA" w:rsidRDefault="00B81F10" w:rsidP="00AE67DA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200" w:line="360" w:lineRule="atLeast"/>
        <w:ind w:left="284" w:hanging="284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— от хвойного леса или отдельно растущих хвойных деревьев и молодняка и 30 метров — от лиственного леса или отдельно растущих групп лиственных деревьев;</w:t>
      </w:r>
    </w:p>
    <w:p w:rsidR="00B81F10" w:rsidRPr="00AE67DA" w:rsidRDefault="00B81F10" w:rsidP="00B81F10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—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</w:t>
      </w: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lastRenderedPageBreak/>
        <w:t>остатков, других горючих материалов и отделена противопожарной, минерализованной полосой шириной не менее 0,5 метра;</w:t>
      </w:r>
    </w:p>
    <w:p w:rsidR="00B81F10" w:rsidRPr="00AE67DA" w:rsidRDefault="00B81F10" w:rsidP="00B81F10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— лицо, использующее открытый огонь, должен быть обеспечен инвентарем для тушения пожара: ведро, лопата, бочка с водой, ящик с песком — для локализации и ликвидации горения, а также мобильным средством связи для вызова подразделения пожарной охраны.</w:t>
      </w:r>
    </w:p>
    <w:p w:rsidR="00B81F10" w:rsidRPr="00AE67DA" w:rsidRDefault="00B81F10" w:rsidP="00B81F10">
      <w:pPr>
        <w:shd w:val="clear" w:color="auto" w:fill="FFFFFF"/>
        <w:spacing w:after="200"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5.Сжигание мусора, травы, листвы, остатков деревянных предметов и иных отходов, материалов или изделий производить при скорости ветра, не превышаю</w:t>
      </w:r>
      <w:r w:rsid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щей значение 5 метров в секунду.</w:t>
      </w:r>
    </w:p>
    <w:p w:rsidR="00B81F10" w:rsidRDefault="00B81F10" w:rsidP="00B81F10">
      <w:pPr>
        <w:shd w:val="clear" w:color="auto" w:fill="FFFFFF"/>
        <w:spacing w:after="200" w:line="360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6.Настоящее постановление не распространяет свое действие в период введения особого противопожарного реж</w:t>
      </w:r>
      <w:r w:rsidR="00572BB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има на территории администрации Никольского</w:t>
      </w: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сельского поселения.</w:t>
      </w:r>
    </w:p>
    <w:p w:rsidR="00AE67DA" w:rsidRPr="00AE67DA" w:rsidRDefault="00AE67DA" w:rsidP="00B81F10">
      <w:pPr>
        <w:shd w:val="clear" w:color="auto" w:fill="FFFFFF"/>
        <w:spacing w:after="200"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7. Признать утратившим силу Постановление № 13 от 28.02.2022 «</w:t>
      </w: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Об определении мест и способов разведения костров, сжигания мусора, травы, листвы и иных отходов, материалов или изделий на землях общего пользования населенных пунктов, а также на территориях частных домовладений, расположенных на территория</w:t>
      </w:r>
      <w:r w:rsidR="00572BB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х населенных пунктов Никольског</w:t>
      </w: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 сельского поселения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».</w:t>
      </w:r>
    </w:p>
    <w:p w:rsidR="00B81F10" w:rsidRPr="00AE67DA" w:rsidRDefault="00AE67DA" w:rsidP="00B81F10">
      <w:pPr>
        <w:shd w:val="clear" w:color="auto" w:fill="FFFFFF"/>
        <w:spacing w:after="200"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8</w:t>
      </w:r>
      <w:r w:rsidR="00B81F10"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.Настоящее постановление подлежит размещению на официальном сайте администрации Троснянского района в информационно-телекоммуникационной сети «Интернет».</w:t>
      </w:r>
    </w:p>
    <w:p w:rsidR="00B81F10" w:rsidRPr="00AE67DA" w:rsidRDefault="00AE67DA" w:rsidP="00B81F10">
      <w:pPr>
        <w:shd w:val="clear" w:color="auto" w:fill="FFFFFF"/>
        <w:spacing w:after="200"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9</w:t>
      </w:r>
      <w:r w:rsidR="00B81F10"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.Настоящее постановление вступает в силу </w:t>
      </w:r>
      <w:r w:rsidR="00B81F10" w:rsidRP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со дня его подписания</w:t>
      </w:r>
      <w:r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.</w:t>
      </w:r>
    </w:p>
    <w:p w:rsidR="00B81F10" w:rsidRPr="00AE67DA" w:rsidRDefault="00AE67DA" w:rsidP="00B81F10">
      <w:pPr>
        <w:shd w:val="clear" w:color="auto" w:fill="FFFFFF"/>
        <w:spacing w:after="200"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10</w:t>
      </w:r>
      <w:r w:rsidR="00B81F10"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.Контроль исполнения наст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оящего постановления возлагаю</w:t>
      </w:r>
      <w:r w:rsidR="00B81F10"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на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себя.</w:t>
      </w:r>
    </w:p>
    <w:p w:rsidR="00B81F10" w:rsidRPr="00AE67DA" w:rsidRDefault="00B81F10" w:rsidP="00B81F10">
      <w:pPr>
        <w:tabs>
          <w:tab w:val="left" w:pos="6555"/>
        </w:tabs>
        <w:spacing w:after="200" w:line="276" w:lineRule="auto"/>
        <w:jc w:val="both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</w:pPr>
      <w:bookmarkStart w:id="0" w:name="Bookmark"/>
      <w:bookmarkEnd w:id="0"/>
    </w:p>
    <w:p w:rsidR="00B81F10" w:rsidRPr="00AE67DA" w:rsidRDefault="00AE67DA" w:rsidP="00B81F10">
      <w:pPr>
        <w:tabs>
          <w:tab w:val="left" w:pos="6555"/>
        </w:tabs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color w:val="444444"/>
          <w:sz w:val="24"/>
          <w:szCs w:val="24"/>
          <w:bdr w:val="none" w:sz="0" w:space="0" w:color="auto" w:frame="1"/>
        </w:rPr>
        <w:t xml:space="preserve">Глава сельского поселения                                                               </w:t>
      </w:r>
      <w:bookmarkStart w:id="1" w:name="_GoBack"/>
      <w:bookmarkEnd w:id="1"/>
      <w:r w:rsidR="00572BB8">
        <w:rPr>
          <w:rFonts w:ascii="Arial" w:hAnsi="Arial" w:cs="Arial"/>
          <w:bCs/>
          <w:color w:val="444444"/>
          <w:sz w:val="24"/>
          <w:szCs w:val="24"/>
          <w:bdr w:val="none" w:sz="0" w:space="0" w:color="auto" w:frame="1"/>
        </w:rPr>
        <w:t>Н.С.Долгушин</w:t>
      </w:r>
    </w:p>
    <w:p w:rsidR="003C606E" w:rsidRPr="00AE67DA" w:rsidRDefault="003C606E" w:rsidP="00B81F10">
      <w:pPr>
        <w:rPr>
          <w:rFonts w:ascii="Arial" w:hAnsi="Arial" w:cs="Arial"/>
          <w:sz w:val="24"/>
          <w:szCs w:val="24"/>
        </w:rPr>
      </w:pPr>
    </w:p>
    <w:sectPr w:rsidR="003C606E" w:rsidRPr="00AE67DA" w:rsidSect="0071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6E2"/>
    <w:multiLevelType w:val="multilevel"/>
    <w:tmpl w:val="24AE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1190C"/>
    <w:multiLevelType w:val="multilevel"/>
    <w:tmpl w:val="54747D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41026DA"/>
    <w:multiLevelType w:val="hybridMultilevel"/>
    <w:tmpl w:val="F870837E"/>
    <w:lvl w:ilvl="0" w:tplc="010A3E1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C0BFD"/>
    <w:multiLevelType w:val="multilevel"/>
    <w:tmpl w:val="5B309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F0DAE"/>
    <w:multiLevelType w:val="multilevel"/>
    <w:tmpl w:val="E480A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B69"/>
    <w:rsid w:val="00111B69"/>
    <w:rsid w:val="003C606E"/>
    <w:rsid w:val="00426D3D"/>
    <w:rsid w:val="00572BB8"/>
    <w:rsid w:val="007157BA"/>
    <w:rsid w:val="00AE67DA"/>
    <w:rsid w:val="00B55B93"/>
    <w:rsid w:val="00B8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D3D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426D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426D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426D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6D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6D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western">
    <w:name w:val="western"/>
    <w:basedOn w:val="a"/>
    <w:rsid w:val="00426D3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81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D3D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426D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426D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426D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6D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6D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western">
    <w:name w:val="western"/>
    <w:basedOn w:val="a"/>
    <w:rsid w:val="00426D3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81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cp:lastPrinted>2022-03-25T10:45:00Z</cp:lastPrinted>
  <dcterms:created xsi:type="dcterms:W3CDTF">2022-06-03T12:43:00Z</dcterms:created>
  <dcterms:modified xsi:type="dcterms:W3CDTF">2022-06-03T12:43:00Z</dcterms:modified>
</cp:coreProperties>
</file>