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3D2" w:rsidRPr="00F4598D" w:rsidRDefault="00F4598D" w:rsidP="008025E6">
      <w:pPr>
        <w:ind w:firstLine="709"/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РОС</w:t>
      </w:r>
      <w:r w:rsidR="008C23D2" w:rsidRPr="00F4598D">
        <w:rPr>
          <w:rFonts w:ascii="Arial" w:hAnsi="Arial"/>
        </w:rPr>
        <w:t>СИЙСКАЯ ФЕДЕРАЦИЯ</w:t>
      </w:r>
    </w:p>
    <w:p w:rsidR="008C23D2" w:rsidRPr="00F4598D" w:rsidRDefault="008C23D2" w:rsidP="008025E6">
      <w:pPr>
        <w:ind w:firstLine="709"/>
        <w:jc w:val="center"/>
        <w:outlineLvl w:val="0"/>
        <w:rPr>
          <w:rFonts w:ascii="Arial" w:hAnsi="Arial"/>
        </w:rPr>
      </w:pPr>
      <w:r w:rsidRPr="00F4598D">
        <w:rPr>
          <w:rFonts w:ascii="Arial" w:hAnsi="Arial"/>
        </w:rPr>
        <w:t>ОРЛОВСКАЯ ОБЛАСТЬ</w:t>
      </w:r>
    </w:p>
    <w:p w:rsidR="008C23D2" w:rsidRPr="00F4598D" w:rsidRDefault="008C23D2" w:rsidP="008025E6">
      <w:pPr>
        <w:ind w:firstLine="709"/>
        <w:jc w:val="center"/>
        <w:outlineLvl w:val="0"/>
        <w:rPr>
          <w:rFonts w:ascii="Arial" w:hAnsi="Arial"/>
        </w:rPr>
      </w:pPr>
      <w:r w:rsidRPr="00F4598D">
        <w:rPr>
          <w:rFonts w:ascii="Arial" w:hAnsi="Arial"/>
        </w:rPr>
        <w:t>ТРОСНЯНСКИЙ РАЙОН</w:t>
      </w:r>
    </w:p>
    <w:p w:rsidR="008C23D2" w:rsidRPr="00F4598D" w:rsidRDefault="00D202C3" w:rsidP="008025E6">
      <w:pPr>
        <w:ind w:firstLine="709"/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АДМИНИСТРАЦИЯ МУРАВЛЬСКОГО СЕЛЬСКОГО ПОСЕЛЕНИЯ</w:t>
      </w:r>
    </w:p>
    <w:p w:rsidR="008C23D2" w:rsidRPr="00F4598D" w:rsidRDefault="008C23D2" w:rsidP="00F4598D">
      <w:pPr>
        <w:ind w:firstLine="709"/>
        <w:jc w:val="both"/>
        <w:rPr>
          <w:rFonts w:ascii="Arial" w:hAnsi="Arial"/>
        </w:rPr>
      </w:pPr>
    </w:p>
    <w:p w:rsidR="008C23D2" w:rsidRPr="00F4598D" w:rsidRDefault="00D202C3" w:rsidP="008025E6">
      <w:pPr>
        <w:ind w:firstLine="709"/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ПОСТАНОВЛЕНИЕ</w:t>
      </w:r>
    </w:p>
    <w:p w:rsidR="008C23D2" w:rsidRPr="00F4598D" w:rsidRDefault="008C23D2" w:rsidP="00F4598D">
      <w:pPr>
        <w:ind w:firstLine="709"/>
        <w:jc w:val="both"/>
        <w:rPr>
          <w:rFonts w:ascii="Arial" w:hAnsi="Arial"/>
        </w:rPr>
      </w:pPr>
    </w:p>
    <w:p w:rsidR="008C23D2" w:rsidRPr="00F4598D" w:rsidRDefault="00BA2CB5" w:rsidP="008458FA">
      <w:pPr>
        <w:jc w:val="both"/>
        <w:rPr>
          <w:rFonts w:ascii="Arial" w:hAnsi="Arial"/>
        </w:rPr>
      </w:pPr>
      <w:r>
        <w:rPr>
          <w:rFonts w:ascii="Arial" w:hAnsi="Arial"/>
        </w:rPr>
        <w:t>12 марта</w:t>
      </w:r>
      <w:r w:rsidR="008458FA">
        <w:rPr>
          <w:rFonts w:ascii="Arial" w:hAnsi="Arial"/>
        </w:rPr>
        <w:t xml:space="preserve"> </w:t>
      </w:r>
      <w:r>
        <w:rPr>
          <w:rFonts w:ascii="Arial" w:hAnsi="Arial"/>
        </w:rPr>
        <w:t>2024</w:t>
      </w:r>
      <w:r w:rsidR="008C23D2" w:rsidRPr="00F4598D">
        <w:rPr>
          <w:rFonts w:ascii="Arial" w:hAnsi="Arial"/>
        </w:rPr>
        <w:t xml:space="preserve"> года                                         </w:t>
      </w:r>
      <w:r w:rsidR="001F274B" w:rsidRPr="00F4598D">
        <w:rPr>
          <w:rFonts w:ascii="Arial" w:hAnsi="Arial"/>
        </w:rPr>
        <w:t xml:space="preserve">                  </w:t>
      </w:r>
      <w:r w:rsidR="00F4598D">
        <w:rPr>
          <w:rFonts w:ascii="Arial" w:hAnsi="Arial"/>
        </w:rPr>
        <w:t xml:space="preserve">       </w:t>
      </w:r>
      <w:r w:rsidR="001F274B" w:rsidRPr="00F4598D">
        <w:rPr>
          <w:rFonts w:ascii="Arial" w:hAnsi="Arial"/>
        </w:rPr>
        <w:t xml:space="preserve"> </w:t>
      </w:r>
      <w:r w:rsidR="008C23D2" w:rsidRPr="00F4598D">
        <w:rPr>
          <w:rFonts w:ascii="Arial" w:hAnsi="Arial"/>
        </w:rPr>
        <w:t xml:space="preserve"> </w:t>
      </w:r>
      <w:r w:rsidR="00B74900">
        <w:rPr>
          <w:rFonts w:ascii="Arial" w:hAnsi="Arial"/>
        </w:rPr>
        <w:t xml:space="preserve">     </w:t>
      </w:r>
      <w:r w:rsidR="00D202C3">
        <w:rPr>
          <w:rFonts w:ascii="Arial" w:hAnsi="Arial"/>
        </w:rPr>
        <w:t xml:space="preserve">     </w:t>
      </w:r>
      <w:r w:rsidR="00E44AAE">
        <w:rPr>
          <w:rFonts w:ascii="Arial" w:hAnsi="Arial"/>
        </w:rPr>
        <w:t xml:space="preserve">  </w:t>
      </w:r>
      <w:r w:rsidR="008458FA">
        <w:rPr>
          <w:rFonts w:ascii="Arial" w:hAnsi="Arial"/>
        </w:rPr>
        <w:t xml:space="preserve">          </w:t>
      </w:r>
      <w:r w:rsidR="00E44AAE">
        <w:rPr>
          <w:rFonts w:ascii="Arial" w:hAnsi="Arial"/>
        </w:rPr>
        <w:t xml:space="preserve"> </w:t>
      </w:r>
      <w:r>
        <w:rPr>
          <w:rFonts w:ascii="Arial" w:hAnsi="Arial"/>
        </w:rPr>
        <w:t xml:space="preserve">    </w:t>
      </w:r>
      <w:r w:rsidR="008C23D2" w:rsidRPr="00F4598D">
        <w:rPr>
          <w:rFonts w:ascii="Arial" w:hAnsi="Arial"/>
        </w:rPr>
        <w:t>№</w:t>
      </w:r>
      <w:r w:rsidR="00E44AAE">
        <w:rPr>
          <w:rFonts w:ascii="Arial" w:hAnsi="Arial"/>
        </w:rPr>
        <w:t xml:space="preserve"> </w:t>
      </w:r>
      <w:r>
        <w:rPr>
          <w:rFonts w:ascii="Arial" w:hAnsi="Arial"/>
        </w:rPr>
        <w:t>12</w:t>
      </w:r>
      <w:r w:rsidR="008C23D2" w:rsidRPr="00F4598D">
        <w:rPr>
          <w:rFonts w:ascii="Arial" w:hAnsi="Arial"/>
        </w:rPr>
        <w:t xml:space="preserve"> </w:t>
      </w:r>
    </w:p>
    <w:p w:rsidR="008C23D2" w:rsidRPr="00F4598D" w:rsidRDefault="008C23D2" w:rsidP="008458FA">
      <w:pPr>
        <w:jc w:val="both"/>
        <w:rPr>
          <w:rFonts w:ascii="Arial" w:hAnsi="Arial"/>
        </w:rPr>
      </w:pPr>
      <w:r w:rsidRPr="00F4598D">
        <w:rPr>
          <w:rFonts w:ascii="Arial" w:hAnsi="Arial"/>
        </w:rPr>
        <w:t>с. Муравль</w:t>
      </w:r>
    </w:p>
    <w:p w:rsidR="008C23D2" w:rsidRDefault="008C23D2" w:rsidP="00F4598D">
      <w:pPr>
        <w:ind w:firstLine="709"/>
        <w:jc w:val="both"/>
        <w:rPr>
          <w:rFonts w:ascii="Arial" w:hAnsi="Arial"/>
        </w:rPr>
      </w:pPr>
    </w:p>
    <w:p w:rsidR="00DE632C" w:rsidRDefault="008458FA" w:rsidP="00DE632C">
      <w:pPr>
        <w:ind w:right="538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157A9" w:rsidRPr="009157A9">
        <w:rPr>
          <w:rFonts w:ascii="Arial" w:hAnsi="Arial" w:cs="Arial"/>
        </w:rPr>
        <w:t xml:space="preserve"> </w:t>
      </w:r>
      <w:r w:rsidR="002D5C55" w:rsidRPr="002D5C55">
        <w:rPr>
          <w:rFonts w:ascii="Arial" w:hAnsi="Arial" w:cs="Arial"/>
        </w:rPr>
        <w:t xml:space="preserve">О внесении изменений в </w:t>
      </w:r>
      <w:r w:rsidR="002D5C55">
        <w:rPr>
          <w:rFonts w:ascii="Arial" w:hAnsi="Arial" w:cs="Arial"/>
        </w:rPr>
        <w:t>постановление</w:t>
      </w:r>
      <w:r w:rsidR="009157A9" w:rsidRPr="009157A9">
        <w:rPr>
          <w:rFonts w:ascii="Arial" w:hAnsi="Arial" w:cs="Arial"/>
        </w:rPr>
        <w:t xml:space="preserve">  </w:t>
      </w:r>
      <w:r w:rsidR="009157A9">
        <w:rPr>
          <w:rFonts w:ascii="Arial" w:hAnsi="Arial" w:cs="Arial"/>
        </w:rPr>
        <w:t xml:space="preserve">№ </w:t>
      </w:r>
      <w:r w:rsidR="00DE632C">
        <w:rPr>
          <w:rFonts w:ascii="Arial" w:hAnsi="Arial" w:cs="Arial"/>
        </w:rPr>
        <w:t>40 от 24.10.2014</w:t>
      </w:r>
      <w:r w:rsidR="002D5C55" w:rsidRPr="002D5C55">
        <w:rPr>
          <w:rFonts w:ascii="Arial" w:hAnsi="Arial" w:cs="Arial"/>
        </w:rPr>
        <w:t xml:space="preserve"> </w:t>
      </w:r>
      <w:r w:rsidR="00DE632C">
        <w:rPr>
          <w:rFonts w:ascii="Arial" w:hAnsi="Arial" w:cs="Arial"/>
        </w:rPr>
        <w:t>«О создании 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Муравльского сельского поселения»</w:t>
      </w:r>
      <w:r w:rsidR="00BA2CB5">
        <w:rPr>
          <w:rFonts w:ascii="Arial" w:hAnsi="Arial" w:cs="Arial"/>
        </w:rPr>
        <w:t xml:space="preserve"> (в редакции № 8 от 04.04.2017, № 13 от 16.04.2018, № 27 от 15.10.2021)</w:t>
      </w:r>
    </w:p>
    <w:p w:rsidR="002D5C55" w:rsidRPr="002D5C55" w:rsidRDefault="002D5C55" w:rsidP="00F11D26">
      <w:pPr>
        <w:ind w:right="5385"/>
        <w:jc w:val="both"/>
        <w:rPr>
          <w:rFonts w:ascii="Arial" w:hAnsi="Arial" w:cs="Arial"/>
        </w:rPr>
      </w:pPr>
    </w:p>
    <w:p w:rsidR="000564E8" w:rsidRPr="002D5C55" w:rsidRDefault="000564E8" w:rsidP="002D5C55">
      <w:pPr>
        <w:ind w:firstLine="709"/>
        <w:rPr>
          <w:rFonts w:ascii="Arial" w:hAnsi="Arial" w:cs="Arial"/>
        </w:rPr>
      </w:pPr>
    </w:p>
    <w:p w:rsidR="002D5C55" w:rsidRPr="002B5152" w:rsidRDefault="002B5152" w:rsidP="002B5152">
      <w:pPr>
        <w:ind w:firstLine="709"/>
        <w:jc w:val="both"/>
        <w:rPr>
          <w:rFonts w:ascii="Arial" w:hAnsi="Arial"/>
        </w:rPr>
      </w:pPr>
      <w:r w:rsidRPr="002D5C55">
        <w:rPr>
          <w:rFonts w:ascii="Arial" w:hAnsi="Arial" w:cs="Arial"/>
        </w:rPr>
        <w:t xml:space="preserve">  </w:t>
      </w:r>
      <w:r w:rsidR="009157A9">
        <w:rPr>
          <w:rFonts w:ascii="Arial" w:hAnsi="Arial"/>
        </w:rPr>
        <w:t xml:space="preserve">  В</w:t>
      </w:r>
      <w:r w:rsidRPr="00F4598D">
        <w:rPr>
          <w:rFonts w:ascii="Arial" w:hAnsi="Arial"/>
        </w:rPr>
        <w:t xml:space="preserve"> целях приведения нормативных правовых актов Орловской области в соответствие с законодательством Российской Федерации</w:t>
      </w:r>
      <w:r w:rsidR="00DE632C">
        <w:rPr>
          <w:rFonts w:ascii="Arial" w:hAnsi="Arial"/>
        </w:rPr>
        <w:t>,</w:t>
      </w:r>
      <w:r w:rsidRPr="00F4598D">
        <w:rPr>
          <w:rFonts w:ascii="Arial" w:hAnsi="Arial"/>
        </w:rPr>
        <w:t xml:space="preserve"> </w:t>
      </w:r>
      <w:r w:rsidR="00E44AAE">
        <w:rPr>
          <w:rFonts w:ascii="Arial" w:hAnsi="Arial"/>
        </w:rPr>
        <w:t>администрация сельского поселения ПОСТАНОВЛЯЕТ</w:t>
      </w:r>
      <w:r>
        <w:rPr>
          <w:rFonts w:ascii="Arial" w:hAnsi="Arial"/>
        </w:rPr>
        <w:t>:</w:t>
      </w:r>
    </w:p>
    <w:p w:rsidR="002D5C55" w:rsidRPr="00DE632C" w:rsidRDefault="00DE632C" w:rsidP="00DE632C">
      <w:pPr>
        <w:pStyle w:val="a6"/>
        <w:numPr>
          <w:ilvl w:val="0"/>
          <w:numId w:val="4"/>
        </w:numPr>
        <w:ind w:left="0" w:right="-2" w:firstLine="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Внести </w:t>
      </w:r>
      <w:r w:rsidRPr="00DE632C">
        <w:rPr>
          <w:rFonts w:ascii="Arial" w:hAnsi="Arial" w:cs="Arial"/>
        </w:rPr>
        <w:t>изменения в постановление № 40 от 24.10.2021 «О создании комиссии по соблюдению требований к служебному поведению муниципальных служащих и урегул</w:t>
      </w:r>
      <w:r>
        <w:rPr>
          <w:rFonts w:ascii="Arial" w:hAnsi="Arial" w:cs="Arial"/>
        </w:rPr>
        <w:t>и</w:t>
      </w:r>
      <w:r w:rsidRPr="00DE632C">
        <w:rPr>
          <w:rFonts w:ascii="Arial" w:hAnsi="Arial" w:cs="Arial"/>
        </w:rPr>
        <w:t>рованию конфликта интересов в органах местного самоуправления Муравльского сельского поселения</w:t>
      </w:r>
      <w:r w:rsidR="009157A9" w:rsidRPr="00DE632C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согласно приложению.</w:t>
      </w:r>
    </w:p>
    <w:p w:rsidR="00A749E6" w:rsidRDefault="00DE632C" w:rsidP="00A2046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8458FA" w:rsidRDefault="008458FA" w:rsidP="00DE632C">
      <w:pPr>
        <w:pStyle w:val="a6"/>
        <w:numPr>
          <w:ilvl w:val="0"/>
          <w:numId w:val="3"/>
        </w:numPr>
        <w:ind w:left="0" w:firstLine="0"/>
        <w:jc w:val="both"/>
        <w:rPr>
          <w:rFonts w:ascii="Arial" w:hAnsi="Arial" w:cs="Arial"/>
        </w:rPr>
      </w:pPr>
      <w:r w:rsidRPr="00341421">
        <w:rPr>
          <w:rFonts w:ascii="Arial" w:hAnsi="Arial" w:cs="Arial"/>
        </w:rPr>
        <w:t>Настоящее постановление подлежит   обнародованию в  установленном порядке.</w:t>
      </w:r>
    </w:p>
    <w:p w:rsidR="008458FA" w:rsidRPr="00DE632C" w:rsidRDefault="008458FA" w:rsidP="00DE632C">
      <w:pPr>
        <w:pStyle w:val="a6"/>
        <w:numPr>
          <w:ilvl w:val="0"/>
          <w:numId w:val="3"/>
        </w:numPr>
        <w:ind w:left="0" w:firstLine="0"/>
        <w:jc w:val="both"/>
        <w:rPr>
          <w:rFonts w:ascii="Arial" w:hAnsi="Arial" w:cs="Arial"/>
        </w:rPr>
      </w:pPr>
      <w:proofErr w:type="gramStart"/>
      <w:r w:rsidRPr="00DE632C">
        <w:rPr>
          <w:rFonts w:ascii="Arial" w:hAnsi="Arial" w:cs="Arial"/>
        </w:rPr>
        <w:t>Контроль за</w:t>
      </w:r>
      <w:proofErr w:type="gramEnd"/>
      <w:r w:rsidRPr="00DE632C">
        <w:rPr>
          <w:rFonts w:ascii="Arial" w:hAnsi="Arial" w:cs="Arial"/>
        </w:rPr>
        <w:t xml:space="preserve"> исполнением настоящего постановления возлагаю на себя.</w:t>
      </w:r>
    </w:p>
    <w:p w:rsidR="008458FA" w:rsidRPr="002D5C55" w:rsidRDefault="008458FA" w:rsidP="00A20461">
      <w:pPr>
        <w:jc w:val="both"/>
        <w:rPr>
          <w:rFonts w:ascii="Arial" w:hAnsi="Arial" w:cs="Arial"/>
        </w:rPr>
      </w:pPr>
    </w:p>
    <w:p w:rsidR="002D5C55" w:rsidRPr="002D5C55" w:rsidRDefault="00E1173F" w:rsidP="00E117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2D5C55" w:rsidRPr="00F4598D" w:rsidRDefault="002D5C55" w:rsidP="00F4598D">
      <w:pPr>
        <w:ind w:firstLine="709"/>
        <w:jc w:val="both"/>
        <w:rPr>
          <w:rFonts w:ascii="Arial" w:hAnsi="Arial"/>
        </w:rPr>
      </w:pPr>
    </w:p>
    <w:p w:rsidR="008C23D2" w:rsidRDefault="008C23D2" w:rsidP="008458FA">
      <w:pPr>
        <w:jc w:val="both"/>
        <w:rPr>
          <w:rFonts w:ascii="Arial" w:hAnsi="Arial"/>
        </w:rPr>
      </w:pPr>
      <w:r w:rsidRPr="00F4598D">
        <w:rPr>
          <w:rFonts w:ascii="Arial" w:hAnsi="Arial"/>
        </w:rPr>
        <w:t xml:space="preserve">Глава сельского поселения                             </w:t>
      </w:r>
      <w:r w:rsidR="00B74900">
        <w:rPr>
          <w:rFonts w:ascii="Arial" w:hAnsi="Arial"/>
        </w:rPr>
        <w:t xml:space="preserve">     </w:t>
      </w:r>
      <w:r w:rsidR="00E1173F">
        <w:rPr>
          <w:rFonts w:ascii="Arial" w:hAnsi="Arial"/>
        </w:rPr>
        <w:t xml:space="preserve">          </w:t>
      </w:r>
      <w:r w:rsidR="00B74900">
        <w:rPr>
          <w:rFonts w:ascii="Arial" w:hAnsi="Arial"/>
        </w:rPr>
        <w:t xml:space="preserve">                    Е. Н. Ковалькова</w:t>
      </w:r>
    </w:p>
    <w:p w:rsidR="00DE632C" w:rsidRDefault="00DE632C" w:rsidP="008458FA">
      <w:pPr>
        <w:jc w:val="both"/>
        <w:rPr>
          <w:rFonts w:ascii="Arial" w:hAnsi="Arial"/>
        </w:rPr>
      </w:pPr>
    </w:p>
    <w:p w:rsidR="00DE632C" w:rsidRDefault="00DE632C" w:rsidP="008458FA">
      <w:pPr>
        <w:jc w:val="both"/>
        <w:rPr>
          <w:rFonts w:ascii="Arial" w:hAnsi="Arial"/>
        </w:rPr>
      </w:pPr>
    </w:p>
    <w:p w:rsidR="00DE632C" w:rsidRDefault="00DE632C" w:rsidP="008458FA">
      <w:pPr>
        <w:jc w:val="both"/>
        <w:rPr>
          <w:rFonts w:ascii="Arial" w:hAnsi="Arial"/>
        </w:rPr>
      </w:pPr>
    </w:p>
    <w:p w:rsidR="00DE632C" w:rsidRDefault="00DE632C" w:rsidP="008458FA">
      <w:pPr>
        <w:jc w:val="both"/>
        <w:rPr>
          <w:rFonts w:ascii="Arial" w:hAnsi="Arial"/>
        </w:rPr>
      </w:pPr>
    </w:p>
    <w:p w:rsidR="00DE632C" w:rsidRDefault="00DE632C" w:rsidP="008458FA">
      <w:pPr>
        <w:jc w:val="both"/>
        <w:rPr>
          <w:rFonts w:ascii="Arial" w:hAnsi="Arial"/>
        </w:rPr>
      </w:pPr>
    </w:p>
    <w:p w:rsidR="00DE632C" w:rsidRDefault="00DE632C" w:rsidP="008458FA">
      <w:pPr>
        <w:jc w:val="both"/>
        <w:rPr>
          <w:rFonts w:ascii="Arial" w:hAnsi="Arial"/>
        </w:rPr>
      </w:pPr>
    </w:p>
    <w:p w:rsidR="00DE632C" w:rsidRDefault="00DE632C" w:rsidP="008458FA">
      <w:pPr>
        <w:jc w:val="both"/>
        <w:rPr>
          <w:rFonts w:ascii="Arial" w:hAnsi="Arial"/>
        </w:rPr>
      </w:pPr>
    </w:p>
    <w:p w:rsidR="00DE632C" w:rsidRDefault="00DE632C" w:rsidP="008458FA">
      <w:pPr>
        <w:jc w:val="both"/>
        <w:rPr>
          <w:rFonts w:ascii="Arial" w:hAnsi="Arial"/>
        </w:rPr>
      </w:pPr>
    </w:p>
    <w:p w:rsidR="00DE632C" w:rsidRDefault="00DE632C" w:rsidP="008458FA">
      <w:pPr>
        <w:jc w:val="both"/>
        <w:rPr>
          <w:rFonts w:ascii="Arial" w:hAnsi="Arial"/>
        </w:rPr>
      </w:pPr>
    </w:p>
    <w:p w:rsidR="00DE632C" w:rsidRDefault="00DE632C" w:rsidP="008458FA">
      <w:pPr>
        <w:jc w:val="both"/>
        <w:rPr>
          <w:rFonts w:ascii="Arial" w:hAnsi="Arial"/>
        </w:rPr>
      </w:pPr>
    </w:p>
    <w:p w:rsidR="00DE632C" w:rsidRDefault="00DE632C" w:rsidP="008458FA">
      <w:pPr>
        <w:jc w:val="both"/>
        <w:rPr>
          <w:rFonts w:ascii="Arial" w:hAnsi="Arial"/>
        </w:rPr>
      </w:pPr>
    </w:p>
    <w:p w:rsidR="00DE632C" w:rsidRDefault="00DE632C" w:rsidP="008458FA">
      <w:pPr>
        <w:jc w:val="both"/>
        <w:rPr>
          <w:rFonts w:ascii="Arial" w:hAnsi="Arial"/>
        </w:rPr>
      </w:pPr>
    </w:p>
    <w:p w:rsidR="00DE632C" w:rsidRDefault="00DE632C" w:rsidP="008458FA">
      <w:pPr>
        <w:jc w:val="both"/>
        <w:rPr>
          <w:rFonts w:ascii="Arial" w:hAnsi="Arial"/>
        </w:rPr>
      </w:pPr>
    </w:p>
    <w:p w:rsidR="00DE632C" w:rsidRDefault="00DE632C" w:rsidP="008458FA">
      <w:pPr>
        <w:jc w:val="both"/>
        <w:rPr>
          <w:rFonts w:ascii="Arial" w:hAnsi="Arial"/>
        </w:rPr>
      </w:pPr>
    </w:p>
    <w:p w:rsidR="00DE632C" w:rsidRDefault="00DE632C" w:rsidP="008458FA">
      <w:pPr>
        <w:jc w:val="both"/>
        <w:rPr>
          <w:rFonts w:ascii="Arial" w:hAnsi="Arial"/>
        </w:rPr>
      </w:pPr>
    </w:p>
    <w:p w:rsidR="00DE632C" w:rsidRDefault="00DE632C" w:rsidP="00DE632C">
      <w:pPr>
        <w:jc w:val="right"/>
        <w:rPr>
          <w:rFonts w:ascii="Arial" w:hAnsi="Arial"/>
        </w:rPr>
      </w:pPr>
      <w:r>
        <w:rPr>
          <w:rFonts w:ascii="Arial" w:hAnsi="Arial"/>
        </w:rPr>
        <w:t>Приложение</w:t>
      </w:r>
    </w:p>
    <w:p w:rsidR="00DE632C" w:rsidRDefault="00DE632C" w:rsidP="00DE632C">
      <w:pPr>
        <w:jc w:val="right"/>
        <w:rPr>
          <w:rFonts w:ascii="Arial" w:hAnsi="Arial"/>
        </w:rPr>
      </w:pPr>
      <w:r>
        <w:rPr>
          <w:rFonts w:ascii="Arial" w:hAnsi="Arial"/>
        </w:rPr>
        <w:t>к постановлению администрации</w:t>
      </w:r>
    </w:p>
    <w:p w:rsidR="00DE632C" w:rsidRDefault="00DE632C" w:rsidP="00DE632C">
      <w:pPr>
        <w:jc w:val="right"/>
        <w:rPr>
          <w:rFonts w:ascii="Arial" w:hAnsi="Arial"/>
        </w:rPr>
      </w:pPr>
      <w:r>
        <w:rPr>
          <w:rFonts w:ascii="Arial" w:hAnsi="Arial"/>
        </w:rPr>
        <w:t>Муравльского сельского поселения</w:t>
      </w:r>
    </w:p>
    <w:p w:rsidR="00DE632C" w:rsidRDefault="00BA2CB5" w:rsidP="00DE632C">
      <w:pPr>
        <w:jc w:val="right"/>
        <w:rPr>
          <w:rFonts w:ascii="Arial" w:hAnsi="Arial"/>
        </w:rPr>
      </w:pPr>
      <w:r>
        <w:rPr>
          <w:rFonts w:ascii="Arial" w:hAnsi="Arial"/>
        </w:rPr>
        <w:t>от 12.03.2024 № 12</w:t>
      </w:r>
    </w:p>
    <w:p w:rsidR="00DE632C" w:rsidRPr="00BA2CB5" w:rsidRDefault="00BA2CB5" w:rsidP="00DE632C">
      <w:pPr>
        <w:pStyle w:val="s1"/>
        <w:jc w:val="both"/>
        <w:rPr>
          <w:rFonts w:ascii="Arial" w:hAnsi="Arial" w:cs="Arial"/>
        </w:rPr>
      </w:pPr>
      <w:r w:rsidRPr="00BA2CB5">
        <w:rPr>
          <w:rFonts w:ascii="Arial" w:hAnsi="Arial" w:cs="Arial"/>
        </w:rPr>
        <w:t>1</w:t>
      </w:r>
      <w:r w:rsidR="00DE632C" w:rsidRPr="00BA2CB5">
        <w:rPr>
          <w:rFonts w:ascii="Arial" w:hAnsi="Arial" w:cs="Arial"/>
        </w:rPr>
        <w:t xml:space="preserve">. ст. 2 Положения </w:t>
      </w:r>
      <w:r w:rsidR="00632308">
        <w:rPr>
          <w:rFonts w:ascii="Arial" w:hAnsi="Arial" w:cs="Arial"/>
        </w:rPr>
        <w:t>дополнить 3 и 4 абзацами следующего содержания:</w:t>
      </w:r>
    </w:p>
    <w:p w:rsidR="00DE632C" w:rsidRDefault="00632308" w:rsidP="00DE632C">
      <w:pPr>
        <w:pStyle w:val="s1"/>
        <w:jc w:val="both"/>
        <w:rPr>
          <w:rFonts w:ascii="Arial" w:hAnsi="Arial" w:cs="Arial"/>
        </w:rPr>
      </w:pPr>
      <w:r>
        <w:rPr>
          <w:rFonts w:ascii="Arial" w:hAnsi="Arial" w:cs="Arial"/>
        </w:rPr>
        <w:t>«Заседание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органе местного самоуправления, недопустимо.</w:t>
      </w:r>
    </w:p>
    <w:p w:rsidR="00632308" w:rsidRDefault="00632308" w:rsidP="00DE632C">
      <w:pPr>
        <w:pStyle w:val="s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</w:t>
      </w:r>
      <w:r w:rsidR="00AC74C0">
        <w:rPr>
          <w:rFonts w:ascii="Arial" w:hAnsi="Arial" w:cs="Arial"/>
        </w:rPr>
        <w:t>ачала заседания заявить об этом.</w:t>
      </w:r>
      <w:r>
        <w:rPr>
          <w:rFonts w:ascii="Arial" w:hAnsi="Arial" w:cs="Arial"/>
        </w:rPr>
        <w:t xml:space="preserve"> В таком случае соответствующий член комиссии не принимает участия в рассмотрении указанного вопроса</w:t>
      </w:r>
      <w:proofErr w:type="gramStart"/>
      <w:r>
        <w:rPr>
          <w:rFonts w:ascii="Arial" w:hAnsi="Arial" w:cs="Arial"/>
        </w:rPr>
        <w:t>.»;</w:t>
      </w:r>
      <w:proofErr w:type="gramEnd"/>
    </w:p>
    <w:p w:rsidR="006C745C" w:rsidRPr="00AC74C0" w:rsidRDefault="00C127EF" w:rsidP="00AC74C0">
      <w:pPr>
        <w:pStyle w:val="s1"/>
        <w:numPr>
          <w:ilvl w:val="0"/>
          <w:numId w:val="4"/>
        </w:numPr>
        <w:jc w:val="both"/>
        <w:rPr>
          <w:rFonts w:ascii="Arial" w:hAnsi="Arial" w:cs="Arial"/>
        </w:rPr>
      </w:pPr>
      <w:r w:rsidRPr="00AC74C0">
        <w:rPr>
          <w:rFonts w:ascii="Arial" w:hAnsi="Arial" w:cs="Arial"/>
        </w:rPr>
        <w:t xml:space="preserve">п.1 ст. 4 Положения </w:t>
      </w:r>
      <w:r w:rsidR="00134FF3">
        <w:rPr>
          <w:rFonts w:ascii="Arial" w:hAnsi="Arial" w:cs="Arial"/>
        </w:rPr>
        <w:t>дополнить подпунктом «е» следующего</w:t>
      </w:r>
      <w:r w:rsidRPr="00AC74C0">
        <w:rPr>
          <w:rFonts w:ascii="Arial" w:hAnsi="Arial" w:cs="Arial"/>
        </w:rPr>
        <w:t xml:space="preserve"> </w:t>
      </w:r>
      <w:r w:rsidR="00134FF3">
        <w:rPr>
          <w:rFonts w:ascii="Arial" w:hAnsi="Arial" w:cs="Arial"/>
        </w:rPr>
        <w:t>содержания</w:t>
      </w:r>
      <w:r w:rsidRPr="00AC74C0">
        <w:rPr>
          <w:rFonts w:ascii="Arial" w:hAnsi="Arial" w:cs="Arial"/>
        </w:rPr>
        <w:t>:</w:t>
      </w:r>
    </w:p>
    <w:p w:rsidR="00134FF3" w:rsidRDefault="00134FF3" w:rsidP="00C127EF">
      <w:pPr>
        <w:pStyle w:val="s1"/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 «</w:t>
      </w:r>
      <w:r w:rsidRPr="00134FF3">
        <w:rPr>
          <w:rFonts w:ascii="Arial" w:hAnsi="Arial" w:cs="Arial"/>
        </w:rPr>
        <w:t>е) уведомление государственного служащего о возникновении не зависящих от него обстоятельств, препятствующих соблюдению требований к служебному поведению и (или) требований об урегулировании конфликта интересов.</w:t>
      </w:r>
      <w:r>
        <w:rPr>
          <w:rFonts w:ascii="Arial" w:hAnsi="Arial" w:cs="Arial"/>
        </w:rPr>
        <w:t>».</w:t>
      </w:r>
    </w:p>
    <w:p w:rsidR="003C18E4" w:rsidRPr="009C2F82" w:rsidRDefault="003C18E4" w:rsidP="00C127EF">
      <w:pPr>
        <w:pStyle w:val="s1"/>
        <w:jc w:val="both"/>
        <w:rPr>
          <w:rFonts w:ascii="Arial" w:hAnsi="Arial" w:cs="Arial"/>
        </w:rPr>
      </w:pPr>
    </w:p>
    <w:p w:rsidR="00C127EF" w:rsidRDefault="00C127EF" w:rsidP="006C745C">
      <w:pPr>
        <w:pStyle w:val="s1"/>
        <w:ind w:left="360"/>
        <w:jc w:val="both"/>
        <w:rPr>
          <w:rFonts w:ascii="Arial" w:hAnsi="Arial" w:cs="Arial"/>
        </w:rPr>
      </w:pPr>
    </w:p>
    <w:p w:rsidR="00DE632C" w:rsidRPr="009C2F82" w:rsidRDefault="00DE632C" w:rsidP="00DE632C">
      <w:pPr>
        <w:pStyle w:val="s1"/>
        <w:ind w:left="720"/>
        <w:jc w:val="both"/>
        <w:rPr>
          <w:rFonts w:ascii="Arial" w:hAnsi="Arial" w:cs="Arial"/>
        </w:rPr>
      </w:pPr>
    </w:p>
    <w:p w:rsidR="00DE632C" w:rsidRPr="009C2F82" w:rsidRDefault="00DE632C" w:rsidP="00DE632C">
      <w:pPr>
        <w:pStyle w:val="s1"/>
        <w:jc w:val="both"/>
        <w:rPr>
          <w:rFonts w:ascii="Arial" w:hAnsi="Arial" w:cs="Arial"/>
        </w:rPr>
      </w:pPr>
    </w:p>
    <w:p w:rsidR="00DE632C" w:rsidRPr="00DE632C" w:rsidRDefault="00DE632C" w:rsidP="00DE632C">
      <w:pPr>
        <w:pStyle w:val="a6"/>
        <w:jc w:val="both"/>
        <w:rPr>
          <w:rFonts w:ascii="Arial" w:hAnsi="Arial"/>
        </w:rPr>
      </w:pPr>
    </w:p>
    <w:sectPr w:rsidR="00DE632C" w:rsidRPr="00DE632C" w:rsidSect="00F4598D">
      <w:pgSz w:w="11906" w:h="16838" w:code="9"/>
      <w:pgMar w:top="1134" w:right="851" w:bottom="1134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82A4B"/>
    <w:multiLevelType w:val="hybridMultilevel"/>
    <w:tmpl w:val="F16684D4"/>
    <w:lvl w:ilvl="0" w:tplc="13D0581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54306D09"/>
    <w:multiLevelType w:val="hybridMultilevel"/>
    <w:tmpl w:val="4CC47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50090A"/>
    <w:multiLevelType w:val="hybridMultilevel"/>
    <w:tmpl w:val="F6C20C1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4842F4"/>
    <w:multiLevelType w:val="hybridMultilevel"/>
    <w:tmpl w:val="FD36CDD8"/>
    <w:lvl w:ilvl="0" w:tplc="E870ACEA">
      <w:start w:val="1"/>
      <w:numFmt w:val="decimal"/>
      <w:lvlText w:val="%1)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7F621AF1"/>
    <w:multiLevelType w:val="hybridMultilevel"/>
    <w:tmpl w:val="BCA80142"/>
    <w:lvl w:ilvl="0" w:tplc="89E8EC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3D2"/>
    <w:rsid w:val="000564E8"/>
    <w:rsid w:val="00062CA6"/>
    <w:rsid w:val="000A5434"/>
    <w:rsid w:val="0013389B"/>
    <w:rsid w:val="00134FF3"/>
    <w:rsid w:val="001F274B"/>
    <w:rsid w:val="002B5152"/>
    <w:rsid w:val="002D5C55"/>
    <w:rsid w:val="003C18E4"/>
    <w:rsid w:val="004B5CCB"/>
    <w:rsid w:val="0052255C"/>
    <w:rsid w:val="00586CC1"/>
    <w:rsid w:val="00632308"/>
    <w:rsid w:val="00652B58"/>
    <w:rsid w:val="006C745C"/>
    <w:rsid w:val="00771FC0"/>
    <w:rsid w:val="007E1417"/>
    <w:rsid w:val="008025E6"/>
    <w:rsid w:val="00816E6C"/>
    <w:rsid w:val="00833C90"/>
    <w:rsid w:val="008458FA"/>
    <w:rsid w:val="008C23D2"/>
    <w:rsid w:val="009157A9"/>
    <w:rsid w:val="009B5E9C"/>
    <w:rsid w:val="009B733E"/>
    <w:rsid w:val="009F5381"/>
    <w:rsid w:val="00A20461"/>
    <w:rsid w:val="00A749E6"/>
    <w:rsid w:val="00A84AE0"/>
    <w:rsid w:val="00AC74C0"/>
    <w:rsid w:val="00B24554"/>
    <w:rsid w:val="00B74900"/>
    <w:rsid w:val="00BA2CB5"/>
    <w:rsid w:val="00BD5CEC"/>
    <w:rsid w:val="00C127EF"/>
    <w:rsid w:val="00C34FC4"/>
    <w:rsid w:val="00D11741"/>
    <w:rsid w:val="00D202C3"/>
    <w:rsid w:val="00D728DD"/>
    <w:rsid w:val="00D93F23"/>
    <w:rsid w:val="00DC6232"/>
    <w:rsid w:val="00DE632C"/>
    <w:rsid w:val="00E1173F"/>
    <w:rsid w:val="00E44AAE"/>
    <w:rsid w:val="00EA5B44"/>
    <w:rsid w:val="00F11D26"/>
    <w:rsid w:val="00F27FAF"/>
    <w:rsid w:val="00F40628"/>
    <w:rsid w:val="00F45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5CC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C23D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Document Map"/>
    <w:basedOn w:val="a"/>
    <w:semiHidden/>
    <w:rsid w:val="00062CA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semiHidden/>
    <w:rsid w:val="00F40628"/>
    <w:rPr>
      <w:rFonts w:ascii="Tahoma" w:hAnsi="Tahoma" w:cs="Tahoma"/>
      <w:sz w:val="16"/>
      <w:szCs w:val="16"/>
    </w:rPr>
  </w:style>
  <w:style w:type="paragraph" w:customStyle="1" w:styleId="a5">
    <w:name w:val="Знак Знак Знак Знак"/>
    <w:basedOn w:val="a"/>
    <w:autoRedefine/>
    <w:rsid w:val="002D5C55"/>
    <w:pPr>
      <w:spacing w:after="160" w:line="240" w:lineRule="exact"/>
      <w:ind w:left="26"/>
    </w:pPr>
    <w:rPr>
      <w:lang w:val="en-US" w:eastAsia="en-US"/>
    </w:rPr>
  </w:style>
  <w:style w:type="paragraph" w:styleId="a6">
    <w:name w:val="List Paragraph"/>
    <w:basedOn w:val="a"/>
    <w:uiPriority w:val="34"/>
    <w:qFormat/>
    <w:rsid w:val="008458FA"/>
    <w:pPr>
      <w:widowControl w:val="0"/>
      <w:suppressAutoHyphens/>
      <w:ind w:left="720"/>
      <w:contextualSpacing/>
    </w:pPr>
    <w:rPr>
      <w:rFonts w:eastAsia="Lucida Sans Unicode" w:cs="Mangal"/>
      <w:kern w:val="1"/>
      <w:szCs w:val="21"/>
      <w:lang w:eastAsia="zh-CN" w:bidi="hi-IN"/>
    </w:rPr>
  </w:style>
  <w:style w:type="paragraph" w:customStyle="1" w:styleId="s1">
    <w:name w:val="s_1"/>
    <w:basedOn w:val="a"/>
    <w:rsid w:val="00DE632C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unhideWhenUsed/>
    <w:rsid w:val="00DE632C"/>
    <w:rPr>
      <w:color w:val="0000FF"/>
      <w:u w:val="single"/>
    </w:rPr>
  </w:style>
  <w:style w:type="paragraph" w:customStyle="1" w:styleId="s22">
    <w:name w:val="s_22"/>
    <w:basedOn w:val="a"/>
    <w:rsid w:val="00C127E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5CC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C23D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Document Map"/>
    <w:basedOn w:val="a"/>
    <w:semiHidden/>
    <w:rsid w:val="00062CA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semiHidden/>
    <w:rsid w:val="00F40628"/>
    <w:rPr>
      <w:rFonts w:ascii="Tahoma" w:hAnsi="Tahoma" w:cs="Tahoma"/>
      <w:sz w:val="16"/>
      <w:szCs w:val="16"/>
    </w:rPr>
  </w:style>
  <w:style w:type="paragraph" w:customStyle="1" w:styleId="a5">
    <w:name w:val="Знак Знак Знак Знак"/>
    <w:basedOn w:val="a"/>
    <w:autoRedefine/>
    <w:rsid w:val="002D5C55"/>
    <w:pPr>
      <w:spacing w:after="160" w:line="240" w:lineRule="exact"/>
      <w:ind w:left="26"/>
    </w:pPr>
    <w:rPr>
      <w:lang w:val="en-US" w:eastAsia="en-US"/>
    </w:rPr>
  </w:style>
  <w:style w:type="paragraph" w:styleId="a6">
    <w:name w:val="List Paragraph"/>
    <w:basedOn w:val="a"/>
    <w:uiPriority w:val="34"/>
    <w:qFormat/>
    <w:rsid w:val="008458FA"/>
    <w:pPr>
      <w:widowControl w:val="0"/>
      <w:suppressAutoHyphens/>
      <w:ind w:left="720"/>
      <w:contextualSpacing/>
    </w:pPr>
    <w:rPr>
      <w:rFonts w:eastAsia="Lucida Sans Unicode" w:cs="Mangal"/>
      <w:kern w:val="1"/>
      <w:szCs w:val="21"/>
      <w:lang w:eastAsia="zh-CN" w:bidi="hi-IN"/>
    </w:rPr>
  </w:style>
  <w:style w:type="paragraph" w:customStyle="1" w:styleId="s1">
    <w:name w:val="s_1"/>
    <w:basedOn w:val="a"/>
    <w:rsid w:val="00DE632C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unhideWhenUsed/>
    <w:rsid w:val="00DE632C"/>
    <w:rPr>
      <w:color w:val="0000FF"/>
      <w:u w:val="single"/>
    </w:rPr>
  </w:style>
  <w:style w:type="paragraph" w:customStyle="1" w:styleId="s22">
    <w:name w:val="s_22"/>
    <w:basedOn w:val="a"/>
    <w:rsid w:val="00C127E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РООСИЙСКАЯ ФЕДЕРАЦИЯ</vt:lpstr>
    </vt:vector>
  </TitlesOfParts>
  <Company>HOME PC</Company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РООСИЙСКАЯ ФЕДЕРАЦИЯ</dc:title>
  <dc:creator>USER</dc:creator>
  <cp:lastModifiedBy>Пользователь Windows</cp:lastModifiedBy>
  <cp:revision>3</cp:revision>
  <cp:lastPrinted>2024-03-12T09:14:00Z</cp:lastPrinted>
  <dcterms:created xsi:type="dcterms:W3CDTF">2024-03-12T07:45:00Z</dcterms:created>
  <dcterms:modified xsi:type="dcterms:W3CDTF">2024-03-12T09:15:00Z</dcterms:modified>
</cp:coreProperties>
</file>