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E5" w:rsidRDefault="00CB27E5" w:rsidP="00CB2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B27E5" w:rsidRDefault="00CB27E5" w:rsidP="00CB2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B27E5" w:rsidRDefault="00CB27E5" w:rsidP="00CB2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РАЙОН </w:t>
      </w:r>
    </w:p>
    <w:p w:rsidR="00CB27E5" w:rsidRDefault="00CB27E5" w:rsidP="00CB2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ВОРОНЕЦКИЙ СЕЛЬСКИЙ СОВЕТ НАРОДНЫХ ДЕПУТАТОВ </w:t>
      </w:r>
    </w:p>
    <w:p w:rsidR="00CB27E5" w:rsidRDefault="00CB27E5" w:rsidP="00CB27E5">
      <w:pPr>
        <w:jc w:val="center"/>
        <w:rPr>
          <w:rFonts w:ascii="Arial" w:hAnsi="Arial" w:cs="Arial"/>
          <w:b/>
        </w:rPr>
      </w:pPr>
    </w:p>
    <w:p w:rsidR="00CB27E5" w:rsidRDefault="00CB27E5" w:rsidP="00CB2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B27E5" w:rsidRDefault="00CB27E5" w:rsidP="00CB27E5">
      <w:pPr>
        <w:rPr>
          <w:rFonts w:ascii="Arial" w:hAnsi="Arial" w:cs="Arial"/>
        </w:rPr>
      </w:pPr>
    </w:p>
    <w:p w:rsidR="00CB27E5" w:rsidRDefault="00CB27E5" w:rsidP="00CB27E5">
      <w:pPr>
        <w:rPr>
          <w:rFonts w:ascii="Arial" w:hAnsi="Arial" w:cs="Arial"/>
          <w:u w:val="single"/>
        </w:rPr>
      </w:pPr>
    </w:p>
    <w:p w:rsidR="00CB27E5" w:rsidRDefault="00CB27E5" w:rsidP="00CB27E5">
      <w:pPr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От  28  июля   2009 года  </w:t>
      </w:r>
      <w:r>
        <w:rPr>
          <w:rFonts w:ascii="Arial" w:hAnsi="Arial" w:cs="Arial"/>
        </w:rPr>
        <w:t xml:space="preserve">                                                                       №</w:t>
      </w:r>
      <w:r w:rsidR="003D684B">
        <w:rPr>
          <w:rFonts w:ascii="Arial" w:hAnsi="Arial" w:cs="Arial"/>
        </w:rPr>
        <w:t xml:space="preserve"> 88</w:t>
      </w:r>
    </w:p>
    <w:p w:rsidR="00CB27E5" w:rsidRDefault="00CB27E5" w:rsidP="00CB2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оронец                                                                                          </w:t>
      </w:r>
    </w:p>
    <w:p w:rsidR="00CB27E5" w:rsidRDefault="00CB27E5" w:rsidP="00CB27E5">
      <w:pPr>
        <w:rPr>
          <w:rFonts w:ascii="Arial" w:hAnsi="Arial" w:cs="Arial"/>
          <w:b/>
          <w:i/>
        </w:rPr>
      </w:pPr>
    </w:p>
    <w:p w:rsidR="00CB27E5" w:rsidRDefault="00CB27E5" w:rsidP="00CB27E5">
      <w:pPr>
        <w:rPr>
          <w:rFonts w:ascii="Arial" w:hAnsi="Arial" w:cs="Arial"/>
          <w:bCs/>
        </w:rPr>
      </w:pPr>
      <w:r>
        <w:rPr>
          <w:rFonts w:ascii="Arial" w:hAnsi="Arial" w:cs="Arial"/>
        </w:rPr>
        <w:t>Об утверждении «П</w:t>
      </w:r>
      <w:r w:rsidRPr="00CB27E5">
        <w:rPr>
          <w:rFonts w:ascii="Arial" w:hAnsi="Arial" w:cs="Arial"/>
        </w:rPr>
        <w:t>оложения</w:t>
      </w:r>
      <w:r>
        <w:rPr>
          <w:rFonts w:ascii="Arial" w:hAnsi="Arial" w:cs="Arial"/>
        </w:rPr>
        <w:t xml:space="preserve"> </w:t>
      </w:r>
      <w:r w:rsidRPr="00CB27E5">
        <w:rPr>
          <w:rFonts w:ascii="Arial" w:hAnsi="Arial" w:cs="Arial"/>
          <w:bCs/>
        </w:rPr>
        <w:t xml:space="preserve">о порядке </w:t>
      </w:r>
    </w:p>
    <w:p w:rsidR="00CB27E5" w:rsidRDefault="00CB27E5" w:rsidP="00CB27E5">
      <w:pPr>
        <w:rPr>
          <w:rFonts w:ascii="Arial" w:hAnsi="Arial" w:cs="Arial"/>
          <w:bCs/>
        </w:rPr>
      </w:pPr>
      <w:r w:rsidRPr="00CB27E5">
        <w:rPr>
          <w:rFonts w:ascii="Arial" w:hAnsi="Arial" w:cs="Arial"/>
          <w:bCs/>
        </w:rPr>
        <w:t>проведения публичных слушаний</w:t>
      </w:r>
      <w:r>
        <w:rPr>
          <w:rFonts w:ascii="Arial" w:hAnsi="Arial" w:cs="Arial"/>
        </w:rPr>
        <w:t xml:space="preserve"> </w:t>
      </w:r>
      <w:proofErr w:type="gramStart"/>
      <w:r w:rsidRPr="00CB27E5">
        <w:rPr>
          <w:rFonts w:ascii="Arial" w:hAnsi="Arial" w:cs="Arial"/>
          <w:bCs/>
        </w:rPr>
        <w:t>по</w:t>
      </w:r>
      <w:proofErr w:type="gramEnd"/>
      <w:r w:rsidRPr="00CB27E5">
        <w:rPr>
          <w:rFonts w:ascii="Arial" w:hAnsi="Arial" w:cs="Arial"/>
          <w:bCs/>
        </w:rPr>
        <w:t xml:space="preserve"> </w:t>
      </w:r>
    </w:p>
    <w:p w:rsidR="00CB27E5" w:rsidRPr="00CB27E5" w:rsidRDefault="00CB27E5" w:rsidP="00CB27E5">
      <w:pPr>
        <w:rPr>
          <w:rFonts w:ascii="Arial" w:hAnsi="Arial" w:cs="Arial"/>
        </w:rPr>
      </w:pPr>
      <w:r w:rsidRPr="00CB27E5">
        <w:rPr>
          <w:rFonts w:ascii="Arial" w:hAnsi="Arial" w:cs="Arial"/>
          <w:bCs/>
        </w:rPr>
        <w:t>вопросам градостроительной деятельности</w:t>
      </w:r>
    </w:p>
    <w:p w:rsidR="00CB27E5" w:rsidRDefault="00CB27E5" w:rsidP="00CB27E5">
      <w:pPr>
        <w:rPr>
          <w:rFonts w:ascii="Arial" w:hAnsi="Arial" w:cs="Arial"/>
          <w:bCs/>
        </w:rPr>
      </w:pPr>
      <w:r w:rsidRPr="00CB27E5">
        <w:rPr>
          <w:rFonts w:ascii="Arial" w:hAnsi="Arial" w:cs="Arial"/>
          <w:bCs/>
        </w:rPr>
        <w:t xml:space="preserve">в Воронецком сельском поселении </w:t>
      </w:r>
    </w:p>
    <w:p w:rsidR="00CB27E5" w:rsidRPr="00CB27E5" w:rsidRDefault="00CB27E5" w:rsidP="00CB27E5">
      <w:pPr>
        <w:rPr>
          <w:rFonts w:ascii="Arial" w:hAnsi="Arial" w:cs="Arial"/>
          <w:bCs/>
        </w:rPr>
      </w:pPr>
      <w:r w:rsidRPr="00CB27E5">
        <w:rPr>
          <w:rFonts w:ascii="Arial" w:hAnsi="Arial" w:cs="Arial"/>
          <w:bCs/>
        </w:rPr>
        <w:t>Троснянского района</w:t>
      </w:r>
      <w:r>
        <w:rPr>
          <w:rFonts w:ascii="Arial" w:hAnsi="Arial" w:cs="Arial"/>
          <w:bCs/>
        </w:rPr>
        <w:t>».</w:t>
      </w:r>
    </w:p>
    <w:p w:rsidR="00CB27E5" w:rsidRPr="00CB27E5" w:rsidRDefault="00CB27E5" w:rsidP="00CB27E5">
      <w:pPr>
        <w:rPr>
          <w:rFonts w:ascii="Arial" w:hAnsi="Arial" w:cs="Arial"/>
          <w:i/>
          <w:iCs/>
        </w:rPr>
      </w:pPr>
    </w:p>
    <w:p w:rsidR="00CB27E5" w:rsidRPr="00CB27E5" w:rsidRDefault="00CB27E5" w:rsidP="00CB27E5">
      <w:pPr>
        <w:tabs>
          <w:tab w:val="left" w:pos="7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proofErr w:type="gramStart"/>
      <w:r w:rsidRPr="00CB27E5">
        <w:rPr>
          <w:rFonts w:ascii="Arial" w:hAnsi="Arial" w:cs="Arial"/>
        </w:rPr>
        <w:t xml:space="preserve">В соответствии с Конституцией Российской Федерации, Градостроительным кодексом Российской Федерации,  Федеральным законом от 6 октября 2003 года № 131-ФЗ «Об общих принципах организации местного самоуправления в Российской  Федерации,  Федеральным законом  от 29  декабря  2004 года   № 191-ФЗ «О введении в действие Градостроительного кодекса Российской Федерации», Уставом Воронецкого сельского поселения Троснянского района Воронецкий сельский Совет народных депутатов </w:t>
      </w:r>
      <w:r w:rsidRPr="00CB27E5">
        <w:rPr>
          <w:rFonts w:ascii="Arial" w:hAnsi="Arial" w:cs="Arial"/>
          <w:b/>
        </w:rPr>
        <w:t>ПОСТАНОВИЛ:</w:t>
      </w:r>
      <w:proofErr w:type="gramEnd"/>
    </w:p>
    <w:p w:rsidR="00CB27E5" w:rsidRDefault="00CB27E5" w:rsidP="00CB27E5">
      <w:pPr>
        <w:pStyle w:val="a7"/>
        <w:tabs>
          <w:tab w:val="clear" w:pos="4677"/>
          <w:tab w:val="left" w:pos="58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B27E5" w:rsidRPr="00CB27E5" w:rsidRDefault="00CB27E5" w:rsidP="00CB27E5">
      <w:pPr>
        <w:jc w:val="both"/>
        <w:rPr>
          <w:rFonts w:ascii="Arial" w:hAnsi="Arial" w:cs="Arial"/>
          <w:bCs/>
        </w:rPr>
      </w:pPr>
      <w:r w:rsidRPr="00CB27E5">
        <w:rPr>
          <w:rFonts w:ascii="Arial" w:hAnsi="Arial" w:cs="Arial"/>
        </w:rPr>
        <w:t xml:space="preserve">1. Утвердить «Положение </w:t>
      </w:r>
      <w:r w:rsidRPr="00CB27E5">
        <w:rPr>
          <w:rFonts w:ascii="Arial" w:hAnsi="Arial" w:cs="Arial"/>
          <w:bCs/>
        </w:rPr>
        <w:t xml:space="preserve">о порядке проведения публичных слушаний по вопросам </w:t>
      </w:r>
      <w:proofErr w:type="gramStart"/>
      <w:r w:rsidRPr="00CB27E5">
        <w:rPr>
          <w:rFonts w:ascii="Arial" w:hAnsi="Arial" w:cs="Arial"/>
          <w:bCs/>
        </w:rPr>
        <w:t>градостроительной</w:t>
      </w:r>
      <w:proofErr w:type="gramEnd"/>
      <w:r w:rsidRPr="00CB27E5">
        <w:rPr>
          <w:rFonts w:ascii="Arial" w:hAnsi="Arial" w:cs="Arial"/>
          <w:bCs/>
        </w:rPr>
        <w:t xml:space="preserve"> деятельностив Воронецком сельском поселении Троснянского района».</w:t>
      </w:r>
    </w:p>
    <w:p w:rsidR="00CB27E5" w:rsidRDefault="00CB27E5" w:rsidP="00CB27E5">
      <w:pPr>
        <w:pStyle w:val="2"/>
        <w:ind w:left="0"/>
      </w:pPr>
      <w:r>
        <w:rPr>
          <w:rFonts w:ascii="Arial" w:hAnsi="Arial" w:cs="Arial"/>
          <w:i w:val="0"/>
          <w:sz w:val="24"/>
        </w:rPr>
        <w:t xml:space="preserve">2.  </w:t>
      </w:r>
      <w:r w:rsidRPr="00CB27E5">
        <w:rPr>
          <w:rFonts w:ascii="Arial" w:hAnsi="Arial" w:cs="Arial"/>
          <w:i w:val="0"/>
          <w:sz w:val="24"/>
        </w:rPr>
        <w:t>Настоящее Положение вступает в силу со дня его подписания</w:t>
      </w:r>
      <w:r>
        <w:t xml:space="preserve">. </w:t>
      </w:r>
    </w:p>
    <w:p w:rsidR="002F3B7C" w:rsidRPr="002F3B7C" w:rsidRDefault="002F3B7C" w:rsidP="002F3B7C">
      <w:r>
        <w:t xml:space="preserve">3. </w:t>
      </w:r>
      <w:r>
        <w:rPr>
          <w:rFonts w:ascii="Arial" w:hAnsi="Arial" w:cs="Arial"/>
        </w:rPr>
        <w:t>Настоящее Положение обнародовать в установленном порядке.</w:t>
      </w:r>
    </w:p>
    <w:p w:rsidR="00CB27E5" w:rsidRDefault="00CB27E5" w:rsidP="00CB27E5">
      <w:pPr>
        <w:rPr>
          <w:rFonts w:ascii="Arial" w:hAnsi="Arial" w:cs="Arial"/>
        </w:rPr>
      </w:pPr>
    </w:p>
    <w:p w:rsidR="00CB27E5" w:rsidRDefault="00CB27E5" w:rsidP="00CB27E5">
      <w:pPr>
        <w:spacing w:before="120"/>
        <w:ind w:firstLine="709"/>
        <w:jc w:val="both"/>
        <w:rPr>
          <w:rFonts w:ascii="Arial" w:hAnsi="Arial" w:cs="Arial"/>
          <w:b/>
        </w:rPr>
      </w:pPr>
    </w:p>
    <w:p w:rsidR="00CB27E5" w:rsidRDefault="00CB27E5" w:rsidP="00CB27E5">
      <w:pPr>
        <w:pStyle w:val="a7"/>
        <w:tabs>
          <w:tab w:val="clear" w:pos="4677"/>
          <w:tab w:val="left" w:pos="58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</w:t>
      </w:r>
    </w:p>
    <w:p w:rsidR="00CB27E5" w:rsidRDefault="00CB27E5" w:rsidP="00CB27E5">
      <w:pPr>
        <w:pStyle w:val="a7"/>
        <w:tabs>
          <w:tab w:val="clear" w:pos="4677"/>
          <w:tab w:val="left" w:pos="5865"/>
        </w:tabs>
        <w:jc w:val="right"/>
        <w:rPr>
          <w:rFonts w:ascii="Arial" w:hAnsi="Arial" w:cs="Arial"/>
        </w:rPr>
      </w:pPr>
    </w:p>
    <w:p w:rsidR="00CB27E5" w:rsidRDefault="00CB27E5" w:rsidP="00CB27E5">
      <w:pPr>
        <w:pStyle w:val="a7"/>
        <w:tabs>
          <w:tab w:val="clear" w:pos="4677"/>
          <w:tab w:val="left" w:pos="58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B27E5" w:rsidRDefault="00CB27E5" w:rsidP="00CB27E5">
      <w:pPr>
        <w:pStyle w:val="a7"/>
        <w:tabs>
          <w:tab w:val="clear" w:pos="4677"/>
          <w:tab w:val="left" w:pos="5865"/>
        </w:tabs>
        <w:jc w:val="right"/>
        <w:rPr>
          <w:rFonts w:ascii="Arial" w:hAnsi="Arial" w:cs="Arial"/>
        </w:rPr>
      </w:pPr>
    </w:p>
    <w:p w:rsidR="00CB27E5" w:rsidRDefault="00CB27E5" w:rsidP="00CB27E5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Председатель </w:t>
      </w:r>
      <w:proofErr w:type="gramStart"/>
      <w:r>
        <w:rPr>
          <w:rFonts w:ascii="Arial" w:hAnsi="Arial" w:cs="Arial"/>
          <w:b/>
        </w:rPr>
        <w:t>сельского</w:t>
      </w:r>
      <w:proofErr w:type="gramEnd"/>
      <w:r>
        <w:rPr>
          <w:rFonts w:ascii="Arial" w:hAnsi="Arial" w:cs="Arial"/>
          <w:b/>
        </w:rPr>
        <w:t xml:space="preserve"> </w:t>
      </w:r>
    </w:p>
    <w:p w:rsidR="00CB27E5" w:rsidRDefault="00CB27E5" w:rsidP="00CB27E5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народных депутатов                                              Н.А.Кабанов</w:t>
      </w:r>
    </w:p>
    <w:p w:rsidR="00CB27E5" w:rsidRDefault="00CB27E5" w:rsidP="00CB27E5">
      <w:pPr>
        <w:rPr>
          <w:rFonts w:ascii="Arial" w:hAnsi="Arial" w:cs="Arial"/>
          <w:b/>
        </w:rPr>
      </w:pPr>
    </w:p>
    <w:p w:rsidR="00CB27E5" w:rsidRDefault="00CB27E5" w:rsidP="00CB27E5">
      <w:pPr>
        <w:jc w:val="center"/>
        <w:rPr>
          <w:rFonts w:ascii="Arial" w:hAnsi="Arial" w:cs="Arial"/>
        </w:rPr>
      </w:pPr>
    </w:p>
    <w:p w:rsidR="00CB27E5" w:rsidRDefault="00CB27E5" w:rsidP="00CB27E5">
      <w:pPr>
        <w:rPr>
          <w:rFonts w:ascii="Arial" w:hAnsi="Arial" w:cs="Arial"/>
        </w:rPr>
      </w:pPr>
    </w:p>
    <w:p w:rsidR="00CB27E5" w:rsidRDefault="00CB27E5" w:rsidP="00CB27E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                                              С.А.Сикулин</w:t>
      </w:r>
    </w:p>
    <w:p w:rsidR="00CB27E5" w:rsidRDefault="00CB27E5" w:rsidP="00CB27E5">
      <w:pPr>
        <w:pStyle w:val="a7"/>
        <w:tabs>
          <w:tab w:val="clear" w:pos="4677"/>
          <w:tab w:val="left" w:pos="255"/>
          <w:tab w:val="left" w:pos="58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27E5" w:rsidRDefault="00CB27E5" w:rsidP="00CB27E5">
      <w:pPr>
        <w:pStyle w:val="a7"/>
        <w:tabs>
          <w:tab w:val="clear" w:pos="4677"/>
          <w:tab w:val="left" w:pos="5865"/>
        </w:tabs>
        <w:jc w:val="right"/>
        <w:rPr>
          <w:rFonts w:ascii="Arial" w:hAnsi="Arial" w:cs="Arial"/>
        </w:rPr>
      </w:pPr>
    </w:p>
    <w:p w:rsidR="00CB27E5" w:rsidRDefault="00CB27E5" w:rsidP="00CB27E5">
      <w:pPr>
        <w:pStyle w:val="a7"/>
        <w:tabs>
          <w:tab w:val="clear" w:pos="4677"/>
          <w:tab w:val="left" w:pos="5865"/>
        </w:tabs>
        <w:jc w:val="right"/>
        <w:rPr>
          <w:rFonts w:ascii="Arial" w:hAnsi="Arial" w:cs="Arial"/>
        </w:rPr>
      </w:pPr>
    </w:p>
    <w:p w:rsidR="00CB27E5" w:rsidRDefault="00CD2EAC" w:rsidP="008247E6">
      <w:pPr>
        <w:jc w:val="right"/>
      </w:pPr>
      <w:r>
        <w:t xml:space="preserve">                                                         </w:t>
      </w:r>
      <w:r w:rsidR="008247E6">
        <w:t xml:space="preserve">                              </w:t>
      </w:r>
    </w:p>
    <w:p w:rsidR="00CB27E5" w:rsidRDefault="008247E6" w:rsidP="008247E6">
      <w:pPr>
        <w:jc w:val="right"/>
      </w:pPr>
      <w:r>
        <w:t xml:space="preserve">  </w:t>
      </w:r>
    </w:p>
    <w:p w:rsidR="00CB27E5" w:rsidRDefault="00CB27E5" w:rsidP="008247E6">
      <w:pPr>
        <w:jc w:val="right"/>
      </w:pPr>
    </w:p>
    <w:p w:rsidR="00CB27E5" w:rsidRDefault="00CB27E5" w:rsidP="008247E6">
      <w:pPr>
        <w:jc w:val="right"/>
      </w:pPr>
    </w:p>
    <w:p w:rsidR="00CB27E5" w:rsidRDefault="00CB27E5" w:rsidP="008247E6">
      <w:pPr>
        <w:jc w:val="right"/>
      </w:pPr>
    </w:p>
    <w:p w:rsidR="00CB27E5" w:rsidRDefault="00CB27E5" w:rsidP="008247E6">
      <w:pPr>
        <w:jc w:val="right"/>
      </w:pPr>
    </w:p>
    <w:p w:rsidR="00CB27E5" w:rsidRDefault="00CB27E5" w:rsidP="00CB27E5"/>
    <w:p w:rsidR="008247E6" w:rsidRPr="00CB27E5" w:rsidRDefault="00CB27E5" w:rsidP="00CB27E5">
      <w:pPr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3D684B" w:rsidRPr="00CB27E5">
        <w:rPr>
          <w:rFonts w:ascii="Arial" w:hAnsi="Arial" w:cs="Arial"/>
        </w:rPr>
        <w:t>Приложение</w:t>
      </w:r>
      <w:r>
        <w:t xml:space="preserve">    </w:t>
      </w:r>
      <w:r w:rsidR="003D684B">
        <w:t xml:space="preserve">                         </w:t>
      </w:r>
    </w:p>
    <w:p w:rsidR="00CD2EAC" w:rsidRPr="00CB27E5" w:rsidRDefault="008247E6" w:rsidP="008247E6">
      <w:pPr>
        <w:jc w:val="right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                                                                            </w:t>
      </w:r>
      <w:r w:rsidR="00CD2EAC" w:rsidRPr="00CB27E5">
        <w:rPr>
          <w:rFonts w:ascii="Arial" w:hAnsi="Arial" w:cs="Arial"/>
        </w:rPr>
        <w:t xml:space="preserve"> к </w:t>
      </w:r>
      <w:r w:rsidR="00D50354" w:rsidRPr="00CB27E5">
        <w:rPr>
          <w:rFonts w:ascii="Arial" w:hAnsi="Arial" w:cs="Arial"/>
        </w:rPr>
        <w:t>П</w:t>
      </w:r>
      <w:r w:rsidRPr="00CB27E5">
        <w:rPr>
          <w:rFonts w:ascii="Arial" w:hAnsi="Arial" w:cs="Arial"/>
        </w:rPr>
        <w:t>остановлению</w:t>
      </w:r>
      <w:r w:rsidR="00CD2EAC" w:rsidRPr="00CB27E5">
        <w:rPr>
          <w:rFonts w:ascii="Arial" w:hAnsi="Arial" w:cs="Arial"/>
        </w:rPr>
        <w:t xml:space="preserve"> </w:t>
      </w:r>
      <w:r w:rsidR="00E717C7" w:rsidRPr="00CB27E5">
        <w:rPr>
          <w:rFonts w:ascii="Arial" w:hAnsi="Arial" w:cs="Arial"/>
        </w:rPr>
        <w:t>Воронецкого</w:t>
      </w:r>
      <w:r w:rsidR="00CD2EAC" w:rsidRPr="00CB27E5">
        <w:rPr>
          <w:rFonts w:ascii="Arial" w:hAnsi="Arial" w:cs="Arial"/>
        </w:rPr>
        <w:t xml:space="preserve"> </w:t>
      </w:r>
    </w:p>
    <w:p w:rsidR="00CD2EAC" w:rsidRPr="00CB27E5" w:rsidRDefault="00CD2EAC" w:rsidP="008247E6">
      <w:pPr>
        <w:jc w:val="right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                                                                             сельского Совета народных депутатов         </w:t>
      </w:r>
    </w:p>
    <w:p w:rsidR="00CD2EAC" w:rsidRPr="00CB27E5" w:rsidRDefault="00CD2EAC">
      <w:pPr>
        <w:rPr>
          <w:rFonts w:ascii="Arial" w:hAnsi="Arial" w:cs="Arial"/>
          <w:i/>
          <w:iCs/>
        </w:rPr>
      </w:pPr>
      <w:r w:rsidRPr="00CB27E5">
        <w:rPr>
          <w:rFonts w:ascii="Arial" w:hAnsi="Arial" w:cs="Arial"/>
        </w:rPr>
        <w:t xml:space="preserve">                                                                </w:t>
      </w:r>
      <w:r w:rsidR="003D684B">
        <w:rPr>
          <w:rFonts w:ascii="Arial" w:hAnsi="Arial" w:cs="Arial"/>
        </w:rPr>
        <w:t xml:space="preserve">                          № __от «___»________20__</w:t>
      </w:r>
      <w:r w:rsidRPr="00CB27E5">
        <w:rPr>
          <w:rFonts w:ascii="Arial" w:hAnsi="Arial" w:cs="Arial"/>
        </w:rPr>
        <w:t xml:space="preserve">г.      </w:t>
      </w:r>
    </w:p>
    <w:p w:rsidR="00CD2EAC" w:rsidRPr="00CB27E5" w:rsidRDefault="00CD2EAC">
      <w:pPr>
        <w:rPr>
          <w:rFonts w:ascii="Arial" w:hAnsi="Arial" w:cs="Arial"/>
          <w:i/>
          <w:iCs/>
        </w:rPr>
      </w:pPr>
    </w:p>
    <w:p w:rsidR="00CD2EAC" w:rsidRPr="00CB27E5" w:rsidRDefault="00CD2EAC">
      <w:pPr>
        <w:rPr>
          <w:rFonts w:ascii="Arial" w:hAnsi="Arial" w:cs="Arial"/>
        </w:rPr>
      </w:pPr>
      <w:r w:rsidRPr="00CB27E5">
        <w:rPr>
          <w:rFonts w:ascii="Arial" w:hAnsi="Arial" w:cs="Arial"/>
          <w:i/>
          <w:iCs/>
        </w:rPr>
        <w:t xml:space="preserve">                                                                                                   </w:t>
      </w:r>
    </w:p>
    <w:p w:rsidR="00CD2EAC" w:rsidRPr="00CB27E5" w:rsidRDefault="00CD2EAC">
      <w:pPr>
        <w:pStyle w:val="1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>ПОЛОЖЕНИЕ</w:t>
      </w:r>
    </w:p>
    <w:p w:rsidR="00CD2EAC" w:rsidRPr="00CB27E5" w:rsidRDefault="00CD2EAC">
      <w:pPr>
        <w:jc w:val="center"/>
        <w:rPr>
          <w:rFonts w:ascii="Arial" w:hAnsi="Arial" w:cs="Arial"/>
          <w:b/>
          <w:bCs/>
        </w:rPr>
      </w:pPr>
      <w:r w:rsidRPr="00CB27E5">
        <w:rPr>
          <w:rFonts w:ascii="Arial" w:hAnsi="Arial" w:cs="Arial"/>
          <w:b/>
          <w:bCs/>
        </w:rPr>
        <w:t>о порядке проведения публичных слушаний</w:t>
      </w:r>
    </w:p>
    <w:p w:rsidR="00CD2EAC" w:rsidRPr="00CB27E5" w:rsidRDefault="00CD2EAC">
      <w:pPr>
        <w:jc w:val="center"/>
        <w:rPr>
          <w:rFonts w:ascii="Arial" w:hAnsi="Arial" w:cs="Arial"/>
          <w:b/>
          <w:bCs/>
        </w:rPr>
      </w:pPr>
      <w:r w:rsidRPr="00CB27E5">
        <w:rPr>
          <w:rFonts w:ascii="Arial" w:hAnsi="Arial" w:cs="Arial"/>
          <w:b/>
          <w:bCs/>
        </w:rPr>
        <w:t>по вопросам градостроительной деятельности</w:t>
      </w:r>
    </w:p>
    <w:p w:rsidR="00CD2EAC" w:rsidRPr="00CB27E5" w:rsidRDefault="00CD2EAC">
      <w:pPr>
        <w:jc w:val="center"/>
        <w:rPr>
          <w:rFonts w:ascii="Arial" w:hAnsi="Arial" w:cs="Arial"/>
          <w:b/>
          <w:bCs/>
        </w:rPr>
      </w:pPr>
      <w:r w:rsidRPr="00CB27E5">
        <w:rPr>
          <w:rFonts w:ascii="Arial" w:hAnsi="Arial" w:cs="Arial"/>
          <w:b/>
          <w:bCs/>
        </w:rPr>
        <w:t xml:space="preserve">в </w:t>
      </w:r>
      <w:r w:rsidR="00E717C7" w:rsidRPr="00CB27E5">
        <w:rPr>
          <w:rFonts w:ascii="Arial" w:hAnsi="Arial" w:cs="Arial"/>
          <w:b/>
          <w:bCs/>
        </w:rPr>
        <w:t>Воронецком</w:t>
      </w:r>
      <w:r w:rsidRPr="00CB27E5">
        <w:rPr>
          <w:rFonts w:ascii="Arial" w:hAnsi="Arial" w:cs="Arial"/>
          <w:b/>
          <w:bCs/>
        </w:rPr>
        <w:t xml:space="preserve"> сельском поселении </w:t>
      </w:r>
      <w:r w:rsidR="008247E6" w:rsidRPr="00CB27E5">
        <w:rPr>
          <w:rFonts w:ascii="Arial" w:hAnsi="Arial" w:cs="Arial"/>
          <w:b/>
          <w:bCs/>
        </w:rPr>
        <w:t>Троснянского</w:t>
      </w:r>
      <w:r w:rsidRPr="00CB27E5">
        <w:rPr>
          <w:rFonts w:ascii="Arial" w:hAnsi="Arial" w:cs="Arial"/>
          <w:b/>
          <w:bCs/>
        </w:rPr>
        <w:t xml:space="preserve"> района</w:t>
      </w:r>
    </w:p>
    <w:p w:rsidR="00CD2EAC" w:rsidRPr="00CB27E5" w:rsidRDefault="00CD2EAC">
      <w:pPr>
        <w:jc w:val="center"/>
        <w:rPr>
          <w:rFonts w:ascii="Arial" w:hAnsi="Arial" w:cs="Arial"/>
          <w:i/>
          <w:iCs/>
        </w:rPr>
      </w:pPr>
    </w:p>
    <w:p w:rsidR="00CD2EAC" w:rsidRPr="00CB27E5" w:rsidRDefault="00CD2EAC">
      <w:pPr>
        <w:jc w:val="both"/>
        <w:rPr>
          <w:rFonts w:ascii="Arial" w:hAnsi="Arial" w:cs="Arial"/>
        </w:rPr>
      </w:pPr>
    </w:p>
    <w:p w:rsidR="00CD2EAC" w:rsidRPr="00CB27E5" w:rsidRDefault="00CD2EAC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CB27E5">
        <w:rPr>
          <w:rFonts w:ascii="Arial" w:hAnsi="Arial" w:cs="Arial"/>
          <w:b/>
          <w:bCs/>
        </w:rPr>
        <w:t>Общие положения</w:t>
      </w:r>
    </w:p>
    <w:p w:rsidR="00CD2EAC" w:rsidRPr="00CB27E5" w:rsidRDefault="00CD2EAC">
      <w:pPr>
        <w:ind w:left="360"/>
        <w:jc w:val="both"/>
        <w:rPr>
          <w:rFonts w:ascii="Arial" w:hAnsi="Arial" w:cs="Arial"/>
        </w:rPr>
      </w:pP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1.1. </w:t>
      </w:r>
      <w:proofErr w:type="gramStart"/>
      <w:r w:rsidRPr="00CB27E5">
        <w:rPr>
          <w:rFonts w:ascii="Arial" w:hAnsi="Arial" w:cs="Arial"/>
        </w:rPr>
        <w:t xml:space="preserve">Настоящее Положение устанавливает в соответствии с Конституцией Российской Федерации, Градостроительным кодексом Российской Федерации,  Федеральным законом от 6 октября 2003 года № 131-ФЗ «Об общих принципах организации местного самоуправления в Российской  Федерации,  Федеральным законом  от 29  декабря  2004 года   № 191-ФЗ «О введении в действие Градостроительного кодекса Российской Федерации», Уставом </w:t>
      </w:r>
      <w:r w:rsidR="00E717C7" w:rsidRPr="00CB27E5">
        <w:rPr>
          <w:rFonts w:ascii="Arial" w:hAnsi="Arial" w:cs="Arial"/>
        </w:rPr>
        <w:t>Воронецкого</w:t>
      </w:r>
      <w:r w:rsidRPr="00CB27E5">
        <w:rPr>
          <w:rFonts w:ascii="Arial" w:hAnsi="Arial" w:cs="Arial"/>
        </w:rPr>
        <w:t xml:space="preserve"> сельского поселения </w:t>
      </w:r>
      <w:r w:rsidR="008F595E" w:rsidRPr="00CB27E5">
        <w:rPr>
          <w:rFonts w:ascii="Arial" w:hAnsi="Arial" w:cs="Arial"/>
        </w:rPr>
        <w:t>Троснянского</w:t>
      </w:r>
      <w:r w:rsidRPr="00CB27E5">
        <w:rPr>
          <w:rFonts w:ascii="Arial" w:hAnsi="Arial" w:cs="Arial"/>
        </w:rPr>
        <w:t xml:space="preserve"> района</w:t>
      </w:r>
      <w:proofErr w:type="gramEnd"/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порядок организации и  проведения публичных слушаний с целью выявления и учета мнения населения </w:t>
      </w:r>
      <w:proofErr w:type="gramStart"/>
      <w:r w:rsidRPr="00CB27E5">
        <w:rPr>
          <w:rFonts w:ascii="Arial" w:hAnsi="Arial" w:cs="Arial"/>
          <w:sz w:val="24"/>
        </w:rPr>
        <w:t>по</w:t>
      </w:r>
      <w:proofErr w:type="gramEnd"/>
      <w:r w:rsidRPr="00CB27E5">
        <w:rPr>
          <w:rFonts w:ascii="Arial" w:hAnsi="Arial" w:cs="Arial"/>
          <w:sz w:val="24"/>
        </w:rPr>
        <w:t>:</w:t>
      </w:r>
    </w:p>
    <w:p w:rsidR="00CD2EAC" w:rsidRPr="00CB27E5" w:rsidRDefault="00CD2EAC">
      <w:pPr>
        <w:pStyle w:val="a3"/>
        <w:numPr>
          <w:ilvl w:val="0"/>
          <w:numId w:val="3"/>
        </w:numPr>
        <w:tabs>
          <w:tab w:val="clear" w:pos="1575"/>
          <w:tab w:val="num" w:pos="0"/>
        </w:tabs>
        <w:ind w:left="0" w:firstLine="90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>проекту генерального плана поселения, в том числе по внесению в него изменений;</w:t>
      </w:r>
    </w:p>
    <w:p w:rsidR="00CD2EAC" w:rsidRPr="00CB27E5" w:rsidRDefault="00CD2EAC">
      <w:pPr>
        <w:pStyle w:val="a3"/>
        <w:numPr>
          <w:ilvl w:val="0"/>
          <w:numId w:val="3"/>
        </w:numPr>
        <w:tabs>
          <w:tab w:val="clear" w:pos="1575"/>
          <w:tab w:val="num" w:pos="180"/>
        </w:tabs>
        <w:ind w:left="0" w:firstLine="90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>проекту правил землепользования и застройки;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3)   проекту планировки территории и проекту межевания территории;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4) 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5)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1.2. Публичные слушания проводятся администрацией сельского поселения.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  1.4. Организация проведения публичных слушаний осуществляется в соответствии с действующим федеральным законодательством, законодательством Орловской области, Уставом </w:t>
      </w:r>
      <w:r w:rsidR="00E717C7" w:rsidRPr="00CB27E5">
        <w:rPr>
          <w:rFonts w:ascii="Arial" w:hAnsi="Arial" w:cs="Arial"/>
          <w:sz w:val="24"/>
        </w:rPr>
        <w:t>Воронецкого</w:t>
      </w:r>
      <w:r w:rsidRPr="00CB27E5">
        <w:rPr>
          <w:rFonts w:ascii="Arial" w:hAnsi="Arial" w:cs="Arial"/>
          <w:sz w:val="24"/>
        </w:rPr>
        <w:t xml:space="preserve"> сельского поселения и иными муниципальными нормативными правовыми актами.</w:t>
      </w:r>
    </w:p>
    <w:p w:rsidR="00CD2EAC" w:rsidRPr="00CB27E5" w:rsidRDefault="00CD2EAC">
      <w:pPr>
        <w:pStyle w:val="a3"/>
        <w:rPr>
          <w:rFonts w:ascii="Arial" w:hAnsi="Arial" w:cs="Arial"/>
          <w:sz w:val="24"/>
        </w:rPr>
      </w:pPr>
    </w:p>
    <w:p w:rsidR="00CD2EAC" w:rsidRPr="00CB27E5" w:rsidRDefault="00CD2EA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>Проведение публичных слушаний</w:t>
      </w:r>
    </w:p>
    <w:p w:rsidR="00CD2EAC" w:rsidRPr="00CB27E5" w:rsidRDefault="00CD2EAC">
      <w:pPr>
        <w:pStyle w:val="a3"/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 xml:space="preserve">по проекту генерального плана </w:t>
      </w:r>
    </w:p>
    <w:p w:rsidR="00CD2EAC" w:rsidRPr="00CB27E5" w:rsidRDefault="00CD2EAC">
      <w:pPr>
        <w:jc w:val="center"/>
        <w:rPr>
          <w:rFonts w:ascii="Arial" w:hAnsi="Arial" w:cs="Arial"/>
          <w:b/>
          <w:bCs/>
        </w:rPr>
      </w:pPr>
      <w:r w:rsidRPr="00CB27E5">
        <w:rPr>
          <w:rFonts w:ascii="Arial" w:hAnsi="Arial" w:cs="Arial"/>
          <w:b/>
          <w:bCs/>
        </w:rPr>
        <w:t xml:space="preserve">в </w:t>
      </w:r>
      <w:r w:rsidR="00E717C7" w:rsidRPr="00CB27E5">
        <w:rPr>
          <w:rFonts w:ascii="Arial" w:hAnsi="Arial" w:cs="Arial"/>
          <w:b/>
          <w:bCs/>
        </w:rPr>
        <w:t>Воронецком</w:t>
      </w:r>
      <w:r w:rsidRPr="00CB27E5">
        <w:rPr>
          <w:rFonts w:ascii="Arial" w:hAnsi="Arial" w:cs="Arial"/>
          <w:b/>
          <w:bCs/>
        </w:rPr>
        <w:t xml:space="preserve"> сельском поселении </w:t>
      </w:r>
      <w:r w:rsidR="008247E6" w:rsidRPr="00CB27E5">
        <w:rPr>
          <w:rFonts w:ascii="Arial" w:hAnsi="Arial" w:cs="Arial"/>
          <w:b/>
          <w:bCs/>
        </w:rPr>
        <w:t>Троснянского</w:t>
      </w:r>
      <w:r w:rsidRPr="00CB27E5">
        <w:rPr>
          <w:rFonts w:ascii="Arial" w:hAnsi="Arial" w:cs="Arial"/>
          <w:b/>
          <w:bCs/>
        </w:rPr>
        <w:t xml:space="preserve"> района,</w:t>
      </w:r>
    </w:p>
    <w:p w:rsidR="00CD2EAC" w:rsidRPr="00CB27E5" w:rsidRDefault="00CD2EAC">
      <w:pPr>
        <w:pStyle w:val="a3"/>
        <w:ind w:left="0"/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>в том числе по внесению в него изменений</w:t>
      </w:r>
    </w:p>
    <w:p w:rsidR="00CD2EAC" w:rsidRPr="00CB27E5" w:rsidRDefault="00CD2EAC">
      <w:pPr>
        <w:pStyle w:val="a3"/>
        <w:jc w:val="center"/>
        <w:rPr>
          <w:rFonts w:ascii="Arial" w:hAnsi="Arial" w:cs="Arial"/>
          <w:b/>
          <w:bCs/>
          <w:sz w:val="24"/>
        </w:rPr>
      </w:pP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2.1. Проект генерального плана, в том числе изменения в генеральный план до начала проведения публичных слушаний подлежат опубликованию, в </w:t>
      </w:r>
      <w:proofErr w:type="gramStart"/>
      <w:r w:rsidRPr="00CB27E5">
        <w:rPr>
          <w:rFonts w:ascii="Arial" w:hAnsi="Arial" w:cs="Arial"/>
          <w:sz w:val="24"/>
        </w:rPr>
        <w:t xml:space="preserve">порядке, определяемом исполнительным органом местного самоуправления и </w:t>
      </w:r>
      <w:r w:rsidRPr="00CB27E5">
        <w:rPr>
          <w:rFonts w:ascii="Arial" w:hAnsi="Arial" w:cs="Arial"/>
          <w:sz w:val="24"/>
        </w:rPr>
        <w:lastRenderedPageBreak/>
        <w:t>размещается</w:t>
      </w:r>
      <w:proofErr w:type="gramEnd"/>
      <w:r w:rsidRPr="00CB27E5">
        <w:rPr>
          <w:rFonts w:ascii="Arial" w:hAnsi="Arial" w:cs="Arial"/>
          <w:sz w:val="24"/>
        </w:rPr>
        <w:t xml:space="preserve"> на официальном сайте поселения (при наличии официального сайта) в сети «Интернет».   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2.2. Глава сельского поселения при получении проекта генерального плана или изменений в генеральный план, прошедших соответствующую проверку, принимает решение о проведении публичных слушаний по такому проекту в срок не позднее, чем десять дней со дня получения проекта.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Данным решением устанавливается дата, время и место проведения публичных слушаний, определяется орган, уполномоченный на проведение публичных слушаний, а также определяется состав участников публичных слушаний, подлежащих оповещению об их проведении.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2.3. Решение о проведении публичных слушаний  подлежит опубликованию в порядке, установленном для официального опубликования муниципальных правовых актов.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2.5. В общественных слушаниях по проекту генерального плана принимают участие граждане, постоянно проживающие на территории поселения, а также уполномоченные представители объединений этих граждан.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2.6. Публичные слушания проводятся в каждом населенном пункте сельского поселения.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2.7.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численность, проживающих или зарегистрированных </w:t>
      </w:r>
      <w:proofErr w:type="gramStart"/>
      <w:r w:rsidRPr="00CB27E5">
        <w:rPr>
          <w:rFonts w:ascii="Arial" w:hAnsi="Arial" w:cs="Arial"/>
          <w:sz w:val="24"/>
        </w:rPr>
        <w:t>на такой части территории</w:t>
      </w:r>
      <w:proofErr w:type="gramEnd"/>
      <w:r w:rsidRPr="00CB27E5">
        <w:rPr>
          <w:rFonts w:ascii="Arial" w:hAnsi="Arial" w:cs="Arial"/>
          <w:sz w:val="24"/>
        </w:rPr>
        <w:t xml:space="preserve">, устанавливается законом Орловской области, исходя из требования обеспечения всем заинтересованным лицам равных возможностей для выражения своего мнения.     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2.8. Прибывшие на публичные слушания участники подлежат регистрации органом, уполномоченным на проведение публичных слушаний, с указанием места их постоянного проживания на основании паспортных данных.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2.9. Во время проведения публичных слушаний ведется протокол, который подписывается представителем органа, уполномоченного на проведение публичных слушаний.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2.10. </w:t>
      </w:r>
      <w:proofErr w:type="gramStart"/>
      <w:r w:rsidRPr="00CB27E5">
        <w:rPr>
          <w:rFonts w:ascii="Arial" w:hAnsi="Arial" w:cs="Arial"/>
          <w:sz w:val="24"/>
        </w:rPr>
        <w:t>В целях доведения до населения информации о содержании проекта генерального плана орган, уполномоченный на проведение публичных слушаний, в месте проведения публичных слушаний организует выставку, экспозицию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местному радио и телевидению.</w:t>
      </w:r>
      <w:proofErr w:type="gramEnd"/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2.11. Представитель органа, уполномоченного на проведение публичных слушаний или по согласованию с разработчиком генплана – автор проекта, информируют участников публичных слушаний о содержании проекта генерального плана и отвечают на их вопросы.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2.12. После получения информации о содержании проекта генерального плана и ответов на вопросы любой из участников публичных слушаний справе высказаться по существу обсуждаемого проекта и его суждение заносится в протокол публичных слушаний.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lastRenderedPageBreak/>
        <w:t xml:space="preserve">            2.13. Участники публичных слушаний вправе представлять в орган, уполномоченный на проведение публичных слушаний, свои предложения и замечания, касающиеся проекта генерального плана, для включения их в протокол публичных слушаний.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2.15. Участники публичных слушаний не выносят каких-либо решений по существу обсуждаемого проекта.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2.16. После завершения публичных слушаний по проекту генерального плана орган, уполномоченный на проведение публичных слушаний, оформляет протокол о проведении публичных слушаний, готовит заключение о результатах публичных слушаний и представляет проект генерального плана главе сельского поселения для принятия соответствующего решения. Обязательным приложением к проекту генерального плана являются протоколы публичных слушаний и заключение о результатах публичных слушаний.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2.17. Заключение о результатах публичных слушаний подлежит опубликованию в </w:t>
      </w:r>
      <w:proofErr w:type="gramStart"/>
      <w:r w:rsidRPr="00CB27E5">
        <w:rPr>
          <w:rFonts w:ascii="Arial" w:hAnsi="Arial" w:cs="Arial"/>
          <w:sz w:val="24"/>
        </w:rPr>
        <w:t>порядке, установленном для официального опубликования муниципальных правовых актов не позднее десяти дней со дня проведения публичных слушаний и размещается</w:t>
      </w:r>
      <w:proofErr w:type="gramEnd"/>
      <w:r w:rsidRPr="00CB27E5">
        <w:rPr>
          <w:rFonts w:ascii="Arial" w:hAnsi="Arial" w:cs="Arial"/>
          <w:sz w:val="24"/>
        </w:rPr>
        <w:t xml:space="preserve"> на официальном сайте сельского поселения (при наличии официального сайта) в сети «Интернет».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2.18. Срок проведения публичных слушаний по проекту генерального плана и внесения в него изменений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должен составлять от одного до трех месяцев.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2.19. Глава сельского поселения с учетом заключения о результатах публичных слушаний принимает решение:</w:t>
      </w:r>
    </w:p>
    <w:p w:rsidR="00CD2EAC" w:rsidRPr="00CB27E5" w:rsidRDefault="00CD2EAC">
      <w:pPr>
        <w:pStyle w:val="a3"/>
        <w:numPr>
          <w:ilvl w:val="0"/>
          <w:numId w:val="4"/>
        </w:numPr>
        <w:tabs>
          <w:tab w:val="clear" w:pos="1575"/>
          <w:tab w:val="num" w:pos="0"/>
        </w:tabs>
        <w:ind w:left="0" w:firstLine="90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о согласии с проектом генерального плана и направлении   его  </w:t>
      </w:r>
      <w:proofErr w:type="gramStart"/>
      <w:r w:rsidRPr="00CB27E5">
        <w:rPr>
          <w:rFonts w:ascii="Arial" w:hAnsi="Arial" w:cs="Arial"/>
          <w:sz w:val="24"/>
        </w:rPr>
        <w:t>в</w:t>
      </w:r>
      <w:proofErr w:type="gramEnd"/>
      <w:r w:rsidRPr="00CB27E5">
        <w:rPr>
          <w:rFonts w:ascii="Arial" w:hAnsi="Arial" w:cs="Arial"/>
          <w:sz w:val="24"/>
        </w:rPr>
        <w:t xml:space="preserve"> 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администрацию </w:t>
      </w:r>
      <w:r w:rsidR="00E717C7" w:rsidRPr="00CB27E5">
        <w:rPr>
          <w:rFonts w:ascii="Arial" w:hAnsi="Arial" w:cs="Arial"/>
          <w:sz w:val="24"/>
        </w:rPr>
        <w:t>Воронецкого</w:t>
      </w:r>
      <w:r w:rsidRPr="00CB27E5">
        <w:rPr>
          <w:rFonts w:ascii="Arial" w:hAnsi="Arial" w:cs="Arial"/>
          <w:sz w:val="24"/>
        </w:rPr>
        <w:t xml:space="preserve"> района;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i/>
          <w:iCs/>
          <w:sz w:val="24"/>
        </w:rPr>
        <w:t xml:space="preserve">                </w:t>
      </w:r>
      <w:r w:rsidRPr="00CB27E5">
        <w:rPr>
          <w:rFonts w:ascii="Arial" w:hAnsi="Arial" w:cs="Arial"/>
          <w:sz w:val="24"/>
        </w:rPr>
        <w:t>2) об отклонении проекта генерального плана и о направлении его на доработку.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2.20. Публичные слушания по внесению в генеральный план проводятся в порядке, установленном для проведения публичных слушаний по проекту генерального плана.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</w:p>
    <w:p w:rsidR="00CD2EAC" w:rsidRPr="00CB27E5" w:rsidRDefault="00CD2EA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>О порядке проведения публичных слушаний</w:t>
      </w:r>
    </w:p>
    <w:p w:rsidR="00CD2EAC" w:rsidRPr="00CB27E5" w:rsidRDefault="00CD2EAC">
      <w:pPr>
        <w:pStyle w:val="a3"/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 xml:space="preserve">по проекту правил землепользования и застройки </w:t>
      </w:r>
      <w:r w:rsidR="00E717C7" w:rsidRPr="00CB27E5">
        <w:rPr>
          <w:rFonts w:ascii="Arial" w:hAnsi="Arial" w:cs="Arial"/>
          <w:b/>
          <w:bCs/>
          <w:sz w:val="24"/>
        </w:rPr>
        <w:t>Воронецкого</w:t>
      </w:r>
      <w:r w:rsidRPr="00CB27E5">
        <w:rPr>
          <w:rFonts w:ascii="Arial" w:hAnsi="Arial" w:cs="Arial"/>
          <w:b/>
          <w:bCs/>
          <w:sz w:val="24"/>
        </w:rPr>
        <w:t xml:space="preserve"> сельского поселения </w:t>
      </w:r>
      <w:r w:rsidR="008247E6" w:rsidRPr="00CB27E5">
        <w:rPr>
          <w:rFonts w:ascii="Arial" w:hAnsi="Arial" w:cs="Arial"/>
          <w:b/>
          <w:bCs/>
          <w:sz w:val="24"/>
        </w:rPr>
        <w:t>Троснянского</w:t>
      </w:r>
      <w:r w:rsidRPr="00CB27E5">
        <w:rPr>
          <w:rFonts w:ascii="Arial" w:hAnsi="Arial" w:cs="Arial"/>
          <w:b/>
          <w:bCs/>
          <w:sz w:val="24"/>
        </w:rPr>
        <w:t xml:space="preserve"> района</w:t>
      </w:r>
    </w:p>
    <w:p w:rsidR="00CD2EAC" w:rsidRPr="00CB27E5" w:rsidRDefault="00CD2EAC">
      <w:pPr>
        <w:pStyle w:val="a3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3.1. Подготовленный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3.2. </w:t>
      </w:r>
      <w:proofErr w:type="gramStart"/>
      <w:r w:rsidRPr="00CB27E5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приминительно к которой осуществляется подготовка проекта правил землепользования и застройки,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</w:t>
      </w:r>
      <w:proofErr w:type="gramEnd"/>
      <w:r w:rsidRPr="00CB27E5">
        <w:rPr>
          <w:rFonts w:ascii="Arial" w:hAnsi="Arial" w:cs="Arial"/>
        </w:rPr>
        <w:t xml:space="preserve"> </w:t>
      </w:r>
      <w:proofErr w:type="gramStart"/>
      <w:r w:rsidRPr="00CB27E5">
        <w:rPr>
          <w:rFonts w:ascii="Arial" w:hAnsi="Arial" w:cs="Arial"/>
        </w:rPr>
        <w:t>могут быть нарушены в связи с реализацией такого проекта.</w:t>
      </w:r>
      <w:proofErr w:type="gramEnd"/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3.3. В случае</w:t>
      </w:r>
      <w:proofErr w:type="gramStart"/>
      <w:r w:rsidRPr="00CB27E5">
        <w:rPr>
          <w:rFonts w:ascii="Arial" w:hAnsi="Arial" w:cs="Arial"/>
        </w:rPr>
        <w:t>,</w:t>
      </w:r>
      <w:proofErr w:type="gramEnd"/>
      <w:r w:rsidRPr="00CB27E5">
        <w:rPr>
          <w:rFonts w:ascii="Arial" w:hAnsi="Arial" w:cs="Arial"/>
        </w:rPr>
        <w:t xml:space="preserve"> если внесение изменений в правила землепользования и застройки связаны с размещением или реконструкцией отдельного объекта </w:t>
      </w:r>
      <w:r w:rsidRPr="00CB27E5">
        <w:rPr>
          <w:rFonts w:ascii="Arial" w:hAnsi="Arial" w:cs="Arial"/>
        </w:rPr>
        <w:lastRenderedPageBreak/>
        <w:t xml:space="preserve">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При этом о проведении публичных слушаний извещаются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 капитального строительство,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CB27E5">
        <w:rPr>
          <w:rFonts w:ascii="Arial" w:hAnsi="Arial" w:cs="Arial"/>
        </w:rPr>
        <w:t>через пятнадцать дней со дня принятия решения о проведении публичных слушаний по предложениям о внесении</w:t>
      </w:r>
      <w:proofErr w:type="gramEnd"/>
      <w:r w:rsidRPr="00CB27E5">
        <w:rPr>
          <w:rFonts w:ascii="Arial" w:hAnsi="Arial" w:cs="Arial"/>
        </w:rPr>
        <w:t xml:space="preserve"> изменений в правила землепользования и застройки. 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3.4. Публичные слушания по проекту правил землепользования и застройки проводятся комиссией по подготовке проекта правил землепользования и застройки, состав и порядок деятельности которой утверждаются главой сельского поселения.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  <w:i/>
          <w:iCs/>
        </w:rPr>
        <w:t xml:space="preserve">            </w:t>
      </w:r>
      <w:r w:rsidRPr="00CB27E5">
        <w:rPr>
          <w:rFonts w:ascii="Arial" w:hAnsi="Arial" w:cs="Arial"/>
        </w:rPr>
        <w:t xml:space="preserve">3.5. Глава сельского поселения при получении от </w:t>
      </w:r>
      <w:r w:rsidRPr="00CB27E5">
        <w:rPr>
          <w:rFonts w:ascii="Arial" w:hAnsi="Arial" w:cs="Arial"/>
          <w:u w:val="single"/>
        </w:rPr>
        <w:t xml:space="preserve">администрации </w:t>
      </w:r>
      <w:r w:rsidR="00AA2541" w:rsidRPr="00CB27E5">
        <w:rPr>
          <w:rFonts w:ascii="Arial" w:hAnsi="Arial" w:cs="Arial"/>
          <w:u w:val="single"/>
        </w:rPr>
        <w:t>Троснянского</w:t>
      </w:r>
      <w:r w:rsidRPr="00CB27E5">
        <w:rPr>
          <w:rFonts w:ascii="Arial" w:hAnsi="Arial" w:cs="Arial"/>
          <w:u w:val="single"/>
        </w:rPr>
        <w:t xml:space="preserve"> района</w:t>
      </w:r>
      <w:r w:rsidRPr="00CB27E5">
        <w:rPr>
          <w:rFonts w:ascii="Arial" w:hAnsi="Arial" w:cs="Arial"/>
        </w:rPr>
        <w:t xml:space="preserve">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3.6 Данным решением устанавливается дата,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3.7. Решение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3.8. С момента опубликования решения о проведении публичных слушаний их участники, в том числе лица указанные в пункте 3.3 настоящего порядка, считаются оповещенными о времени и месте проведения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3.9. 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3.10. Прибывшие на публичные слушания участники подлежат регистрации комиссией с указанием места их постоянного проживания на основании паспортных данных.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3.12. Председатель комиссии или лицо, им уполномоченное,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3.13. После получения информации о содержании проекта правил землепользования и застройки и ответов на вопросы, любой из участников публичных слушаний вправе высказаться по существу обсуждаемого проекта и эти суждения заносятся в протокол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которые включаются в протокол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lastRenderedPageBreak/>
        <w:t xml:space="preserve">            3.14.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3.16. После завершения публичных слушаний по проекту правил землепользования и застройки комиссия подготавливает заключение о результатах публичных слушаний, а в случае необходимости обеспечивает внесение изменений в проект правил землепользования и застройки,  после чего представляет указанный проект главе сельского поселения.</w:t>
      </w:r>
    </w:p>
    <w:p w:rsidR="00CD2EAC" w:rsidRPr="00CB27E5" w:rsidRDefault="00CD2EAC">
      <w:pPr>
        <w:jc w:val="both"/>
        <w:rPr>
          <w:rFonts w:ascii="Arial" w:hAnsi="Arial" w:cs="Arial"/>
          <w:i/>
          <w:iCs/>
        </w:rPr>
      </w:pP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  <w:i/>
          <w:iCs/>
        </w:rPr>
        <w:t xml:space="preserve">           </w:t>
      </w:r>
      <w:r w:rsidRPr="00CB27E5">
        <w:rPr>
          <w:rFonts w:ascii="Arial" w:hAnsi="Arial" w:cs="Arial"/>
        </w:rPr>
        <w:t xml:space="preserve">   3.17.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3.19. Глава сельского поселения в течение десяти дней после представления ему проекта правил землепользования и застройки и указанных в пункте 3.17. настоящего порядка обязательных приложений принимает решение:</w:t>
      </w:r>
    </w:p>
    <w:p w:rsidR="00CD2EAC" w:rsidRPr="00CB27E5" w:rsidRDefault="00CD2EAC">
      <w:pPr>
        <w:pStyle w:val="a4"/>
        <w:rPr>
          <w:rFonts w:ascii="Arial" w:hAnsi="Arial" w:cs="Arial"/>
          <w:sz w:val="24"/>
          <w:u w:val="single"/>
        </w:rPr>
      </w:pPr>
      <w:r w:rsidRPr="00CB27E5">
        <w:rPr>
          <w:rFonts w:ascii="Arial" w:hAnsi="Arial" w:cs="Arial"/>
          <w:sz w:val="24"/>
        </w:rPr>
        <w:t xml:space="preserve">            1) о направлении указанного проекта в </w:t>
      </w:r>
      <w:r w:rsidRPr="00CB27E5">
        <w:rPr>
          <w:rFonts w:ascii="Arial" w:hAnsi="Arial" w:cs="Arial"/>
          <w:sz w:val="24"/>
          <w:u w:val="single"/>
        </w:rPr>
        <w:t xml:space="preserve">администрацию </w:t>
      </w:r>
      <w:r w:rsidR="00AA2541" w:rsidRPr="00CB27E5">
        <w:rPr>
          <w:rFonts w:ascii="Arial" w:hAnsi="Arial" w:cs="Arial"/>
          <w:sz w:val="24"/>
          <w:u w:val="single"/>
        </w:rPr>
        <w:t>Троснянского</w:t>
      </w:r>
      <w:r w:rsidRPr="00CB27E5">
        <w:rPr>
          <w:rFonts w:ascii="Arial" w:hAnsi="Arial" w:cs="Arial"/>
          <w:sz w:val="24"/>
          <w:u w:val="single"/>
        </w:rPr>
        <w:t xml:space="preserve"> района;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i/>
          <w:iCs/>
          <w:sz w:val="24"/>
        </w:rPr>
        <w:t xml:space="preserve">               </w:t>
      </w:r>
      <w:r w:rsidRPr="00CB27E5">
        <w:rPr>
          <w:rFonts w:ascii="Arial" w:hAnsi="Arial" w:cs="Arial"/>
          <w:sz w:val="24"/>
        </w:rPr>
        <w:t>2)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3.20. Публичные слушания по внесению изменений в правила землепользования и застройки проводятся в порядке, установленном для проведения публичных слушаний по проекту правил землепользования и застройки.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 xml:space="preserve">О порядке проведения публичных слушаний </w:t>
      </w:r>
    </w:p>
    <w:p w:rsidR="00CD2EAC" w:rsidRPr="00CB27E5" w:rsidRDefault="00CD2EAC">
      <w:pPr>
        <w:pStyle w:val="a4"/>
        <w:ind w:left="360"/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 xml:space="preserve">      по проекту планировки территории и проекту </w:t>
      </w:r>
    </w:p>
    <w:p w:rsidR="00CD2EAC" w:rsidRPr="00CB27E5" w:rsidRDefault="00CD2EAC">
      <w:pPr>
        <w:pStyle w:val="a4"/>
        <w:ind w:left="360"/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 xml:space="preserve">межевания территории </w:t>
      </w:r>
      <w:r w:rsidR="00E717C7" w:rsidRPr="00CB27E5">
        <w:rPr>
          <w:rFonts w:ascii="Arial" w:hAnsi="Arial" w:cs="Arial"/>
          <w:b/>
          <w:bCs/>
          <w:sz w:val="24"/>
        </w:rPr>
        <w:t>Воронецкого</w:t>
      </w:r>
      <w:r w:rsidRPr="00CB27E5">
        <w:rPr>
          <w:rFonts w:ascii="Arial" w:hAnsi="Arial" w:cs="Arial"/>
          <w:b/>
          <w:bCs/>
          <w:sz w:val="24"/>
        </w:rPr>
        <w:t xml:space="preserve"> сельского поселения </w:t>
      </w:r>
      <w:r w:rsidR="00AA2541" w:rsidRPr="00CB27E5">
        <w:rPr>
          <w:rFonts w:ascii="Arial" w:hAnsi="Arial" w:cs="Arial"/>
          <w:b/>
          <w:bCs/>
          <w:sz w:val="24"/>
        </w:rPr>
        <w:t>Троснянского</w:t>
      </w:r>
      <w:r w:rsidRPr="00CB27E5">
        <w:rPr>
          <w:rFonts w:ascii="Arial" w:hAnsi="Arial" w:cs="Arial"/>
          <w:b/>
          <w:bCs/>
          <w:sz w:val="24"/>
        </w:rPr>
        <w:t xml:space="preserve"> района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сельского поселения.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</w:t>
      </w:r>
      <w:r w:rsidRPr="00CB27E5">
        <w:rPr>
          <w:rFonts w:ascii="Arial" w:hAnsi="Arial" w:cs="Arial"/>
          <w:i/>
          <w:iCs/>
          <w:sz w:val="24"/>
        </w:rPr>
        <w:t xml:space="preserve">   </w:t>
      </w:r>
      <w:r w:rsidRPr="00CB27E5">
        <w:rPr>
          <w:rFonts w:ascii="Arial" w:hAnsi="Arial" w:cs="Arial"/>
          <w:sz w:val="24"/>
        </w:rPr>
        <w:t xml:space="preserve">4.2. </w:t>
      </w:r>
      <w:proofErr w:type="gramStart"/>
      <w:r w:rsidRPr="00CB27E5">
        <w:rPr>
          <w:rFonts w:ascii="Arial" w:hAnsi="Arial" w:cs="Arial"/>
          <w:sz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</w:t>
      </w:r>
      <w:proofErr w:type="gramEnd"/>
      <w:r w:rsidRPr="00CB27E5">
        <w:rPr>
          <w:rFonts w:ascii="Arial" w:hAnsi="Arial" w:cs="Arial"/>
          <w:sz w:val="24"/>
        </w:rPr>
        <w:t xml:space="preserve"> </w:t>
      </w:r>
      <w:proofErr w:type="gramStart"/>
      <w:r w:rsidRPr="00CB27E5">
        <w:rPr>
          <w:rFonts w:ascii="Arial" w:hAnsi="Arial" w:cs="Arial"/>
          <w:sz w:val="24"/>
        </w:rPr>
        <w:t>могут быть нарушены в связи с реализацией таких проектов.</w:t>
      </w:r>
      <w:proofErr w:type="gramEnd"/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lastRenderedPageBreak/>
        <w:t xml:space="preserve">            4.4. При получении проекта планировки территории и проекта межевания территории, прошедшего соответствующую проверку, глава сельского поселения принимает решение о проведении публичных слушаний по такому проекту в срок не позднее, чем десять дней со дня получения проекта.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4.5. Данным решением устанавливается предмет публичных слушаний, дата, время и место проведения публичных слушаний, определяется орган местного самоуправления, уполномоченный на проведение публичных слушаний, а также определяется состав участников публичных слушаний, подлежащих оповещению об их проведении.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4.6. Решение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4.8.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4.9. Прибывшие на публичные слушания участники подлежат регистрации органом, уполномоченным на проведение публичных слушаний с указанием места их постоянного проживания на основании паспортных данных. Общественные объединения граждан регистрируются на основании соответствующего свидетельства о государственной регистрации с указанием их адреса.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4.10. 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4.11. Представитель органа, уполномоченного на проведение публичных слушаний, информирует участников публичных слушаний о содержании обсуждаемого проекта и отвечает на их вопросы.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4.12.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4.13. Участники публичных слушаний по проекту планировки территории и проекту межевания территории вправе представить в орган, уполномоченный на проведение публичных слушаний  свои предложения и замечания, касающиеся рассматриваемого проекта планировки и межевания территории, для включения их в протокол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4.16. После завершения публичных слушаний орган, уполномоченный на их проведение, оформляет протокол публичных слушаний и составляет заключение о результатах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поселения (при его наличии) в сети «Интернет», не позднее десяти дней со дня проведения публичных слушаний. 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lastRenderedPageBreak/>
        <w:t xml:space="preserve">            4.18. Орган, уполномоченный на проведение публичных слушаний, направляет главе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4.19. Глава сельского поселения 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решение:</w:t>
      </w:r>
    </w:p>
    <w:p w:rsidR="00CD2EAC" w:rsidRPr="00CB27E5" w:rsidRDefault="00CD2EAC">
      <w:pPr>
        <w:pStyle w:val="a4"/>
        <w:numPr>
          <w:ilvl w:val="0"/>
          <w:numId w:val="5"/>
        </w:numPr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>об утверждении документации по планировке территории;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2) об  отклонении такой документации и о направлении её на доработку с учетом протокола и заключения.</w:t>
      </w:r>
    </w:p>
    <w:p w:rsidR="00CD2EAC" w:rsidRPr="00CB27E5" w:rsidRDefault="00CD2EAC">
      <w:pPr>
        <w:rPr>
          <w:rFonts w:ascii="Arial" w:hAnsi="Arial" w:cs="Arial"/>
        </w:rPr>
      </w:pPr>
    </w:p>
    <w:p w:rsidR="00CD2EAC" w:rsidRPr="00CB27E5" w:rsidRDefault="00CD2EAC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CB27E5">
        <w:rPr>
          <w:rFonts w:ascii="Arial" w:hAnsi="Arial" w:cs="Arial"/>
          <w:b/>
          <w:bCs/>
        </w:rPr>
        <w:t>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D2EAC" w:rsidRPr="00CB27E5" w:rsidRDefault="00CD2EAC">
      <w:pPr>
        <w:ind w:left="360"/>
        <w:jc w:val="center"/>
        <w:rPr>
          <w:rFonts w:ascii="Arial" w:hAnsi="Arial" w:cs="Arial"/>
          <w:b/>
          <w:bCs/>
        </w:rPr>
      </w:pP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  <w:b/>
          <w:bCs/>
        </w:rPr>
        <w:t xml:space="preserve">          </w:t>
      </w:r>
      <w:r w:rsidRPr="00CB27E5">
        <w:rPr>
          <w:rFonts w:ascii="Arial" w:hAnsi="Arial" w:cs="Arial"/>
        </w:rPr>
        <w:t>5.1.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 w:rsidR="00CD2EAC" w:rsidRPr="00CB27E5" w:rsidRDefault="00CD2EAC">
      <w:pPr>
        <w:pStyle w:val="a3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5.2. В случае</w:t>
      </w:r>
      <w:proofErr w:type="gramStart"/>
      <w:r w:rsidRPr="00CB27E5">
        <w:rPr>
          <w:rFonts w:ascii="Arial" w:hAnsi="Arial" w:cs="Arial"/>
          <w:sz w:val="24"/>
        </w:rPr>
        <w:t>,</w:t>
      </w:r>
      <w:proofErr w:type="gramEnd"/>
      <w:r w:rsidRPr="00CB27E5">
        <w:rPr>
          <w:rFonts w:ascii="Arial" w:hAnsi="Arial" w:cs="Arial"/>
          <w:sz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5.3. </w:t>
      </w:r>
      <w:proofErr w:type="gramStart"/>
      <w:r w:rsidRPr="00CB27E5">
        <w:rPr>
          <w:rFonts w:ascii="Arial" w:hAnsi="Arial" w:cs="Arial"/>
          <w:sz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приминительно к которым запрашивается разрешение.</w:t>
      </w:r>
      <w:proofErr w:type="gramEnd"/>
      <w:r w:rsidRPr="00CB27E5">
        <w:rPr>
          <w:rFonts w:ascii="Arial" w:hAnsi="Arial" w:cs="Arial"/>
          <w:sz w:val="24"/>
        </w:rPr>
        <w:t xml:space="preserve"> В случае</w:t>
      </w:r>
      <w:proofErr w:type="gramStart"/>
      <w:r w:rsidRPr="00CB27E5">
        <w:rPr>
          <w:rFonts w:ascii="Arial" w:hAnsi="Arial" w:cs="Arial"/>
          <w:sz w:val="24"/>
        </w:rPr>
        <w:t>,</w:t>
      </w:r>
      <w:proofErr w:type="gramEnd"/>
      <w:r w:rsidRPr="00CB27E5">
        <w:rPr>
          <w:rFonts w:ascii="Arial" w:hAnsi="Arial" w:cs="Arial"/>
          <w:sz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5.4.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комиссий по проведению публичных слушаний.</w:t>
      </w:r>
    </w:p>
    <w:p w:rsidR="00CD2EAC" w:rsidRPr="00CB27E5" w:rsidRDefault="00CD2EAC">
      <w:pPr>
        <w:pStyle w:val="2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>Примечание: В данном случае проведение публичных слушаний может осуществлять комиссия по подготовке проекта правил землепользование и застройки или же комиссия по землепользованию и застройке.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5.5.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lastRenderedPageBreak/>
        <w:t xml:space="preserve">            5.6. </w:t>
      </w:r>
      <w:proofErr w:type="gramStart"/>
      <w:r w:rsidRPr="00CB27E5">
        <w:rPr>
          <w:rFonts w:ascii="Arial" w:hAnsi="Arial" w:cs="Arial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приминительно к которому запрашивается данное разрешение, правообладателям объекта капитального строительства, расположенных на земельных участках, имеющих общие границы с земельным участком, приминительно к которому запрашивается данное разрешение, и правообладателям помещений, являющихся частью объекта капитального строительства, приминительно</w:t>
      </w:r>
      <w:proofErr w:type="gramEnd"/>
      <w:r w:rsidRPr="00CB27E5">
        <w:rPr>
          <w:rFonts w:ascii="Arial" w:hAnsi="Arial" w:cs="Arial"/>
        </w:rPr>
        <w:t xml:space="preserve"> к </w:t>
      </w:r>
      <w:proofErr w:type="gramStart"/>
      <w:r w:rsidRPr="00CB27E5">
        <w:rPr>
          <w:rFonts w:ascii="Arial" w:hAnsi="Arial" w:cs="Arial"/>
        </w:rPr>
        <w:t>которому</w:t>
      </w:r>
      <w:proofErr w:type="gramEnd"/>
      <w:r w:rsidRPr="00CB27E5">
        <w:rPr>
          <w:rFonts w:ascii="Arial" w:hAnsi="Arial" w:cs="Arial"/>
        </w:rPr>
        <w:t xml:space="preserve"> запрашивается данное разрешение. 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Сообщение содержит сведения о времени и месте проведения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5.7. Сообщение комиссии о времени и месте проведения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5.8.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5.9. Публичные слушания должны быть проведены, а заключение о результатах публичных слушаний опубликовано не позднее чем через  месяц с момента оповещения жителей о времени и месте их проведения.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5.11.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5.13.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5.17.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i/>
          <w:iCs/>
          <w:sz w:val="24"/>
        </w:rPr>
        <w:t xml:space="preserve">            </w:t>
      </w:r>
      <w:r w:rsidRPr="00CB27E5">
        <w:rPr>
          <w:rFonts w:ascii="Arial" w:hAnsi="Arial" w:cs="Arial"/>
          <w:sz w:val="24"/>
        </w:rPr>
        <w:t xml:space="preserve">5.18. Заключение о результатах публичных слушаний подлежит опубликованию в порядке, установленном для официального опубликования </w:t>
      </w:r>
      <w:r w:rsidRPr="00CB27E5">
        <w:rPr>
          <w:rFonts w:ascii="Arial" w:hAnsi="Arial" w:cs="Arial"/>
          <w:sz w:val="24"/>
        </w:rPr>
        <w:lastRenderedPageBreak/>
        <w:t>муниципальных правовых актов, и размещается на официальном сайте муниципального образования (при его наличии) в сети «Интернет», не позднее десяти дней со дня завершения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5.19. На основании подготовленных комиссией рекомендаций глава сельского поселения  в течение трех дней со дня поступления таких рекомендаций принимает решение: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1) о предоставлении разрешения на условно разрешенный вид использования;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2) об отказе в предоставлении разрешения на условно разрешенный вид использования.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 xml:space="preserve">Порядок проведения публичных слушаний </w:t>
      </w:r>
      <w:proofErr w:type="gramStart"/>
      <w:r w:rsidRPr="00CB27E5">
        <w:rPr>
          <w:rFonts w:ascii="Arial" w:hAnsi="Arial" w:cs="Arial"/>
          <w:b/>
          <w:bCs/>
          <w:sz w:val="24"/>
        </w:rPr>
        <w:t>по</w:t>
      </w:r>
      <w:proofErr w:type="gramEnd"/>
    </w:p>
    <w:p w:rsidR="00CD2EAC" w:rsidRPr="00CB27E5" w:rsidRDefault="00CD2EAC">
      <w:pPr>
        <w:pStyle w:val="a4"/>
        <w:ind w:left="360"/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>вопросу о предоставлении разрешения на отклонение</w:t>
      </w:r>
    </w:p>
    <w:p w:rsidR="00CD2EAC" w:rsidRPr="00CB27E5" w:rsidRDefault="00CD2EAC">
      <w:pPr>
        <w:pStyle w:val="a4"/>
        <w:ind w:left="360"/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>от предельных параметров разрешенного строительства,</w:t>
      </w:r>
    </w:p>
    <w:p w:rsidR="00CD2EAC" w:rsidRPr="00CB27E5" w:rsidRDefault="00CD2EAC">
      <w:pPr>
        <w:pStyle w:val="a4"/>
        <w:ind w:left="360"/>
        <w:jc w:val="center"/>
        <w:rPr>
          <w:rFonts w:ascii="Arial" w:hAnsi="Arial" w:cs="Arial"/>
          <w:b/>
          <w:bCs/>
          <w:sz w:val="24"/>
        </w:rPr>
      </w:pPr>
      <w:r w:rsidRPr="00CB27E5">
        <w:rPr>
          <w:rFonts w:ascii="Arial" w:hAnsi="Arial" w:cs="Arial"/>
          <w:b/>
          <w:bCs/>
          <w:sz w:val="24"/>
        </w:rPr>
        <w:t>реконструкции объекта капитального строительства</w:t>
      </w:r>
    </w:p>
    <w:p w:rsidR="00CD2EAC" w:rsidRPr="00CB27E5" w:rsidRDefault="00CD2EAC">
      <w:pPr>
        <w:pStyle w:val="a4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6.1.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  подлежит обсуждению на публичных слушаниях.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6.2. </w:t>
      </w:r>
      <w:proofErr w:type="gramStart"/>
      <w:r w:rsidRPr="00CB27E5">
        <w:rPr>
          <w:rFonts w:ascii="Arial" w:hAnsi="Arial" w:cs="Arial"/>
          <w:sz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приминительно к которым испрашивается разрешение, уполномоченных представителей объединений</w:t>
      </w:r>
      <w:proofErr w:type="gramEnd"/>
      <w:r w:rsidRPr="00CB27E5">
        <w:rPr>
          <w:rFonts w:ascii="Arial" w:hAnsi="Arial" w:cs="Arial"/>
          <w:sz w:val="24"/>
        </w:rPr>
        <w:t xml:space="preserve"> граждан.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6.3. Расходы, связанные с организацией и проведением публичных слушаний по вопросу о предоставлении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6.4. Публичные слушания по вопросу о предоставлении разрешения на отклонение от предельных параметров проводятся комиссией по проведению публичных слушаний. </w:t>
      </w:r>
    </w:p>
    <w:p w:rsidR="00CD2EAC" w:rsidRPr="00CB27E5" w:rsidRDefault="00CD2EAC">
      <w:pPr>
        <w:pStyle w:val="2"/>
        <w:ind w:left="0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>Примечание: В данном случае проведение публичных слушаний может осуществлять комиссия по подготовке проекта правил землепользование и застройки или же комиссией по землепользованию и застройке.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6.5.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6.6. </w:t>
      </w:r>
      <w:proofErr w:type="gramStart"/>
      <w:r w:rsidRPr="00CB27E5">
        <w:rPr>
          <w:rFonts w:ascii="Arial" w:hAnsi="Arial" w:cs="Arial"/>
          <w:sz w:val="24"/>
        </w:rPr>
        <w:t>Комиссия направляет сообщение о проведении публичных слушаний их участникам, в том числе правообладателям земельных участков, имеющих общие границы с земельным участком, приминительно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приминительно к которому запрашивается данное разрешение, и правообладателям помещений, являющихся частью объекта капитального строительства, приминительно к которому запрашивается данное</w:t>
      </w:r>
      <w:proofErr w:type="gramEnd"/>
      <w:r w:rsidRPr="00CB27E5">
        <w:rPr>
          <w:rFonts w:ascii="Arial" w:hAnsi="Arial" w:cs="Arial"/>
          <w:sz w:val="24"/>
        </w:rPr>
        <w:t xml:space="preserve"> разрешение. 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Указанное сообщение направляется не позднее чем </w:t>
      </w:r>
      <w:proofErr w:type="gramStart"/>
      <w:r w:rsidRPr="00CB27E5">
        <w:rPr>
          <w:rFonts w:ascii="Arial" w:hAnsi="Arial" w:cs="Arial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CB27E5">
        <w:rPr>
          <w:rFonts w:ascii="Arial" w:hAnsi="Arial" w:cs="Arial"/>
        </w:rPr>
        <w:t>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lastRenderedPageBreak/>
        <w:t xml:space="preserve">            Сообщение содержит сведения о времени и месте проведения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6.7. Сообщение комиссии о времени и месте проведения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6.8. С момента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6.9. Публичные слушания должны быть проведены, а заключение о результатах публичных слушаний опубликовано не позднее чем через  месяц со дня опубликования сообщения о проведении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6.11. Заинтересованное лицо, обратившееся с заявлением о предоставлении разрешения на отклонение от предельных параметров, информирует участников публичных слушаний по существу своего обращения и отвечает на их вопросы.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6.13. Участники публичных слушаний вправе представить в комиссию свои предложения и замечания, касающиеся рассматриваемого  вопроса, для включения их в протокол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CD2EAC" w:rsidRPr="00CB27E5" w:rsidRDefault="00CD2EAC">
      <w:pPr>
        <w:jc w:val="both"/>
        <w:rPr>
          <w:rFonts w:ascii="Arial" w:hAnsi="Arial" w:cs="Arial"/>
        </w:rPr>
      </w:pPr>
      <w:r w:rsidRPr="00CB27E5">
        <w:rPr>
          <w:rFonts w:ascii="Arial" w:hAnsi="Arial" w:cs="Arial"/>
        </w:rPr>
        <w:t xml:space="preserve">            6.17. </w:t>
      </w:r>
      <w:proofErr w:type="gramStart"/>
      <w:r w:rsidRPr="00CB27E5">
        <w:rPr>
          <w:rFonts w:ascii="Arial" w:hAnsi="Arial" w:cs="Arial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CB27E5">
        <w:rPr>
          <w:rFonts w:ascii="Arial" w:hAnsi="Arial" w:cs="Arial"/>
        </w:rPr>
        <w:t xml:space="preserve">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поселения.</w:t>
      </w:r>
    </w:p>
    <w:p w:rsidR="00CD2EAC" w:rsidRPr="00CB27E5" w:rsidRDefault="00CD2EAC">
      <w:pPr>
        <w:pStyle w:val="a4"/>
        <w:rPr>
          <w:rFonts w:ascii="Arial" w:hAnsi="Arial" w:cs="Arial"/>
          <w:i/>
          <w:iCs/>
          <w:sz w:val="24"/>
        </w:rPr>
      </w:pPr>
      <w:r w:rsidRPr="00CB27E5">
        <w:rPr>
          <w:rFonts w:ascii="Arial" w:hAnsi="Arial" w:cs="Arial"/>
          <w:i/>
          <w:iCs/>
          <w:sz w:val="24"/>
        </w:rPr>
        <w:t xml:space="preserve">                 </w:t>
      </w:r>
      <w:r w:rsidRPr="00CB27E5">
        <w:rPr>
          <w:rFonts w:ascii="Arial" w:hAnsi="Arial" w:cs="Arial"/>
          <w:sz w:val="24"/>
        </w:rPr>
        <w:t>6.18.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муниципального образования (при его наличии) в сети «Интернет», не позднее десяти дней со дня завершения публичных слушаний.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  6.19. На основании подготовленных комиссией рекомендаций глава сельского поселения  в течение семи дней со дня поступления таких рекомендаций принимает решение:</w:t>
      </w:r>
    </w:p>
    <w:p w:rsidR="00CD2EAC" w:rsidRPr="00CB27E5" w:rsidRDefault="00CD2EAC">
      <w:pPr>
        <w:pStyle w:val="a4"/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 xml:space="preserve">            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D2EAC" w:rsidRPr="00CB27E5" w:rsidRDefault="00CD2EAC">
      <w:pPr>
        <w:pStyle w:val="a4"/>
        <w:numPr>
          <w:ilvl w:val="0"/>
          <w:numId w:val="5"/>
        </w:numPr>
        <w:rPr>
          <w:rFonts w:ascii="Arial" w:hAnsi="Arial" w:cs="Arial"/>
          <w:sz w:val="24"/>
        </w:rPr>
      </w:pPr>
      <w:r w:rsidRPr="00CB27E5">
        <w:rPr>
          <w:rFonts w:ascii="Arial" w:hAnsi="Arial" w:cs="Arial"/>
          <w:sz w:val="24"/>
        </w:rPr>
        <w:t>об отказе в предоставлении разрешения на отклонение от предельных параметров.</w:t>
      </w:r>
    </w:p>
    <w:p w:rsidR="00AA2541" w:rsidRPr="00CB27E5" w:rsidRDefault="00AA2541" w:rsidP="00AA2541">
      <w:pPr>
        <w:pStyle w:val="a4"/>
        <w:rPr>
          <w:rFonts w:ascii="Arial" w:hAnsi="Arial" w:cs="Arial"/>
          <w:sz w:val="24"/>
        </w:rPr>
      </w:pPr>
    </w:p>
    <w:p w:rsidR="00AA2541" w:rsidRPr="00CB27E5" w:rsidRDefault="00AA2541" w:rsidP="00AA2541">
      <w:pPr>
        <w:pStyle w:val="a4"/>
        <w:rPr>
          <w:rFonts w:ascii="Arial" w:hAnsi="Arial" w:cs="Arial"/>
          <w:sz w:val="24"/>
        </w:rPr>
      </w:pPr>
    </w:p>
    <w:p w:rsidR="00AA2541" w:rsidRPr="00CB27E5" w:rsidRDefault="00AA2541" w:rsidP="00AA2541">
      <w:pPr>
        <w:pStyle w:val="a4"/>
        <w:rPr>
          <w:rFonts w:ascii="Arial" w:hAnsi="Arial" w:cs="Arial"/>
          <w:b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p w:rsidR="00CD2EAC" w:rsidRPr="00CB27E5" w:rsidRDefault="00CD2EAC">
      <w:pPr>
        <w:pStyle w:val="a4"/>
        <w:ind w:left="855"/>
        <w:jc w:val="center"/>
        <w:rPr>
          <w:rFonts w:ascii="Arial" w:hAnsi="Arial" w:cs="Arial"/>
          <w:sz w:val="24"/>
        </w:rPr>
      </w:pPr>
    </w:p>
    <w:sectPr w:rsidR="00CD2EAC" w:rsidRPr="00CB27E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D8" w:rsidRDefault="006C1AD8">
      <w:r>
        <w:separator/>
      </w:r>
    </w:p>
  </w:endnote>
  <w:endnote w:type="continuationSeparator" w:id="0">
    <w:p w:rsidR="006C1AD8" w:rsidRDefault="006C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D8" w:rsidRDefault="006C1AD8">
      <w:r>
        <w:separator/>
      </w:r>
    </w:p>
  </w:footnote>
  <w:footnote w:type="continuationSeparator" w:id="0">
    <w:p w:rsidR="006C1AD8" w:rsidRDefault="006C1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AC" w:rsidRDefault="00CD2E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2EAC" w:rsidRDefault="00CD2E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AC" w:rsidRDefault="00CD2E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04B">
      <w:rPr>
        <w:rStyle w:val="a6"/>
        <w:noProof/>
      </w:rPr>
      <w:t>12</w:t>
    </w:r>
    <w:r>
      <w:rPr>
        <w:rStyle w:val="a6"/>
      </w:rPr>
      <w:fldChar w:fldCharType="end"/>
    </w:r>
  </w:p>
  <w:p w:rsidR="00CD2EAC" w:rsidRDefault="00CD2E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B25"/>
    <w:multiLevelType w:val="hybridMultilevel"/>
    <w:tmpl w:val="BB52A7B2"/>
    <w:lvl w:ilvl="0" w:tplc="28A0E87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33E8165B"/>
    <w:multiLevelType w:val="multilevel"/>
    <w:tmpl w:val="148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45"/>
        </w:tabs>
        <w:ind w:left="8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34E337E8"/>
    <w:multiLevelType w:val="hybridMultilevel"/>
    <w:tmpl w:val="D3482468"/>
    <w:lvl w:ilvl="0" w:tplc="6E8E95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07AED"/>
    <w:multiLevelType w:val="hybridMultilevel"/>
    <w:tmpl w:val="DC147D92"/>
    <w:lvl w:ilvl="0" w:tplc="208C10E0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>
    <w:nsid w:val="543F4171"/>
    <w:multiLevelType w:val="hybridMultilevel"/>
    <w:tmpl w:val="9DEA86F6"/>
    <w:lvl w:ilvl="0" w:tplc="3D5A2FCA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5">
    <w:nsid w:val="554D2778"/>
    <w:multiLevelType w:val="hybridMultilevel"/>
    <w:tmpl w:val="AC4A0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A6B82"/>
    <w:multiLevelType w:val="multilevel"/>
    <w:tmpl w:val="3EA00F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AC"/>
    <w:rsid w:val="001C3058"/>
    <w:rsid w:val="002C6BE1"/>
    <w:rsid w:val="002F3B7C"/>
    <w:rsid w:val="003D684B"/>
    <w:rsid w:val="004634EA"/>
    <w:rsid w:val="006548EF"/>
    <w:rsid w:val="006C1AD8"/>
    <w:rsid w:val="007A204B"/>
    <w:rsid w:val="007C45FD"/>
    <w:rsid w:val="008247E6"/>
    <w:rsid w:val="008F595E"/>
    <w:rsid w:val="00AA2541"/>
    <w:rsid w:val="00CB27E5"/>
    <w:rsid w:val="00CB707B"/>
    <w:rsid w:val="00CD2EAC"/>
    <w:rsid w:val="00D50354"/>
    <w:rsid w:val="00E7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rsid w:val="00CB27E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Приложение №</vt:lpstr>
    </vt:vector>
  </TitlesOfParts>
  <Company>adm</Company>
  <LinksUpToDate>false</LinksUpToDate>
  <CharactersWithSpaces>33422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Приложение №</dc:title>
  <dc:subject/>
  <dc:creator>f5r226h1</dc:creator>
  <cp:keywords/>
  <dc:description/>
  <cp:lastModifiedBy>Admin</cp:lastModifiedBy>
  <cp:revision>2</cp:revision>
  <cp:lastPrinted>2009-10-02T09:11:00Z</cp:lastPrinted>
  <dcterms:created xsi:type="dcterms:W3CDTF">2015-06-15T13:30:00Z</dcterms:created>
  <dcterms:modified xsi:type="dcterms:W3CDTF">2015-06-15T13:30:00Z</dcterms:modified>
</cp:coreProperties>
</file>