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127275">
        <w:rPr>
          <w:rFonts w:ascii="Arial" w:eastAsia="Arial" w:hAnsi="Arial" w:cs="Arial"/>
          <w:sz w:val="24"/>
        </w:rPr>
        <w:t xml:space="preserve">                                                     </w:t>
      </w:r>
      <w:r>
        <w:rPr>
          <w:rFonts w:ascii="Arial" w:eastAsia="Arial" w:hAnsi="Arial" w:cs="Arial"/>
          <w:sz w:val="24"/>
        </w:rPr>
        <w:t>П Р О Е К Т</w:t>
      </w:r>
    </w:p>
    <w:p w:rsidR="00127275" w:rsidRDefault="00127275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вносится администрацией</w:t>
      </w:r>
    </w:p>
    <w:p w:rsidR="00127275" w:rsidRDefault="00127275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Никольского сельского поселения</w:t>
      </w:r>
    </w:p>
    <w:p w:rsidR="0001666C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 w:rsidP="00285308">
      <w:pPr>
        <w:spacing w:after="0" w:line="240" w:lineRule="auto"/>
        <w:rPr>
          <w:rFonts w:ascii="Arial" w:eastAsia="Arial" w:hAnsi="Arial" w:cs="Arial"/>
          <w:sz w:val="24"/>
        </w:rPr>
      </w:pPr>
      <w:r w:rsidRPr="00285308">
        <w:rPr>
          <w:rFonts w:ascii="Arial" w:eastAsia="Arial" w:hAnsi="Arial" w:cs="Arial"/>
          <w:color w:val="000000" w:themeColor="text1"/>
          <w:sz w:val="24"/>
        </w:rPr>
        <w:t xml:space="preserve">от 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>«</w:t>
      </w:r>
      <w:r w:rsidR="00285308">
        <w:rPr>
          <w:rFonts w:ascii="Arial" w:eastAsia="Arial" w:hAnsi="Arial" w:cs="Arial"/>
          <w:color w:val="000000" w:themeColor="text1"/>
          <w:sz w:val="24"/>
        </w:rPr>
        <w:t>27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 xml:space="preserve">» </w:t>
      </w:r>
      <w:r w:rsidR="00285308">
        <w:rPr>
          <w:rFonts w:ascii="Arial" w:eastAsia="Arial" w:hAnsi="Arial" w:cs="Arial"/>
          <w:color w:val="000000" w:themeColor="text1"/>
          <w:sz w:val="24"/>
        </w:rPr>
        <w:t>мая</w:t>
      </w:r>
      <w:r w:rsidR="00575EFB" w:rsidRPr="0028530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0E747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</w:t>
      </w:r>
      <w:r w:rsidR="00285308">
        <w:rPr>
          <w:rFonts w:ascii="Arial" w:eastAsia="Arial" w:hAnsi="Arial" w:cs="Arial"/>
          <w:sz w:val="24"/>
        </w:rPr>
        <w:t>41</w:t>
      </w:r>
      <w:r>
        <w:rPr>
          <w:rFonts w:ascii="Arial" w:eastAsia="Arial" w:hAnsi="Arial" w:cs="Arial"/>
          <w:sz w:val="24"/>
        </w:rPr>
        <w:t xml:space="preserve"> 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1E0111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7E5B09">
        <w:rPr>
          <w:rFonts w:ascii="Arial" w:eastAsia="Arial" w:hAnsi="Arial" w:cs="Arial"/>
          <w:b/>
          <w:sz w:val="24"/>
        </w:rPr>
        <w:t xml:space="preserve"> (первое чтение)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127275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27275">
        <w:rPr>
          <w:rFonts w:ascii="Arial" w:eastAsia="Arial" w:hAnsi="Arial" w:cs="Arial"/>
          <w:sz w:val="24"/>
        </w:rPr>
        <w:t>Рассмотрев представленный администрацией Никольского сельского поселения</w:t>
      </w:r>
      <w:r w:rsidR="00535AC2" w:rsidRPr="00127275"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</w:t>
      </w:r>
      <w:r w:rsidR="006F5AF3" w:rsidRPr="00127275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 w:rsidR="00535AC2" w:rsidRPr="00127275">
        <w:rPr>
          <w:rFonts w:ascii="Arial" w:eastAsia="Arial" w:hAnsi="Arial" w:cs="Arial"/>
          <w:sz w:val="24"/>
        </w:rPr>
        <w:t>за 20</w:t>
      </w:r>
      <w:r w:rsidR="009A0545" w:rsidRPr="00127275">
        <w:rPr>
          <w:rFonts w:ascii="Arial" w:eastAsia="Arial" w:hAnsi="Arial" w:cs="Arial"/>
          <w:sz w:val="24"/>
        </w:rPr>
        <w:t>2</w:t>
      </w:r>
      <w:r w:rsidR="001E0111" w:rsidRPr="00127275">
        <w:rPr>
          <w:rFonts w:ascii="Arial" w:eastAsia="Arial" w:hAnsi="Arial" w:cs="Arial"/>
          <w:sz w:val="24"/>
        </w:rPr>
        <w:t>1</w:t>
      </w:r>
      <w:r w:rsidR="00535AC2" w:rsidRPr="00127275">
        <w:rPr>
          <w:rFonts w:ascii="Arial" w:eastAsia="Arial" w:hAnsi="Arial" w:cs="Arial"/>
          <w:sz w:val="24"/>
        </w:rPr>
        <w:t xml:space="preserve"> год</w:t>
      </w:r>
      <w:r w:rsidRPr="00127275">
        <w:rPr>
          <w:rFonts w:ascii="Arial" w:eastAsia="Arial" w:hAnsi="Arial" w:cs="Arial"/>
          <w:sz w:val="24"/>
        </w:rPr>
        <w:t>, Никольский сельский Совет народных депутатов РЕШИЛ:</w:t>
      </w:r>
    </w:p>
    <w:p w:rsidR="00CF4D81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</w:t>
      </w:r>
      <w:r w:rsidR="00535AC2" w:rsidRPr="00127275">
        <w:rPr>
          <w:rFonts w:ascii="Arial" w:eastAsia="Arial" w:hAnsi="Arial" w:cs="Arial"/>
          <w:sz w:val="24"/>
        </w:rPr>
        <w:t xml:space="preserve"> </w:t>
      </w:r>
      <w:r w:rsidRPr="00127275">
        <w:rPr>
          <w:rFonts w:ascii="Arial" w:eastAsia="Arial" w:hAnsi="Arial" w:cs="Arial"/>
          <w:sz w:val="24"/>
        </w:rPr>
        <w:t xml:space="preserve">Утвердить отчет об исполнении бюджета Никольского сельского поселения за 2021 год </w:t>
      </w:r>
      <w:r w:rsidR="00535AC2" w:rsidRPr="00127275">
        <w:rPr>
          <w:rFonts w:ascii="Arial" w:eastAsia="Arial" w:hAnsi="Arial" w:cs="Arial"/>
          <w:sz w:val="24"/>
        </w:rPr>
        <w:t xml:space="preserve">по доходам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01666C" w:rsidRPr="00127275">
        <w:rPr>
          <w:rFonts w:ascii="Arial" w:eastAsia="Arial" w:hAnsi="Arial" w:cs="Arial"/>
          <w:sz w:val="24"/>
        </w:rPr>
        <w:t>2</w:t>
      </w:r>
      <w:r w:rsidR="001E0111" w:rsidRPr="00127275">
        <w:rPr>
          <w:rFonts w:ascii="Arial" w:eastAsia="Arial" w:hAnsi="Arial" w:cs="Arial"/>
          <w:sz w:val="24"/>
        </w:rPr>
        <w:t>84</w:t>
      </w:r>
      <w:r w:rsidR="0001666C" w:rsidRPr="00127275">
        <w:rPr>
          <w:rFonts w:ascii="Arial" w:eastAsia="Arial" w:hAnsi="Arial" w:cs="Arial"/>
          <w:sz w:val="24"/>
        </w:rPr>
        <w:t>7,</w:t>
      </w:r>
      <w:r w:rsidR="001E0111" w:rsidRPr="00127275">
        <w:rPr>
          <w:rFonts w:ascii="Arial" w:eastAsia="Arial" w:hAnsi="Arial" w:cs="Arial"/>
          <w:sz w:val="24"/>
        </w:rPr>
        <w:t>1</w:t>
      </w:r>
      <w:r w:rsidR="00535AC2" w:rsidRPr="00127275">
        <w:rPr>
          <w:rFonts w:ascii="Arial" w:eastAsia="Arial" w:hAnsi="Arial" w:cs="Arial"/>
          <w:sz w:val="24"/>
        </w:rPr>
        <w:t xml:space="preserve"> тыс. рублей и по расходам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01666C" w:rsidRPr="00127275">
        <w:rPr>
          <w:rFonts w:ascii="Arial" w:eastAsia="Arial" w:hAnsi="Arial" w:cs="Arial"/>
          <w:sz w:val="24"/>
        </w:rPr>
        <w:t>2</w:t>
      </w:r>
      <w:r w:rsidR="001E0111" w:rsidRPr="00127275">
        <w:rPr>
          <w:rFonts w:ascii="Arial" w:eastAsia="Arial" w:hAnsi="Arial" w:cs="Arial"/>
          <w:sz w:val="24"/>
        </w:rPr>
        <w:t>821</w:t>
      </w:r>
      <w:r w:rsidR="0001666C" w:rsidRPr="00127275">
        <w:rPr>
          <w:rFonts w:ascii="Arial" w:eastAsia="Arial" w:hAnsi="Arial" w:cs="Arial"/>
          <w:sz w:val="24"/>
        </w:rPr>
        <w:t>,</w:t>
      </w:r>
      <w:r w:rsidR="001E0111" w:rsidRPr="00127275">
        <w:rPr>
          <w:rFonts w:ascii="Arial" w:eastAsia="Arial" w:hAnsi="Arial" w:cs="Arial"/>
          <w:sz w:val="24"/>
        </w:rPr>
        <w:t>1</w:t>
      </w:r>
      <w:r w:rsidR="00535AC2" w:rsidRPr="00127275">
        <w:rPr>
          <w:rFonts w:ascii="Arial" w:eastAsia="Arial" w:hAnsi="Arial" w:cs="Arial"/>
          <w:sz w:val="24"/>
        </w:rPr>
        <w:t xml:space="preserve"> тыс. рублей, с </w:t>
      </w:r>
      <w:r w:rsidR="0014708C" w:rsidRPr="00127275">
        <w:rPr>
          <w:rFonts w:ascii="Arial" w:eastAsia="Arial" w:hAnsi="Arial" w:cs="Arial"/>
          <w:sz w:val="24"/>
        </w:rPr>
        <w:t xml:space="preserve">превышением </w:t>
      </w:r>
      <w:r w:rsidR="001E0111" w:rsidRPr="00127275">
        <w:rPr>
          <w:rFonts w:ascii="Arial" w:eastAsia="Arial" w:hAnsi="Arial" w:cs="Arial"/>
          <w:sz w:val="24"/>
        </w:rPr>
        <w:t>до</w:t>
      </w:r>
      <w:r w:rsidR="0014708C" w:rsidRPr="00127275">
        <w:rPr>
          <w:rFonts w:ascii="Arial" w:eastAsia="Arial" w:hAnsi="Arial" w:cs="Arial"/>
          <w:sz w:val="24"/>
        </w:rPr>
        <w:t xml:space="preserve">ходов над </w:t>
      </w:r>
      <w:r w:rsidR="001E0111" w:rsidRPr="00127275">
        <w:rPr>
          <w:rFonts w:ascii="Arial" w:eastAsia="Arial" w:hAnsi="Arial" w:cs="Arial"/>
          <w:sz w:val="24"/>
        </w:rPr>
        <w:t>рас</w:t>
      </w:r>
      <w:r w:rsidR="0014708C" w:rsidRPr="00127275">
        <w:rPr>
          <w:rFonts w:ascii="Arial" w:eastAsia="Arial" w:hAnsi="Arial" w:cs="Arial"/>
          <w:sz w:val="24"/>
        </w:rPr>
        <w:t>ходами (</w:t>
      </w:r>
      <w:r w:rsidR="001E0111" w:rsidRPr="00127275">
        <w:rPr>
          <w:rFonts w:ascii="Arial" w:eastAsia="Arial" w:hAnsi="Arial" w:cs="Arial"/>
          <w:sz w:val="24"/>
        </w:rPr>
        <w:t>про</w:t>
      </w:r>
      <w:r w:rsidR="0001666C" w:rsidRPr="00127275">
        <w:rPr>
          <w:rFonts w:ascii="Arial" w:eastAsia="Arial" w:hAnsi="Arial" w:cs="Arial"/>
          <w:sz w:val="24"/>
        </w:rPr>
        <w:t>ф</w:t>
      </w:r>
      <w:r w:rsidR="0014708C" w:rsidRPr="00127275">
        <w:rPr>
          <w:rFonts w:ascii="Arial" w:eastAsia="Arial" w:hAnsi="Arial" w:cs="Arial"/>
          <w:sz w:val="24"/>
        </w:rPr>
        <w:t xml:space="preserve">ицит бюджета сельского поселения) в сумме </w:t>
      </w:r>
      <w:r w:rsidR="001E0111" w:rsidRPr="00127275">
        <w:rPr>
          <w:rFonts w:ascii="Arial" w:eastAsia="Arial" w:hAnsi="Arial" w:cs="Arial"/>
          <w:sz w:val="24"/>
        </w:rPr>
        <w:t>26,0</w:t>
      </w:r>
      <w:r w:rsidR="00535AC2" w:rsidRPr="00127275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127275" w:rsidRDefault="00127275" w:rsidP="0012727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1) доходы бюджета сельского поселения за 2021 год по кодам классификации доходов бюджетов</w:t>
      </w:r>
      <w:r w:rsidR="00523524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sz w:val="24"/>
        </w:rPr>
        <w:t xml:space="preserve"> согласно приложению </w:t>
      </w:r>
      <w:r w:rsidR="0052352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2) расходы бюджета сельского поселения за 2021 год по разделам, подразделам, целевым статьям (государственным программам и непрограммным направлениям деятельности) группам (группам и подгруппам) видов расходов - согласно приложению 2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3) расходы бюджета за 2021 год </w:t>
      </w:r>
      <w:r w:rsidR="00F363CA">
        <w:rPr>
          <w:rFonts w:ascii="Arial" w:eastAsia="Arial" w:hAnsi="Arial" w:cs="Arial"/>
          <w:sz w:val="24"/>
        </w:rPr>
        <w:t xml:space="preserve">по </w:t>
      </w:r>
      <w:r>
        <w:rPr>
          <w:rFonts w:ascii="Arial" w:eastAsia="Arial" w:hAnsi="Arial" w:cs="Arial"/>
          <w:sz w:val="24"/>
        </w:rPr>
        <w:t>ведомственн</w:t>
      </w:r>
      <w:r w:rsidR="00F363CA"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z w:val="24"/>
        </w:rPr>
        <w:t xml:space="preserve"> структур</w:t>
      </w:r>
      <w:r w:rsidR="00F363CA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расходов бюджета сельского поселения </w:t>
      </w:r>
      <w:r w:rsidR="00F363CA">
        <w:rPr>
          <w:rFonts w:ascii="Arial" w:eastAsia="Arial" w:hAnsi="Arial" w:cs="Arial"/>
          <w:sz w:val="24"/>
        </w:rPr>
        <w:t>-</w:t>
      </w:r>
      <w:r w:rsidRPr="005235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F363C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F363C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4) 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1E0111">
        <w:rPr>
          <w:rFonts w:ascii="Arial" w:eastAsia="Arial" w:hAnsi="Arial" w:cs="Arial"/>
          <w:sz w:val="24"/>
        </w:rPr>
        <w:t>1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>фицит</w:t>
      </w:r>
      <w:r>
        <w:rPr>
          <w:rFonts w:ascii="Arial" w:eastAsia="Arial" w:hAnsi="Arial" w:cs="Arial"/>
          <w:sz w:val="24"/>
        </w:rPr>
        <w:t>ов</w:t>
      </w:r>
      <w:r w:rsidR="006F5AF3">
        <w:rPr>
          <w:rFonts w:ascii="Arial" w:eastAsia="Arial" w:hAnsi="Arial" w:cs="Arial"/>
          <w:sz w:val="24"/>
        </w:rPr>
        <w:t xml:space="preserve"> бюджет</w:t>
      </w:r>
      <w:r>
        <w:rPr>
          <w:rFonts w:ascii="Arial" w:eastAsia="Arial" w:hAnsi="Arial" w:cs="Arial"/>
          <w:sz w:val="24"/>
        </w:rPr>
        <w:t>ов -</w:t>
      </w:r>
      <w:r w:rsidR="006F5AF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47676F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47676F" w:rsidRDefault="0047676F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5) расходование резервного фонда Никольского сельского поселения не производилось.</w:t>
      </w:r>
    </w:p>
    <w:p w:rsidR="00CF4D81" w:rsidRDefault="007E5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2.</w:t>
      </w: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85308" w:rsidRDefault="00575EFB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285308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36887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</w:t>
      </w:r>
      <w:r w:rsidR="00575EFB">
        <w:rPr>
          <w:rFonts w:ascii="Arial" w:eastAsia="Arial" w:hAnsi="Arial" w:cs="Arial"/>
          <w:sz w:val="24"/>
        </w:rPr>
        <w:t xml:space="preserve">   </w:t>
      </w:r>
      <w:r w:rsidR="00136887">
        <w:rPr>
          <w:rFonts w:ascii="Arial" w:eastAsia="Arial" w:hAnsi="Arial" w:cs="Arial"/>
          <w:sz w:val="24"/>
        </w:rPr>
        <w:t>Приложение 1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575EFB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от </w:t>
      </w:r>
      <w:r w:rsidR="00285308">
        <w:rPr>
          <w:rFonts w:ascii="Arial" w:eastAsia="Arial" w:hAnsi="Arial" w:cs="Arial"/>
          <w:sz w:val="24"/>
        </w:rPr>
        <w:t>27 мая</w:t>
      </w:r>
      <w:r w:rsidR="00575EF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2022 г. №</w:t>
      </w:r>
      <w:r w:rsidR="00285308">
        <w:rPr>
          <w:rFonts w:ascii="Arial" w:eastAsia="Arial" w:hAnsi="Arial" w:cs="Arial"/>
          <w:sz w:val="24"/>
        </w:rPr>
        <w:t xml:space="preserve"> 41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36887">
        <w:rPr>
          <w:rFonts w:ascii="Arial" w:eastAsia="Arial" w:hAnsi="Arial" w:cs="Arial"/>
          <w:b/>
          <w:sz w:val="24"/>
        </w:rPr>
        <w:t>Доходы бюджета сельского поселения за 2021 год</w:t>
      </w:r>
    </w:p>
    <w:p w:rsidR="00136887" w:rsidRP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 кодам классификации доходов бюджетов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4A0"/>
      </w:tblPr>
      <w:tblGrid>
        <w:gridCol w:w="2730"/>
        <w:gridCol w:w="6343"/>
        <w:gridCol w:w="850"/>
      </w:tblGrid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1241,9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31,9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18210102000010000 10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31,9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889,6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866,0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00010800000000000000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00010804000010000110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4D3A1F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00010804020010000110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00011300000000000000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10EA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B531ED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11,8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00011705000000000180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11,8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00011705050100000180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B531ED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</w:tr>
      <w:tr w:rsidR="00136887" w:rsidTr="00A63E43">
        <w:trPr>
          <w:trHeight w:val="8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00020215001000000150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00020215001100000150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A63E4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</w:tr>
      <w:tr w:rsidR="00136887" w:rsidRPr="0040356B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00020235118000000150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00020235118100000150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697BB6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828,3</w:t>
            </w:r>
          </w:p>
        </w:tc>
      </w:tr>
      <w:tr w:rsidR="00136887" w:rsidRPr="0040356B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502,0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00020240014100000150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502,0</w:t>
            </w:r>
          </w:p>
        </w:tc>
      </w:tr>
      <w:tr w:rsidR="00136887" w:rsidRPr="0040356B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00020249999100000150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2847,1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</w:tr>
    </w:tbl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2</w:t>
      </w: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575EFB" w:rsidRDefault="006B389F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 </w:t>
      </w:r>
      <w:r w:rsidR="00285308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285308">
        <w:rPr>
          <w:rFonts w:ascii="Arial" w:eastAsia="Arial" w:hAnsi="Arial" w:cs="Arial"/>
          <w:sz w:val="24"/>
        </w:rPr>
        <w:t xml:space="preserve"> 27 мая</w:t>
      </w:r>
      <w:r>
        <w:rPr>
          <w:rFonts w:ascii="Arial" w:eastAsia="Arial" w:hAnsi="Arial" w:cs="Arial"/>
          <w:sz w:val="24"/>
        </w:rPr>
        <w:t xml:space="preserve"> 2022г. №</w:t>
      </w:r>
      <w:r w:rsidR="00285308">
        <w:rPr>
          <w:rFonts w:ascii="Arial" w:eastAsia="Arial" w:hAnsi="Arial" w:cs="Arial"/>
          <w:sz w:val="24"/>
        </w:rPr>
        <w:t xml:space="preserve"> 41</w:t>
      </w:r>
    </w:p>
    <w:p w:rsidR="00575EFB" w:rsidRDefault="00575EFB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Pr="006B389F" w:rsidRDefault="006B389F" w:rsidP="0003499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Расходы бюджета сельского поселения за 2021 год по разделам,</w:t>
      </w:r>
      <w:r w:rsidR="00034991">
        <w:rPr>
          <w:rFonts w:ascii="Arial" w:eastAsia="Arial" w:hAnsi="Arial" w:cs="Arial"/>
          <w:b/>
          <w:sz w:val="24"/>
        </w:rPr>
        <w:t xml:space="preserve"> подразделам, целевым статьям (государственным программам и непрограммным направлениям деятельности), группам (группам и подгруппам) видов расходов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2"/>
        <w:gridCol w:w="709"/>
        <w:gridCol w:w="717"/>
        <w:gridCol w:w="1559"/>
        <w:gridCol w:w="559"/>
        <w:gridCol w:w="1018"/>
        <w:gridCol w:w="32"/>
      </w:tblGrid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E5E25" w:rsidP="00DE5E2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БЛ0000000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257,5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575EFB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DE5E25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588,3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B59F9" w:rsidRDefault="006B389F" w:rsidP="00F154FA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B59F9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B59F9" w:rsidRDefault="006B389F" w:rsidP="00F154FA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</w:t>
            </w:r>
            <w:r w:rsidR="00DE5E2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DE5E25">
              <w:rPr>
                <w:rFonts w:ascii="Arial" w:eastAsia="Arial" w:hAnsi="Arial" w:cs="Arial"/>
                <w:i/>
                <w:color w:val="000000"/>
                <w:sz w:val="24"/>
              </w:rPr>
              <w:t>0051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201E1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 w:rsidRPr="00D201E1">
              <w:rPr>
                <w:rFonts w:ascii="Arial" w:eastAsia="Arial" w:hAnsi="Arial" w:cs="Arial"/>
                <w:i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575EF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E94F4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450,7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</w:tr>
    </w:tbl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F154FA">
        <w:rPr>
          <w:rFonts w:ascii="Arial" w:eastAsia="Arial" w:hAnsi="Arial" w:cs="Arial"/>
          <w:sz w:val="24"/>
        </w:rPr>
        <w:t xml:space="preserve">    Приложение 3</w:t>
      </w: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Совета народных депутатов 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от </w:t>
      </w:r>
      <w:r w:rsidR="00285308">
        <w:rPr>
          <w:rFonts w:ascii="Arial" w:eastAsia="Arial" w:hAnsi="Arial" w:cs="Arial"/>
          <w:sz w:val="24"/>
        </w:rPr>
        <w:t>27 мая</w:t>
      </w:r>
      <w:r w:rsidR="00575EF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DE5E2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г. № </w:t>
      </w:r>
      <w:r w:rsidR="00285308">
        <w:rPr>
          <w:rFonts w:ascii="Arial" w:eastAsia="Arial" w:hAnsi="Arial" w:cs="Arial"/>
          <w:sz w:val="24"/>
        </w:rPr>
        <w:t>41</w:t>
      </w:r>
    </w:p>
    <w:p w:rsid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328B2" w:rsidRP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328B2">
        <w:rPr>
          <w:rFonts w:ascii="Arial" w:eastAsia="Arial" w:hAnsi="Arial" w:cs="Arial"/>
          <w:b/>
          <w:sz w:val="24"/>
        </w:rPr>
        <w:t>Расходы бюджета сельского поселения за 2021 год по ведомственной структуре расходов бюджета сельского поселения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14" w:type="dxa"/>
        <w:tblInd w:w="-5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7"/>
        <w:gridCol w:w="570"/>
        <w:gridCol w:w="712"/>
        <w:gridCol w:w="714"/>
        <w:gridCol w:w="1527"/>
        <w:gridCol w:w="570"/>
        <w:gridCol w:w="1206"/>
        <w:gridCol w:w="28"/>
      </w:tblGrid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644DE6" w:rsidRDefault="004328B2" w:rsidP="00432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2244,1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3205BE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591,3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  <w:p w:rsidR="00F154FA" w:rsidRDefault="00F154FA" w:rsidP="00F154FA">
            <w:pPr>
              <w:spacing w:after="0" w:line="240" w:lineRule="auto"/>
            </w:pP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F56781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91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56781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91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604,3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588,3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154FA" w:rsidP="00F154FA">
            <w:pPr>
              <w:spacing w:after="0" w:line="240" w:lineRule="auto"/>
              <w:jc w:val="center"/>
            </w:pPr>
            <w:r w:rsidRPr="00F56781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 w:rsidRP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 w:rsidRPr="00F56781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</w:tr>
      <w:tr w:rsidR="00AA5363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5678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154FA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AA5363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AA5363" w:rsidRDefault="00F154FA" w:rsidP="00F154FA">
            <w:pPr>
              <w:jc w:val="center"/>
              <w:rPr>
                <w:i/>
              </w:rPr>
            </w:pPr>
            <w:r w:rsidRPr="00AA5363"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E42DAB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F154FA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75EFB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577,0</w:t>
            </w:r>
          </w:p>
        </w:tc>
      </w:tr>
      <w:tr w:rsidR="00F154FA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75EFB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577,0</w:t>
            </w:r>
          </w:p>
        </w:tc>
      </w:tr>
      <w:tr w:rsidR="00F154FA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75EFB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577,0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575EFB" w:rsidP="00575EFB">
            <w:pPr>
              <w:jc w:val="center"/>
              <w:rPr>
                <w:i/>
              </w:rPr>
            </w:pPr>
            <w:r w:rsidRPr="00575EFB">
              <w:rPr>
                <w:rFonts w:ascii="Arial" w:eastAsia="Arial" w:hAnsi="Arial" w:cs="Arial"/>
                <w:i/>
                <w:sz w:val="24"/>
              </w:rPr>
              <w:t>126,3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575EFB" w:rsidP="00575EFB">
            <w:pPr>
              <w:jc w:val="center"/>
              <w:rPr>
                <w:i/>
              </w:rPr>
            </w:pPr>
            <w:r w:rsidRPr="00575EFB">
              <w:rPr>
                <w:rFonts w:ascii="Arial" w:eastAsia="Arial" w:hAnsi="Arial" w:cs="Arial"/>
                <w:i/>
                <w:sz w:val="24"/>
              </w:rPr>
              <w:t>450,7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</w:tr>
    </w:tbl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  <w:r w:rsidR="00436133">
        <w:rPr>
          <w:rFonts w:ascii="Arial" w:eastAsia="Arial" w:hAnsi="Arial" w:cs="Arial"/>
          <w:sz w:val="24"/>
        </w:rPr>
        <w:t xml:space="preserve"> 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285308">
        <w:rPr>
          <w:rFonts w:ascii="Arial" w:eastAsia="Arial" w:hAnsi="Arial" w:cs="Arial"/>
          <w:sz w:val="24"/>
        </w:rPr>
        <w:t>27 мая 2022</w:t>
      </w:r>
      <w:r>
        <w:rPr>
          <w:rFonts w:ascii="Arial" w:eastAsia="Arial" w:hAnsi="Arial" w:cs="Arial"/>
          <w:sz w:val="24"/>
        </w:rPr>
        <w:t xml:space="preserve"> года №</w:t>
      </w:r>
      <w:r w:rsidR="004608D9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>41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E06912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E94F43">
        <w:rPr>
          <w:rFonts w:ascii="Arial" w:eastAsia="Arial" w:hAnsi="Arial" w:cs="Arial"/>
          <w:b/>
          <w:sz w:val="24"/>
        </w:rPr>
        <w:t xml:space="preserve"> по кодам классификации источников финансирования дефицитов бюджетов</w:t>
      </w:r>
    </w:p>
    <w:p w:rsidR="00CF4D81" w:rsidRDefault="00CF4D81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19"/>
        <w:gridCol w:w="5220"/>
        <w:gridCol w:w="1556"/>
      </w:tblGrid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руб.)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бюджетов-всего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rPr>
          <w:trHeight w:val="54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rPr>
          <w:trHeight w:val="539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rPr>
          <w:trHeight w:val="60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76" w:lineRule="auto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  <w:tr w:rsidR="00FF47DB" w:rsidTr="00FF47DB">
        <w:trPr>
          <w:trHeight w:val="537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</w:p>
    <w:tbl>
      <w:tblPr>
        <w:tblW w:w="9929" w:type="dxa"/>
        <w:tblInd w:w="-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250"/>
        <w:gridCol w:w="997"/>
        <w:gridCol w:w="856"/>
        <w:gridCol w:w="1003"/>
      </w:tblGrid>
      <w:tr w:rsidR="00FF47DB" w:rsidTr="00F81BF6"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F81BF6">
              <w:rPr>
                <w:rFonts w:ascii="Arial" w:eastAsia="Arial" w:hAnsi="Arial" w:cs="Arial"/>
                <w:sz w:val="24"/>
              </w:rPr>
              <w:t xml:space="preserve">      </w:t>
            </w:r>
            <w:r w:rsidR="00F81BF6" w:rsidRPr="00F81BF6"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sz w:val="24"/>
              </w:rPr>
              <w:t>6</w:t>
            </w:r>
          </w:p>
          <w:p w:rsidR="00FF47DB" w:rsidRDefault="00F81BF6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«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</w:p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2021 год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и плановый период 2022 и 2023 годов» за 2021 год</w:t>
            </w:r>
          </w:p>
        </w:tc>
      </w:tr>
      <w:tr w:rsidR="00F81BF6" w:rsidTr="00F81BF6">
        <w:trPr>
          <w:trHeight w:val="300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Код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86C16" w:rsidRDefault="00FF47DB" w:rsidP="00904574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F81BF6">
        <w:trPr>
          <w:trHeight w:val="1320"/>
        </w:trPr>
        <w:tc>
          <w:tcPr>
            <w:tcW w:w="1823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5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81BF6" w:rsidP="00F81BF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год</w:t>
            </w:r>
          </w:p>
          <w:p w:rsidR="00FF47DB" w:rsidRPr="00186C16" w:rsidRDefault="00F81BF6" w:rsidP="00F81BF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</w:p>
          <w:p w:rsidR="00F81BF6" w:rsidRPr="00186C16" w:rsidRDefault="00F81BF6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1230,9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1241,9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100,9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79,8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79,8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286,2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888,3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100,1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100,9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100,9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864,9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100,1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537,8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327,1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100,3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2721C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108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01 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Государственная пошлина за совершение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4D3A1F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4D3A1F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1080402001 0000 110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1130000000 0000 000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1130200000 0000 130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1130206510 0000 130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1170000000 0000 000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1170500000 0000 180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1170505010 0000 180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2000000000 0000 000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1787,2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1787,2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</w:t>
            </w:r>
          </w:p>
        </w:tc>
      </w:tr>
      <w:tr w:rsidR="00F81BF6" w:rsidTr="002721CB">
        <w:trPr>
          <w:trHeight w:val="492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2021500100 0000 150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2021500110 0000 150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RPr="0040356B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2023511810 0000 150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1010,3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82,0</w:t>
            </w:r>
          </w:p>
        </w:tc>
      </w:tr>
      <w:tr w:rsidR="00F81BF6" w:rsidRPr="0040356B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0002024001400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Межбюджетные трансферты,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584,0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502,0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2024001410 0000 150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502,0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36133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86,0</w:t>
            </w:r>
          </w:p>
        </w:tc>
      </w:tr>
      <w:tr w:rsidR="00F81BF6" w:rsidRPr="0040356B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2024999910 0000 150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94,3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04574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Отчет об исполнении приложения </w:t>
      </w:r>
      <w:r w:rsidR="00436133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«</w:t>
      </w:r>
      <w:r w:rsidRPr="001F59D0">
        <w:rPr>
          <w:rFonts w:ascii="Arial" w:eastAsia="Arial" w:hAnsi="Arial" w:cs="Arial"/>
          <w:b/>
          <w:sz w:val="24"/>
        </w:rPr>
        <w:t>Распределение расходов бюджета Никольского сельского поселения</w:t>
      </w:r>
      <w:r>
        <w:rPr>
          <w:rFonts w:ascii="Arial" w:eastAsia="Arial" w:hAnsi="Arial" w:cs="Arial"/>
          <w:b/>
          <w:sz w:val="24"/>
        </w:rPr>
        <w:t xml:space="preserve"> </w:t>
      </w:r>
      <w:r w:rsidR="00436133">
        <w:rPr>
          <w:rFonts w:ascii="Arial" w:eastAsia="Arial" w:hAnsi="Arial" w:cs="Arial"/>
          <w:b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b/>
          <w:sz w:val="24"/>
        </w:rPr>
        <w:lastRenderedPageBreak/>
        <w:t>н</w:t>
      </w:r>
      <w:r w:rsidRPr="001F59D0">
        <w:rPr>
          <w:rFonts w:ascii="Arial" w:eastAsia="Arial" w:hAnsi="Arial" w:cs="Arial"/>
          <w:b/>
          <w:sz w:val="24"/>
        </w:rPr>
        <w:t xml:space="preserve">а </w:t>
      </w:r>
      <w:r>
        <w:rPr>
          <w:rFonts w:ascii="Arial" w:eastAsia="Arial" w:hAnsi="Arial" w:cs="Arial"/>
          <w:b/>
          <w:sz w:val="24"/>
        </w:rPr>
        <w:t>2021</w:t>
      </w:r>
      <w:r w:rsidRPr="001F59D0">
        <w:rPr>
          <w:rFonts w:ascii="Arial" w:eastAsia="Arial" w:hAnsi="Arial" w:cs="Arial"/>
          <w:b/>
          <w:sz w:val="24"/>
        </w:rPr>
        <w:t xml:space="preserve"> год </w:t>
      </w:r>
      <w:r>
        <w:rPr>
          <w:rFonts w:ascii="Arial" w:eastAsia="Arial" w:hAnsi="Arial" w:cs="Arial"/>
          <w:b/>
          <w:sz w:val="24"/>
        </w:rPr>
        <w:t xml:space="preserve">и на плановый период 2022 и 2023 годов </w:t>
      </w:r>
      <w:r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>
        <w:rPr>
          <w:rFonts w:ascii="Arial" w:eastAsia="Arial" w:hAnsi="Arial" w:cs="Arial"/>
          <w:b/>
          <w:sz w:val="24"/>
        </w:rPr>
        <w:t xml:space="preserve">функциональной </w:t>
      </w:r>
      <w:r w:rsidRPr="001F59D0">
        <w:rPr>
          <w:rFonts w:ascii="Arial" w:eastAsia="Arial" w:hAnsi="Arial" w:cs="Arial"/>
          <w:b/>
          <w:sz w:val="24"/>
        </w:rPr>
        <w:t xml:space="preserve">классификации </w:t>
      </w:r>
      <w:r>
        <w:rPr>
          <w:rFonts w:ascii="Arial" w:eastAsia="Arial" w:hAnsi="Arial" w:cs="Arial"/>
          <w:b/>
          <w:sz w:val="24"/>
        </w:rPr>
        <w:t>расходов» за 2021 год</w:t>
      </w:r>
    </w:p>
    <w:p w:rsidR="00904574" w:rsidRPr="001F59D0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9965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9"/>
        <w:gridCol w:w="718"/>
        <w:gridCol w:w="871"/>
        <w:gridCol w:w="860"/>
        <w:gridCol w:w="861"/>
        <w:gridCol w:w="1176"/>
        <w:gridCol w:w="10"/>
      </w:tblGrid>
      <w:tr w:rsidR="00904574" w:rsidTr="001C72C5">
        <w:trPr>
          <w:trHeight w:val="311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Сумма (тыс.</w:t>
            </w:r>
            <w:r w:rsidR="00697BB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рублей)</w:t>
            </w:r>
          </w:p>
        </w:tc>
      </w:tr>
      <w:tr w:rsidR="00904574" w:rsidTr="001C72C5">
        <w:trPr>
          <w:trHeight w:val="311"/>
        </w:trPr>
        <w:tc>
          <w:tcPr>
            <w:tcW w:w="5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21 год</w:t>
            </w:r>
          </w:p>
        </w:tc>
      </w:tr>
      <w:tr w:rsidR="00904574" w:rsidTr="001C72C5">
        <w:trPr>
          <w:trHeight w:val="890"/>
        </w:trPr>
        <w:tc>
          <w:tcPr>
            <w:tcW w:w="5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</w:p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%</w:t>
            </w:r>
          </w:p>
        </w:tc>
      </w:tr>
      <w:tr w:rsidR="00904574" w:rsidTr="001C72C5">
        <w:trPr>
          <w:gridAfter w:val="1"/>
          <w:wAfter w:w="10" w:type="dxa"/>
        </w:trPr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93,5</w:t>
            </w:r>
          </w:p>
        </w:tc>
      </w:tr>
      <w:tr w:rsidR="00904574" w:rsidTr="001C72C5">
        <w:tc>
          <w:tcPr>
            <w:tcW w:w="546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1622,6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904574" w:rsidTr="001C72C5">
        <w:trPr>
          <w:trHeight w:val="560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оеферендумов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1C72C5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1C72C5"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rPr>
          <w:trHeight w:val="276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1C72C5"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126,3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83,1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192,8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904574" w:rsidTr="001C72C5">
        <w:tc>
          <w:tcPr>
            <w:tcW w:w="54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53,5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361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361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436133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709"/>
        <w:gridCol w:w="708"/>
        <w:gridCol w:w="1560"/>
        <w:gridCol w:w="567"/>
        <w:gridCol w:w="850"/>
        <w:gridCol w:w="851"/>
        <w:gridCol w:w="717"/>
      </w:tblGrid>
      <w:tr w:rsidR="001C72C5" w:rsidTr="00C71236">
        <w:trPr>
          <w:jc w:val="center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непрограммным направлениям деятельности)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, группам и подгруппам видов расходов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классификации расходов бюджета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 района Орловской области на 2021-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2023 год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»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2021 год </w:t>
            </w:r>
          </w:p>
          <w:p w:rsidR="001C72C5" w:rsidRPr="00644DE6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78" w:rsidTr="00C71236">
        <w:trPr>
          <w:jc w:val="center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тыс.руб.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0F7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="001C72C5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93,5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0F7A78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0F7A7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257,5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69,4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EB53B8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588,3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B59F9" w:rsidRDefault="001C72C5" w:rsidP="003821B4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B59F9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B59F9" w:rsidRDefault="001C72C5" w:rsidP="003821B4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EB53B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53,5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53,5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4E79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96,9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00086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  <w:p w:rsidR="001C72C5" w:rsidRDefault="001C72C5" w:rsidP="003821B4">
            <w:pPr>
              <w:spacing w:after="0" w:line="240" w:lineRule="auto"/>
            </w:pP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450,7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Дополнительное пенсионное обеспечение, доплата к пенсиям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1C72C5" w:rsidRDefault="001C72C5" w:rsidP="001C72C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731" w:type="dxa"/>
        <w:tblInd w:w="-4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575"/>
        <w:gridCol w:w="716"/>
        <w:gridCol w:w="677"/>
        <w:gridCol w:w="1474"/>
        <w:gridCol w:w="481"/>
        <w:gridCol w:w="858"/>
        <w:gridCol w:w="859"/>
        <w:gridCol w:w="819"/>
        <w:gridCol w:w="10"/>
      </w:tblGrid>
      <w:tr w:rsidR="003821B4" w:rsidTr="00EB394D">
        <w:tc>
          <w:tcPr>
            <w:tcW w:w="10731" w:type="dxa"/>
            <w:gridSpan w:val="10"/>
            <w:shd w:val="clear" w:color="000000" w:fill="FFFFFF"/>
            <w:tcMar>
              <w:left w:w="30" w:type="dxa"/>
              <w:right w:w="30" w:type="dxa"/>
            </w:tcMar>
          </w:tcPr>
          <w:p w:rsidR="00C1722B" w:rsidRDefault="003821B4" w:rsidP="00C17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«Ведомственная структура расходов бюджета сельского поселения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 района Орловской области на 2021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-2023 годы» </w:t>
            </w:r>
          </w:p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2021 год </w:t>
            </w:r>
          </w:p>
        </w:tc>
      </w:tr>
      <w:tr w:rsidR="003821B4" w:rsidTr="00EB394D">
        <w:tc>
          <w:tcPr>
            <w:tcW w:w="10731" w:type="dxa"/>
            <w:gridSpan w:val="10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B394D" w:rsidTr="00EB394D"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ГРП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EB394D" w:rsidTr="00EB394D"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EB394D" w:rsidRPr="00644DE6" w:rsidTr="00EB394D"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3821B4" w:rsidTr="00EB394D">
        <w:tc>
          <w:tcPr>
            <w:tcW w:w="4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93,5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2439,7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2244,1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1622,6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3205BE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370,8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Проведение выборов в органы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604,3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588,3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00511</w:t>
            </w: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 w:rsidRP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 w:rsidRPr="00404A7B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821B4" w:rsidRPr="00770BC3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241920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3821B4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241920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C1722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53,5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53,5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96,9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3821B4" w:rsidTr="00241920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C1722B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C1722B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241920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3821B4">
            <w:pPr>
              <w:jc w:val="center"/>
              <w:rPr>
                <w:i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C1722B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821B4" w:rsidTr="00241920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241920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RPr="00735B59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35B59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35B59" w:rsidRDefault="003821B4" w:rsidP="00C1722B">
            <w:pPr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RPr="00084575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RPr="00084575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43534F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E42DAB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3534F" w:rsidRDefault="003821B4" w:rsidP="00C1722B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7C2E21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C172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126,3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00844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452,1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450,7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</w:tbl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2AB7" w:rsidRDefault="00FF47DB" w:rsidP="00A404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Pr="000B4CC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к отчету об исполнении бюджета сельского поселения </w:t>
      </w:r>
    </w:p>
    <w:p w:rsidR="00A404A2" w:rsidRPr="004A68F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>
        <w:rPr>
          <w:rFonts w:ascii="Arial" w:eastAsia="Arial" w:hAnsi="Arial" w:cs="Arial"/>
          <w:b/>
          <w:sz w:val="24"/>
        </w:rPr>
        <w:t xml:space="preserve">21 </w:t>
      </w:r>
      <w:r w:rsidRPr="004A68FF">
        <w:rPr>
          <w:rFonts w:ascii="Arial" w:eastAsia="Arial" w:hAnsi="Arial" w:cs="Arial"/>
          <w:b/>
          <w:sz w:val="24"/>
        </w:rPr>
        <w:t>год.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915E7E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>
        <w:rPr>
          <w:rFonts w:ascii="Arial" w:eastAsia="Arial" w:hAnsi="Arial" w:cs="Arial"/>
          <w:sz w:val="24"/>
        </w:rPr>
        <w:t>2847,1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>
        <w:rPr>
          <w:rFonts w:ascii="Arial" w:eastAsia="Arial" w:hAnsi="Arial" w:cs="Arial"/>
          <w:sz w:val="24"/>
        </w:rPr>
        <w:t>94,3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</w:t>
      </w:r>
      <w:r w:rsidR="00915E7E">
        <w:rPr>
          <w:rFonts w:ascii="Arial" w:eastAsia="Arial" w:hAnsi="Arial" w:cs="Arial"/>
          <w:sz w:val="24"/>
        </w:rPr>
        <w:lastRenderedPageBreak/>
        <w:t>собственн</w:t>
      </w:r>
      <w:r w:rsidRPr="00673129">
        <w:rPr>
          <w:rFonts w:ascii="Arial" w:eastAsia="Arial" w:hAnsi="Arial" w:cs="Arial"/>
          <w:sz w:val="24"/>
        </w:rPr>
        <w:t xml:space="preserve">ых доходов поступило </w:t>
      </w:r>
      <w:r>
        <w:rPr>
          <w:rFonts w:ascii="Arial" w:eastAsia="Arial" w:hAnsi="Arial" w:cs="Arial"/>
          <w:sz w:val="24"/>
        </w:rPr>
        <w:t>1241,9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рублей</w:t>
      </w:r>
      <w:r w:rsidR="00915E7E">
        <w:rPr>
          <w:rFonts w:ascii="Arial" w:eastAsia="Arial" w:hAnsi="Arial" w:cs="Arial"/>
          <w:sz w:val="24"/>
        </w:rPr>
        <w:t xml:space="preserve">, что составляет </w:t>
      </w:r>
      <w:r>
        <w:rPr>
          <w:rFonts w:ascii="Arial" w:eastAsia="Arial" w:hAnsi="Arial" w:cs="Arial"/>
          <w:sz w:val="24"/>
        </w:rPr>
        <w:t>43,6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общей суммы поступлений,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>
        <w:rPr>
          <w:rFonts w:ascii="Arial" w:eastAsia="Arial" w:hAnsi="Arial" w:cs="Arial"/>
          <w:sz w:val="24"/>
        </w:rPr>
        <w:t>1605,2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>
        <w:rPr>
          <w:rFonts w:ascii="Arial" w:eastAsia="Arial" w:hAnsi="Arial" w:cs="Arial"/>
          <w:sz w:val="24"/>
        </w:rPr>
        <w:t>56,4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  <w:r>
        <w:rPr>
          <w:rFonts w:ascii="Arial" w:eastAsia="Arial" w:hAnsi="Arial" w:cs="Arial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В ходе исполнения бюджета 2021 года были внесены поправки по доходам в сумме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974,4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расходам на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974,4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15E7E"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Из общей суммы увеличения доходов по налоговым и неналоговым доходам увеличение осуществлено на сумму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257,9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безвозмездным перечислениям из районного бюджета на сумму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716,5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 Увеличение плана поступлений по налоговым и неналоговым доходам осуществлялось на суммы поступивших средств. Наибольшее увеличение плана в ходе исполнения бюджета сельского поселения ос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уществлено по следующим доходам: </w:t>
      </w:r>
    </w:p>
    <w:p w:rsidR="00696D0A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един</w:t>
      </w:r>
      <w:r>
        <w:rPr>
          <w:rFonts w:ascii="Arial" w:eastAsia="Arial" w:hAnsi="Arial" w:cs="Arial"/>
          <w:color w:val="000000" w:themeColor="text1"/>
          <w:sz w:val="24"/>
        </w:rPr>
        <w:t>ый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сельхозналог -236,2 тыс. рублей</w:t>
      </w:r>
      <w:r>
        <w:rPr>
          <w:rFonts w:ascii="Arial" w:eastAsia="Arial" w:hAnsi="Arial" w:cs="Arial"/>
          <w:color w:val="000000" w:themeColor="text1"/>
          <w:sz w:val="24"/>
        </w:rPr>
        <w:t>.</w:t>
      </w:r>
    </w:p>
    <w:p w:rsidR="00A404A2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По безвозмездным поступлениям на основании уведомлений из районного бюджета в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т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ечение 2021 года план увеличился по следующим напр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а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влениям:</w:t>
      </w:r>
    </w:p>
    <w:p w:rsidR="00696D0A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 м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ежбюджетные трансферты- 716,5 тыс.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рублей</w:t>
      </w:r>
    </w:p>
    <w:p w:rsidR="00A404A2" w:rsidRPr="007F7D74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</w:t>
      </w:r>
      <w:r w:rsidR="000D114C"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 Бюджетные назначения по налоговым и неналоговым доходам исполнены на </w:t>
      </w:r>
      <w:r>
        <w:rPr>
          <w:rFonts w:ascii="Arial" w:eastAsia="Arial" w:hAnsi="Arial" w:cs="Arial"/>
          <w:sz w:val="24"/>
        </w:rPr>
        <w:t>100,9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>
        <w:rPr>
          <w:rFonts w:ascii="Arial" w:eastAsia="Arial" w:hAnsi="Arial" w:cs="Arial"/>
          <w:color w:val="000000" w:themeColor="text1"/>
          <w:sz w:val="24"/>
        </w:rPr>
        <w:t>1230,9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>
        <w:rPr>
          <w:rFonts w:ascii="Arial" w:eastAsia="Arial" w:hAnsi="Arial" w:cs="Arial"/>
          <w:color w:val="000000" w:themeColor="text1"/>
          <w:sz w:val="24"/>
        </w:rPr>
        <w:t>1241,9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>
        <w:rPr>
          <w:rFonts w:ascii="Arial" w:eastAsia="Arial" w:hAnsi="Arial" w:cs="Arial"/>
          <w:color w:val="000000" w:themeColor="text1"/>
          <w:sz w:val="24"/>
        </w:rPr>
        <w:t>96,9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>
        <w:rPr>
          <w:rFonts w:ascii="Arial" w:eastAsia="Arial" w:hAnsi="Arial" w:cs="Arial"/>
          <w:color w:val="000000" w:themeColor="text1"/>
          <w:sz w:val="24"/>
        </w:rPr>
        <w:t>выш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>
        <w:rPr>
          <w:rFonts w:ascii="Arial" w:eastAsia="Arial" w:hAnsi="Arial" w:cs="Arial"/>
          <w:color w:val="000000" w:themeColor="text1"/>
          <w:sz w:val="24"/>
        </w:rPr>
        <w:t>20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у</w:t>
      </w:r>
      <w:r>
        <w:rPr>
          <w:rFonts w:ascii="Arial" w:eastAsia="Arial" w:hAnsi="Arial" w:cs="Arial"/>
          <w:color w:val="000000" w:themeColor="text1"/>
          <w:sz w:val="24"/>
        </w:rPr>
        <w:t>в</w:t>
      </w:r>
      <w:r w:rsidRPr="007F7D74">
        <w:rPr>
          <w:rFonts w:ascii="Arial" w:eastAsia="Arial" w:hAnsi="Arial" w:cs="Arial"/>
          <w:color w:val="000000" w:themeColor="text1"/>
          <w:sz w:val="24"/>
        </w:rPr>
        <w:t>е</w:t>
      </w:r>
      <w:r>
        <w:rPr>
          <w:rFonts w:ascii="Arial" w:eastAsia="Arial" w:hAnsi="Arial" w:cs="Arial"/>
          <w:color w:val="000000" w:themeColor="text1"/>
          <w:sz w:val="24"/>
        </w:rPr>
        <w:t>лич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ение в сравнении с прошлым годом сложилось за счет поступлений </w:t>
      </w:r>
      <w:r>
        <w:rPr>
          <w:rFonts w:ascii="Arial" w:eastAsia="Arial" w:hAnsi="Arial" w:cs="Arial"/>
          <w:color w:val="000000" w:themeColor="text1"/>
          <w:sz w:val="24"/>
        </w:rPr>
        <w:t>в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20</w:t>
      </w:r>
      <w:r>
        <w:rPr>
          <w:rFonts w:ascii="Arial" w:eastAsia="Arial" w:hAnsi="Arial" w:cs="Arial"/>
          <w:color w:val="000000" w:themeColor="text1"/>
          <w:sz w:val="24"/>
        </w:rPr>
        <w:t>21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</w:t>
      </w:r>
      <w:r>
        <w:rPr>
          <w:rFonts w:ascii="Arial" w:eastAsia="Arial" w:hAnsi="Arial" w:cs="Arial"/>
          <w:color w:val="000000" w:themeColor="text1"/>
          <w:sz w:val="24"/>
        </w:rPr>
        <w:t>у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</w:rPr>
        <w:t>сельхозналога</w:t>
      </w:r>
      <w:r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0D114C" w:rsidRPr="000D114C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Pr="000D114C">
        <w:rPr>
          <w:rFonts w:ascii="Arial" w:eastAsia="Arial" w:hAnsi="Arial" w:cs="Arial"/>
          <w:color w:val="000000" w:themeColor="text1"/>
          <w:sz w:val="24"/>
        </w:rPr>
        <w:t>По перечислениям из районного бюджета план исполнен на 8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>9</w:t>
      </w:r>
      <w:r w:rsidRPr="000D114C">
        <w:rPr>
          <w:rFonts w:ascii="Arial" w:eastAsia="Arial" w:hAnsi="Arial" w:cs="Arial"/>
          <w:color w:val="000000" w:themeColor="text1"/>
          <w:sz w:val="24"/>
        </w:rPr>
        <w:t>,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>8 процентов. Ниже плана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исполнение по поступлениям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межбюджетных трансфертов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на 182,0 тыс. рублей:</w:t>
      </w:r>
    </w:p>
    <w:p w:rsidR="000D114C" w:rsidRP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межбюджетные трансферты на 82,0 тыс. рублей;</w:t>
      </w:r>
    </w:p>
    <w:p w:rsid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иные межбюджетные трансферты на 100,0 тыс.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0D114C">
        <w:rPr>
          <w:rFonts w:ascii="Arial" w:eastAsia="Arial" w:hAnsi="Arial" w:cs="Arial"/>
          <w:color w:val="000000" w:themeColor="text1"/>
          <w:sz w:val="24"/>
        </w:rPr>
        <w:t>рублей</w:t>
      </w:r>
    </w:p>
    <w:p w:rsidR="00205B0D" w:rsidRPr="00673129" w:rsidRDefault="00205B0D" w:rsidP="00205B0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>Расходы на социальную сферу (культура</w:t>
      </w:r>
      <w:r>
        <w:rPr>
          <w:rFonts w:ascii="Arial" w:eastAsia="Arial" w:hAnsi="Arial" w:cs="Arial"/>
          <w:sz w:val="24"/>
        </w:rPr>
        <w:t>, физкультура, социальная политика</w:t>
      </w:r>
      <w:r w:rsidRPr="00673129">
        <w:rPr>
          <w:rFonts w:ascii="Arial" w:eastAsia="Arial" w:hAnsi="Arial" w:cs="Arial"/>
          <w:sz w:val="24"/>
        </w:rPr>
        <w:t>) за 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сложились в сумме </w:t>
      </w:r>
      <w:r>
        <w:rPr>
          <w:rFonts w:ascii="Arial" w:eastAsia="Arial" w:hAnsi="Arial" w:cs="Arial"/>
          <w:sz w:val="24"/>
        </w:rPr>
        <w:t>700,8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>
        <w:rPr>
          <w:rFonts w:ascii="Arial" w:eastAsia="Arial" w:hAnsi="Arial" w:cs="Arial"/>
          <w:sz w:val="24"/>
        </w:rPr>
        <w:t>24,8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 общей суммы расходов 2021 года</w:t>
      </w:r>
      <w:r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>
        <w:rPr>
          <w:rFonts w:ascii="Arial" w:eastAsia="Arial" w:hAnsi="Arial" w:cs="Arial"/>
          <w:sz w:val="24"/>
        </w:rPr>
        <w:t>534,4 тыс. рублей, это 18,9 процентов всех расходов бюджета сельского поселения. Всего р</w:t>
      </w:r>
      <w:r w:rsidRPr="00673129">
        <w:rPr>
          <w:rFonts w:ascii="Arial" w:eastAsia="Arial" w:hAnsi="Arial" w:cs="Arial"/>
          <w:sz w:val="24"/>
        </w:rPr>
        <w:t xml:space="preserve">асходы </w:t>
      </w:r>
      <w:r>
        <w:rPr>
          <w:rFonts w:ascii="Arial" w:eastAsia="Arial" w:hAnsi="Arial" w:cs="Arial"/>
          <w:sz w:val="24"/>
        </w:rPr>
        <w:t xml:space="preserve">бюджета сельского поселения на заработную плату и начисления в 2021 году сложились в сумме 1295,7тыс. рублей или </w:t>
      </w:r>
      <w:r w:rsidR="0047676F">
        <w:rPr>
          <w:rFonts w:ascii="Arial" w:eastAsia="Arial" w:hAnsi="Arial" w:cs="Arial"/>
          <w:sz w:val="24"/>
        </w:rPr>
        <w:t>45,9 процентов от общей суммы расходов 2021 года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отрасль</w:t>
      </w:r>
      <w:r w:rsidRPr="00673129">
        <w:rPr>
          <w:rFonts w:ascii="Arial" w:eastAsia="Arial" w:hAnsi="Arial" w:cs="Arial"/>
          <w:sz w:val="24"/>
        </w:rPr>
        <w:t xml:space="preserve"> " Культура" расходы составили </w:t>
      </w:r>
      <w:r>
        <w:rPr>
          <w:rFonts w:ascii="Arial" w:eastAsia="Arial" w:hAnsi="Arial" w:cs="Arial"/>
          <w:sz w:val="24"/>
        </w:rPr>
        <w:t>617,3</w:t>
      </w:r>
      <w:r w:rsidRPr="00673129">
        <w:rPr>
          <w:rFonts w:ascii="Arial" w:eastAsia="Arial" w:hAnsi="Arial" w:cs="Arial"/>
          <w:sz w:val="24"/>
        </w:rPr>
        <w:t xml:space="preserve"> тыс. рублей, </w:t>
      </w:r>
      <w:r w:rsidR="00205B0D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з них на </w:t>
      </w:r>
      <w:r w:rsidR="0047676F">
        <w:rPr>
          <w:rFonts w:ascii="Arial" w:eastAsia="Arial" w:hAnsi="Arial" w:cs="Arial"/>
          <w:sz w:val="24"/>
        </w:rPr>
        <w:t xml:space="preserve">содержание сельского учреждения культуры 450,7 тыс. рублей, на </w:t>
      </w:r>
      <w:r>
        <w:rPr>
          <w:rFonts w:ascii="Arial" w:eastAsia="Arial" w:hAnsi="Arial" w:cs="Arial"/>
          <w:sz w:val="24"/>
        </w:rPr>
        <w:t>дополнительные выплаты работникам культуры 126,3 тыс.</w:t>
      </w:r>
      <w:r w:rsidR="00205B0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рублей. На текущий ремонт и содержание памятников</w:t>
      </w:r>
      <w:r w:rsidR="0047676F">
        <w:rPr>
          <w:rFonts w:ascii="Arial" w:eastAsia="Arial" w:hAnsi="Arial" w:cs="Arial"/>
          <w:sz w:val="24"/>
        </w:rPr>
        <w:t xml:space="preserve"> направлено средств на сумму 40,3 тыс. рублей.</w:t>
      </w:r>
    </w:p>
    <w:p w:rsidR="0047676F" w:rsidRPr="00673129" w:rsidRDefault="0047676F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социальную политику составили 83,5 тыс</w:t>
      </w:r>
      <w:r w:rsidR="00697BB6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рублей</w:t>
      </w:r>
    </w:p>
    <w:p w:rsidR="00A404A2" w:rsidRPr="00673129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исполнен с </w:t>
      </w:r>
      <w:r>
        <w:rPr>
          <w:rFonts w:ascii="Arial" w:eastAsia="Arial" w:hAnsi="Arial" w:cs="Arial"/>
          <w:sz w:val="24"/>
        </w:rPr>
        <w:t>про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ходов над </w:t>
      </w:r>
      <w:r>
        <w:rPr>
          <w:rFonts w:ascii="Arial" w:eastAsia="Arial" w:hAnsi="Arial" w:cs="Arial"/>
          <w:sz w:val="24"/>
        </w:rPr>
        <w:t>рас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>
        <w:rPr>
          <w:rFonts w:ascii="Arial" w:eastAsia="Arial" w:hAnsi="Arial" w:cs="Arial"/>
          <w:sz w:val="24"/>
        </w:rPr>
        <w:t>26,0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D807A6" w:rsidRDefault="00A404A2" w:rsidP="0028530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нет. Гарантии и поручительства за счет средств </w:t>
      </w:r>
      <w:r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  <w:r>
        <w:rPr>
          <w:rFonts w:ascii="Arial" w:eastAsia="Arial" w:hAnsi="Arial" w:cs="Arial"/>
          <w:sz w:val="24"/>
        </w:rPr>
        <w:t xml:space="preserve">   </w:t>
      </w:r>
      <w:bookmarkStart w:id="0" w:name="_GoBack"/>
      <w:bookmarkEnd w:id="0"/>
    </w:p>
    <w:sectPr w:rsidR="00D807A6" w:rsidSect="0070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210"/>
    <w:multiLevelType w:val="hybridMultilevel"/>
    <w:tmpl w:val="6428CD1E"/>
    <w:lvl w:ilvl="0" w:tplc="3D844188">
      <w:start w:val="1"/>
      <w:numFmt w:val="decimal"/>
      <w:lvlText w:val="%1."/>
      <w:lvlJc w:val="left"/>
      <w:pPr>
        <w:ind w:left="8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0EA5"/>
    <w:rsid w:val="0001666C"/>
    <w:rsid w:val="00032374"/>
    <w:rsid w:val="00032D8F"/>
    <w:rsid w:val="00034991"/>
    <w:rsid w:val="00073D0F"/>
    <w:rsid w:val="00075AA8"/>
    <w:rsid w:val="000770CD"/>
    <w:rsid w:val="00084575"/>
    <w:rsid w:val="00091924"/>
    <w:rsid w:val="00095A52"/>
    <w:rsid w:val="00097C13"/>
    <w:rsid w:val="000A5CB9"/>
    <w:rsid w:val="000B4CCF"/>
    <w:rsid w:val="000C441C"/>
    <w:rsid w:val="000D114C"/>
    <w:rsid w:val="000D6DB1"/>
    <w:rsid w:val="000E747E"/>
    <w:rsid w:val="000F6A7F"/>
    <w:rsid w:val="000F7A78"/>
    <w:rsid w:val="00127275"/>
    <w:rsid w:val="001362E5"/>
    <w:rsid w:val="00136887"/>
    <w:rsid w:val="001442D1"/>
    <w:rsid w:val="0014708C"/>
    <w:rsid w:val="00157745"/>
    <w:rsid w:val="00174121"/>
    <w:rsid w:val="00174C9C"/>
    <w:rsid w:val="00177FD1"/>
    <w:rsid w:val="00186C16"/>
    <w:rsid w:val="001920FF"/>
    <w:rsid w:val="001C0D1E"/>
    <w:rsid w:val="001C16B1"/>
    <w:rsid w:val="001C72C5"/>
    <w:rsid w:val="001D300E"/>
    <w:rsid w:val="001D767F"/>
    <w:rsid w:val="001E0111"/>
    <w:rsid w:val="001E4CB8"/>
    <w:rsid w:val="001F59D0"/>
    <w:rsid w:val="001F7DF4"/>
    <w:rsid w:val="00205B0D"/>
    <w:rsid w:val="00231905"/>
    <w:rsid w:val="00236D16"/>
    <w:rsid w:val="00241920"/>
    <w:rsid w:val="00256809"/>
    <w:rsid w:val="002721CB"/>
    <w:rsid w:val="00285308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2F5D7C"/>
    <w:rsid w:val="00314A75"/>
    <w:rsid w:val="003205BE"/>
    <w:rsid w:val="0034572C"/>
    <w:rsid w:val="00351584"/>
    <w:rsid w:val="00371F28"/>
    <w:rsid w:val="003821B4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21DE"/>
    <w:rsid w:val="003E3469"/>
    <w:rsid w:val="003E5AC0"/>
    <w:rsid w:val="004028E1"/>
    <w:rsid w:val="0040356B"/>
    <w:rsid w:val="00403EAA"/>
    <w:rsid w:val="00404A7B"/>
    <w:rsid w:val="00411032"/>
    <w:rsid w:val="00416149"/>
    <w:rsid w:val="00420CDA"/>
    <w:rsid w:val="0042205A"/>
    <w:rsid w:val="004328B2"/>
    <w:rsid w:val="00433428"/>
    <w:rsid w:val="0043534F"/>
    <w:rsid w:val="00436133"/>
    <w:rsid w:val="00443D71"/>
    <w:rsid w:val="00453193"/>
    <w:rsid w:val="004608D9"/>
    <w:rsid w:val="00461A7C"/>
    <w:rsid w:val="00470510"/>
    <w:rsid w:val="0047676F"/>
    <w:rsid w:val="004A68FF"/>
    <w:rsid w:val="004B2876"/>
    <w:rsid w:val="004B6C66"/>
    <w:rsid w:val="004C0529"/>
    <w:rsid w:val="004D3A1F"/>
    <w:rsid w:val="0051775E"/>
    <w:rsid w:val="00523524"/>
    <w:rsid w:val="00535AC2"/>
    <w:rsid w:val="00545053"/>
    <w:rsid w:val="00560B49"/>
    <w:rsid w:val="0056139B"/>
    <w:rsid w:val="0057171F"/>
    <w:rsid w:val="00575EFB"/>
    <w:rsid w:val="005954D9"/>
    <w:rsid w:val="005B20A3"/>
    <w:rsid w:val="005C03FA"/>
    <w:rsid w:val="005E14EE"/>
    <w:rsid w:val="005E19B0"/>
    <w:rsid w:val="005E25FF"/>
    <w:rsid w:val="005F7014"/>
    <w:rsid w:val="00610DFC"/>
    <w:rsid w:val="00630504"/>
    <w:rsid w:val="006441D5"/>
    <w:rsid w:val="00644DE6"/>
    <w:rsid w:val="00673129"/>
    <w:rsid w:val="0069408F"/>
    <w:rsid w:val="00695554"/>
    <w:rsid w:val="00696D0A"/>
    <w:rsid w:val="00697BB6"/>
    <w:rsid w:val="006A0AB2"/>
    <w:rsid w:val="006B2B16"/>
    <w:rsid w:val="006B389F"/>
    <w:rsid w:val="006B535E"/>
    <w:rsid w:val="006C4142"/>
    <w:rsid w:val="006F029D"/>
    <w:rsid w:val="006F5723"/>
    <w:rsid w:val="006F5AF3"/>
    <w:rsid w:val="007000B7"/>
    <w:rsid w:val="00706581"/>
    <w:rsid w:val="00721F7C"/>
    <w:rsid w:val="00735B59"/>
    <w:rsid w:val="00737BB2"/>
    <w:rsid w:val="007627E3"/>
    <w:rsid w:val="00770BC3"/>
    <w:rsid w:val="00774929"/>
    <w:rsid w:val="00790598"/>
    <w:rsid w:val="007A3652"/>
    <w:rsid w:val="007A57D5"/>
    <w:rsid w:val="007B0880"/>
    <w:rsid w:val="007B4055"/>
    <w:rsid w:val="007B7976"/>
    <w:rsid w:val="007C2E21"/>
    <w:rsid w:val="007D5B9B"/>
    <w:rsid w:val="007E5A1F"/>
    <w:rsid w:val="007E5B09"/>
    <w:rsid w:val="007E5DD3"/>
    <w:rsid w:val="007F1912"/>
    <w:rsid w:val="007F7D74"/>
    <w:rsid w:val="007F7D96"/>
    <w:rsid w:val="00804B65"/>
    <w:rsid w:val="00807201"/>
    <w:rsid w:val="00817926"/>
    <w:rsid w:val="008349F2"/>
    <w:rsid w:val="008363EC"/>
    <w:rsid w:val="00842EFE"/>
    <w:rsid w:val="00843D6F"/>
    <w:rsid w:val="00847E5D"/>
    <w:rsid w:val="00857828"/>
    <w:rsid w:val="00864168"/>
    <w:rsid w:val="00886A36"/>
    <w:rsid w:val="0089237D"/>
    <w:rsid w:val="00895EDF"/>
    <w:rsid w:val="008B02BF"/>
    <w:rsid w:val="008B54AA"/>
    <w:rsid w:val="008B686D"/>
    <w:rsid w:val="008C1099"/>
    <w:rsid w:val="008C3545"/>
    <w:rsid w:val="008D089B"/>
    <w:rsid w:val="008F7279"/>
    <w:rsid w:val="00904574"/>
    <w:rsid w:val="00904FAB"/>
    <w:rsid w:val="009111CE"/>
    <w:rsid w:val="00915E7E"/>
    <w:rsid w:val="00931320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50D8"/>
    <w:rsid w:val="00A06490"/>
    <w:rsid w:val="00A15169"/>
    <w:rsid w:val="00A334BA"/>
    <w:rsid w:val="00A404A2"/>
    <w:rsid w:val="00A41F56"/>
    <w:rsid w:val="00A473B5"/>
    <w:rsid w:val="00A55C94"/>
    <w:rsid w:val="00A63E43"/>
    <w:rsid w:val="00A773D3"/>
    <w:rsid w:val="00A968AC"/>
    <w:rsid w:val="00A96BE5"/>
    <w:rsid w:val="00AA012F"/>
    <w:rsid w:val="00AA180C"/>
    <w:rsid w:val="00AA4743"/>
    <w:rsid w:val="00AA5363"/>
    <w:rsid w:val="00AB7BC5"/>
    <w:rsid w:val="00AD5AC7"/>
    <w:rsid w:val="00AD6FF6"/>
    <w:rsid w:val="00AF206A"/>
    <w:rsid w:val="00AF6E97"/>
    <w:rsid w:val="00B0756A"/>
    <w:rsid w:val="00B07B7D"/>
    <w:rsid w:val="00B10504"/>
    <w:rsid w:val="00B25110"/>
    <w:rsid w:val="00B33EFC"/>
    <w:rsid w:val="00B42ED9"/>
    <w:rsid w:val="00B531ED"/>
    <w:rsid w:val="00B57C6C"/>
    <w:rsid w:val="00B62857"/>
    <w:rsid w:val="00B66061"/>
    <w:rsid w:val="00B70276"/>
    <w:rsid w:val="00B732CE"/>
    <w:rsid w:val="00B75373"/>
    <w:rsid w:val="00B91D39"/>
    <w:rsid w:val="00BB06FC"/>
    <w:rsid w:val="00BC3D7C"/>
    <w:rsid w:val="00BD2A7B"/>
    <w:rsid w:val="00C14358"/>
    <w:rsid w:val="00C164DF"/>
    <w:rsid w:val="00C1722B"/>
    <w:rsid w:val="00C35471"/>
    <w:rsid w:val="00C36E97"/>
    <w:rsid w:val="00C46D48"/>
    <w:rsid w:val="00C617B9"/>
    <w:rsid w:val="00C71236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D3C46"/>
    <w:rsid w:val="00CF4D81"/>
    <w:rsid w:val="00D201E1"/>
    <w:rsid w:val="00D22820"/>
    <w:rsid w:val="00D24312"/>
    <w:rsid w:val="00D64B78"/>
    <w:rsid w:val="00D66719"/>
    <w:rsid w:val="00D66D66"/>
    <w:rsid w:val="00D70F40"/>
    <w:rsid w:val="00D75DB9"/>
    <w:rsid w:val="00D807A6"/>
    <w:rsid w:val="00D82B46"/>
    <w:rsid w:val="00D97C47"/>
    <w:rsid w:val="00DA1EED"/>
    <w:rsid w:val="00DB47C6"/>
    <w:rsid w:val="00DC451B"/>
    <w:rsid w:val="00DD4DE2"/>
    <w:rsid w:val="00DE4FDB"/>
    <w:rsid w:val="00DE5E25"/>
    <w:rsid w:val="00DE6B09"/>
    <w:rsid w:val="00E00C1A"/>
    <w:rsid w:val="00E05316"/>
    <w:rsid w:val="00E06912"/>
    <w:rsid w:val="00E06A5F"/>
    <w:rsid w:val="00E1461C"/>
    <w:rsid w:val="00E15FB3"/>
    <w:rsid w:val="00E23D0C"/>
    <w:rsid w:val="00E23FCE"/>
    <w:rsid w:val="00E410D6"/>
    <w:rsid w:val="00E42DAB"/>
    <w:rsid w:val="00E47361"/>
    <w:rsid w:val="00E6443C"/>
    <w:rsid w:val="00E6525F"/>
    <w:rsid w:val="00E72266"/>
    <w:rsid w:val="00E734E3"/>
    <w:rsid w:val="00E943DD"/>
    <w:rsid w:val="00E94F43"/>
    <w:rsid w:val="00EA1E6F"/>
    <w:rsid w:val="00EA2E01"/>
    <w:rsid w:val="00EB029F"/>
    <w:rsid w:val="00EB394D"/>
    <w:rsid w:val="00EB53B8"/>
    <w:rsid w:val="00EB59F9"/>
    <w:rsid w:val="00EC1AA9"/>
    <w:rsid w:val="00EC52E7"/>
    <w:rsid w:val="00ED0F84"/>
    <w:rsid w:val="00ED3182"/>
    <w:rsid w:val="00ED5EB2"/>
    <w:rsid w:val="00EE4805"/>
    <w:rsid w:val="00EF2DCC"/>
    <w:rsid w:val="00F0333C"/>
    <w:rsid w:val="00F154FA"/>
    <w:rsid w:val="00F363CA"/>
    <w:rsid w:val="00F40226"/>
    <w:rsid w:val="00F56781"/>
    <w:rsid w:val="00F81BF6"/>
    <w:rsid w:val="00F94436"/>
    <w:rsid w:val="00FA6C2C"/>
    <w:rsid w:val="00FD1129"/>
    <w:rsid w:val="00FD5CA3"/>
    <w:rsid w:val="00FD7A7D"/>
    <w:rsid w:val="00FE707A"/>
    <w:rsid w:val="00FF47DB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8384-B3B0-4FED-A62E-F27E3C44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2020-12-15T06:49:00Z</cp:lastPrinted>
  <dcterms:created xsi:type="dcterms:W3CDTF">2022-11-15T08:42:00Z</dcterms:created>
  <dcterms:modified xsi:type="dcterms:W3CDTF">2022-11-15T08:42:00Z</dcterms:modified>
</cp:coreProperties>
</file>