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310D86" w:rsidRDefault="00F82B2F" w:rsidP="00F82B2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D523C">
        <w:rPr>
          <w:sz w:val="28"/>
          <w:szCs w:val="28"/>
        </w:rPr>
        <w:t xml:space="preserve"> </w:t>
      </w:r>
      <w:r w:rsidR="0041569B" w:rsidRPr="00310D86">
        <w:rPr>
          <w:sz w:val="28"/>
          <w:szCs w:val="28"/>
        </w:rPr>
        <w:t>АКТ</w:t>
      </w:r>
    </w:p>
    <w:p w:rsidR="0041569B" w:rsidRPr="00310D86" w:rsidRDefault="0041569B" w:rsidP="00F82B2F">
      <w:pPr>
        <w:jc w:val="both"/>
        <w:rPr>
          <w:b/>
          <w:sz w:val="28"/>
          <w:szCs w:val="28"/>
        </w:rPr>
      </w:pPr>
      <w:r w:rsidRPr="00310D86">
        <w:rPr>
          <w:b/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AF2DA7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 xml:space="preserve">(о контрактной системе в сфере закупок) в </w:t>
      </w:r>
      <w:proofErr w:type="spellStart"/>
      <w:r w:rsidR="00AF2DA7">
        <w:rPr>
          <w:b/>
          <w:sz w:val="28"/>
          <w:szCs w:val="28"/>
        </w:rPr>
        <w:t>Жерновецком</w:t>
      </w:r>
      <w:proofErr w:type="spellEnd"/>
      <w:r w:rsidRPr="00310D86">
        <w:rPr>
          <w:b/>
          <w:sz w:val="28"/>
          <w:szCs w:val="28"/>
        </w:rPr>
        <w:t xml:space="preserve"> сельском поселении</w:t>
      </w:r>
      <w:r w:rsidR="00B63101">
        <w:rPr>
          <w:b/>
          <w:sz w:val="28"/>
          <w:szCs w:val="28"/>
        </w:rPr>
        <w:t xml:space="preserve"> </w:t>
      </w:r>
      <w:proofErr w:type="spellStart"/>
      <w:r w:rsidRPr="00310D86">
        <w:rPr>
          <w:b/>
          <w:sz w:val="28"/>
          <w:szCs w:val="28"/>
        </w:rPr>
        <w:t>Троснянского</w:t>
      </w:r>
      <w:proofErr w:type="spellEnd"/>
      <w:r w:rsidRPr="00310D86">
        <w:rPr>
          <w:b/>
          <w:sz w:val="28"/>
          <w:szCs w:val="28"/>
        </w:rPr>
        <w:t xml:space="preserve"> района Орловской области</w:t>
      </w:r>
    </w:p>
    <w:p w:rsidR="0041569B" w:rsidRPr="00310D86" w:rsidRDefault="0041569B" w:rsidP="00F82B2F">
      <w:pPr>
        <w:jc w:val="both"/>
        <w:rPr>
          <w:b/>
          <w:sz w:val="28"/>
          <w:szCs w:val="28"/>
        </w:rPr>
      </w:pPr>
    </w:p>
    <w:p w:rsidR="0041569B" w:rsidRDefault="00A0153F" w:rsidP="00F82B2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росна</w:t>
      </w:r>
      <w:proofErr w:type="spellEnd"/>
      <w:r w:rsidR="002D258F">
        <w:rPr>
          <w:b/>
          <w:sz w:val="28"/>
          <w:szCs w:val="28"/>
        </w:rPr>
        <w:t xml:space="preserve">                                                                           2</w:t>
      </w:r>
      <w:r w:rsidR="00AF2DA7">
        <w:rPr>
          <w:b/>
          <w:sz w:val="28"/>
          <w:szCs w:val="28"/>
        </w:rPr>
        <w:t>5</w:t>
      </w:r>
      <w:r w:rsidR="002D258F">
        <w:rPr>
          <w:b/>
          <w:sz w:val="28"/>
          <w:szCs w:val="28"/>
        </w:rPr>
        <w:t>.0</w:t>
      </w:r>
      <w:r w:rsidR="00AF2DA7">
        <w:rPr>
          <w:b/>
          <w:sz w:val="28"/>
          <w:szCs w:val="28"/>
        </w:rPr>
        <w:t>6</w:t>
      </w:r>
      <w:r w:rsidR="002D258F">
        <w:rPr>
          <w:b/>
          <w:sz w:val="28"/>
          <w:szCs w:val="28"/>
        </w:rPr>
        <w:t>.201</w:t>
      </w:r>
      <w:r w:rsidR="00AF2DA7">
        <w:rPr>
          <w:b/>
          <w:sz w:val="28"/>
          <w:szCs w:val="28"/>
        </w:rPr>
        <w:t>9</w:t>
      </w:r>
      <w:r w:rsidR="002D258F">
        <w:rPr>
          <w:b/>
          <w:sz w:val="28"/>
          <w:szCs w:val="28"/>
        </w:rPr>
        <w:t>г</w:t>
      </w:r>
    </w:p>
    <w:p w:rsidR="002D258F" w:rsidRPr="00310D86" w:rsidRDefault="002D258F" w:rsidP="00F82B2F">
      <w:pPr>
        <w:jc w:val="both"/>
        <w:rPr>
          <w:b/>
          <w:sz w:val="28"/>
          <w:szCs w:val="28"/>
        </w:rPr>
      </w:pPr>
    </w:p>
    <w:p w:rsidR="0041569B" w:rsidRPr="00310D86" w:rsidRDefault="0041569B" w:rsidP="00F82B2F">
      <w:pPr>
        <w:jc w:val="both"/>
        <w:rPr>
          <w:b/>
          <w:sz w:val="28"/>
          <w:szCs w:val="28"/>
        </w:rPr>
      </w:pPr>
      <w:proofErr w:type="gramStart"/>
      <w:r w:rsidRPr="00310D86">
        <w:rPr>
          <w:sz w:val="28"/>
          <w:szCs w:val="28"/>
        </w:rPr>
        <w:t xml:space="preserve">Главным специалистом-ревизором администрации 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 Князевой  Ириной Егоровной   в соответствии с  п.</w:t>
      </w:r>
      <w:r w:rsidR="0034560D">
        <w:rPr>
          <w:sz w:val="28"/>
          <w:szCs w:val="28"/>
        </w:rPr>
        <w:t>3</w:t>
      </w:r>
      <w:r w:rsidRPr="00310D86">
        <w:rPr>
          <w:sz w:val="28"/>
          <w:szCs w:val="28"/>
        </w:rPr>
        <w:t xml:space="preserve"> плана работы  на 2019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 и услуг</w:t>
      </w:r>
      <w:proofErr w:type="gramEnd"/>
      <w:r w:rsidRPr="00310D86">
        <w:rPr>
          <w:sz w:val="28"/>
          <w:szCs w:val="28"/>
        </w:rPr>
        <w:t xml:space="preserve">) в </w:t>
      </w:r>
      <w:proofErr w:type="spellStart"/>
      <w:r w:rsidR="0034560D">
        <w:rPr>
          <w:sz w:val="28"/>
          <w:szCs w:val="28"/>
        </w:rPr>
        <w:t>Жерновецком</w:t>
      </w:r>
      <w:proofErr w:type="spellEnd"/>
      <w:r w:rsidRPr="00310D86">
        <w:rPr>
          <w:sz w:val="28"/>
          <w:szCs w:val="28"/>
        </w:rPr>
        <w:t xml:space="preserve"> сельском поселении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</w:t>
      </w:r>
    </w:p>
    <w:p w:rsidR="0041569B" w:rsidRPr="00310D86" w:rsidRDefault="0041569B" w:rsidP="00F82B2F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2018 году</w:t>
      </w:r>
      <w:r w:rsidR="0034560D">
        <w:rPr>
          <w:sz w:val="28"/>
          <w:szCs w:val="28"/>
        </w:rPr>
        <w:t xml:space="preserve"> и 1 квартале 2019г</w:t>
      </w:r>
      <w:r w:rsidRPr="00310D86">
        <w:rPr>
          <w:sz w:val="28"/>
          <w:szCs w:val="28"/>
        </w:rPr>
        <w:t>, их целевое использование, организация  бухгалтерского учета и  проверка закупок товаров, работ и услуг.</w:t>
      </w:r>
    </w:p>
    <w:p w:rsidR="0041569B" w:rsidRPr="00310D86" w:rsidRDefault="0041569B" w:rsidP="00F82B2F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Проверяемый период  с 1 января 2018 года по 31</w:t>
      </w:r>
      <w:r w:rsidR="0034560D">
        <w:rPr>
          <w:sz w:val="28"/>
          <w:szCs w:val="28"/>
        </w:rPr>
        <w:t>марта</w:t>
      </w:r>
      <w:r w:rsidRPr="00310D86">
        <w:rPr>
          <w:sz w:val="28"/>
          <w:szCs w:val="28"/>
        </w:rPr>
        <w:t xml:space="preserve">  201</w:t>
      </w:r>
      <w:r w:rsidR="0034560D">
        <w:rPr>
          <w:sz w:val="28"/>
          <w:szCs w:val="28"/>
        </w:rPr>
        <w:t>9</w:t>
      </w:r>
      <w:r w:rsidRPr="00310D86">
        <w:rPr>
          <w:sz w:val="28"/>
          <w:szCs w:val="28"/>
        </w:rPr>
        <w:t xml:space="preserve">  года.</w:t>
      </w:r>
    </w:p>
    <w:p w:rsidR="0041569B" w:rsidRPr="00310D86" w:rsidRDefault="0041569B" w:rsidP="00F82B2F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proofErr w:type="spellStart"/>
      <w:r w:rsidR="0034560D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поселения, аукционная документация, </w:t>
      </w:r>
      <w:proofErr w:type="gramStart"/>
      <w:r w:rsidRPr="00310D86">
        <w:rPr>
          <w:sz w:val="28"/>
          <w:szCs w:val="28"/>
        </w:rPr>
        <w:t>сведения</w:t>
      </w:r>
      <w:proofErr w:type="gramEnd"/>
      <w:r w:rsidRPr="00310D86">
        <w:rPr>
          <w:sz w:val="28"/>
          <w:szCs w:val="28"/>
        </w:rPr>
        <w:t xml:space="preserve"> размещенные на сайте «</w:t>
      </w:r>
      <w:proofErr w:type="spellStart"/>
      <w:r w:rsidRPr="00310D86">
        <w:rPr>
          <w:sz w:val="28"/>
          <w:szCs w:val="28"/>
          <w:lang w:val="en-US"/>
        </w:rPr>
        <w:t>zak</w:t>
      </w:r>
      <w:r w:rsidR="00ED3485" w:rsidRPr="00310D86">
        <w:rPr>
          <w:rFonts w:eastAsia="Calibri"/>
          <w:sz w:val="28"/>
          <w:szCs w:val="28"/>
          <w:lang w:val="en-US"/>
        </w:rPr>
        <w:t>u</w:t>
      </w:r>
      <w:r w:rsidRPr="00310D86">
        <w:rPr>
          <w:sz w:val="28"/>
          <w:szCs w:val="28"/>
          <w:lang w:val="en-US"/>
        </w:rPr>
        <w:t>pki</w:t>
      </w:r>
      <w:proofErr w:type="spellEnd"/>
      <w:r w:rsidRPr="00310D86">
        <w:rPr>
          <w:sz w:val="28"/>
          <w:szCs w:val="28"/>
        </w:rPr>
        <w:t>.</w:t>
      </w:r>
      <w:proofErr w:type="spellStart"/>
      <w:r w:rsidRPr="00310D86">
        <w:rPr>
          <w:sz w:val="28"/>
          <w:szCs w:val="28"/>
          <w:lang w:val="en-US"/>
        </w:rPr>
        <w:t>gov</w:t>
      </w:r>
      <w:proofErr w:type="spellEnd"/>
      <w:r w:rsidRPr="00310D86">
        <w:rPr>
          <w:sz w:val="28"/>
          <w:szCs w:val="28"/>
        </w:rPr>
        <w:t>.</w:t>
      </w:r>
      <w:proofErr w:type="spellStart"/>
      <w:r w:rsidRPr="00310D86">
        <w:rPr>
          <w:sz w:val="28"/>
          <w:szCs w:val="28"/>
          <w:lang w:val="en-US"/>
        </w:rPr>
        <w:t>ru</w:t>
      </w:r>
      <w:proofErr w:type="spellEnd"/>
      <w:r w:rsidRPr="00310D86">
        <w:rPr>
          <w:sz w:val="28"/>
          <w:szCs w:val="28"/>
        </w:rPr>
        <w:t>»</w:t>
      </w:r>
    </w:p>
    <w:p w:rsidR="0041569B" w:rsidRPr="00310D86" w:rsidRDefault="0041569B" w:rsidP="00F82B2F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Проверка начата 14 </w:t>
      </w:r>
      <w:r w:rsidR="0034560D">
        <w:rPr>
          <w:sz w:val="28"/>
          <w:szCs w:val="28"/>
        </w:rPr>
        <w:t>мая</w:t>
      </w:r>
      <w:r w:rsidRPr="00310D86">
        <w:rPr>
          <w:sz w:val="28"/>
          <w:szCs w:val="28"/>
        </w:rPr>
        <w:t xml:space="preserve"> 2019 года,</w:t>
      </w:r>
      <w:r w:rsidR="00A0153F">
        <w:rPr>
          <w:sz w:val="28"/>
          <w:szCs w:val="28"/>
        </w:rPr>
        <w:t xml:space="preserve"> </w:t>
      </w:r>
      <w:r w:rsidR="00467535">
        <w:rPr>
          <w:sz w:val="28"/>
          <w:szCs w:val="28"/>
        </w:rPr>
        <w:t>о</w:t>
      </w:r>
      <w:r w:rsidRPr="00310D86">
        <w:rPr>
          <w:sz w:val="28"/>
          <w:szCs w:val="28"/>
        </w:rPr>
        <w:t>кончена  2</w:t>
      </w:r>
      <w:r w:rsidR="0034560D">
        <w:rPr>
          <w:sz w:val="28"/>
          <w:szCs w:val="28"/>
        </w:rPr>
        <w:t>5</w:t>
      </w:r>
      <w:r w:rsidRPr="00310D86">
        <w:rPr>
          <w:sz w:val="28"/>
          <w:szCs w:val="28"/>
        </w:rPr>
        <w:t xml:space="preserve"> </w:t>
      </w:r>
      <w:r w:rsidR="0034560D">
        <w:rPr>
          <w:sz w:val="28"/>
          <w:szCs w:val="28"/>
        </w:rPr>
        <w:t>июня</w:t>
      </w:r>
      <w:r w:rsidRPr="00310D86">
        <w:rPr>
          <w:sz w:val="28"/>
          <w:szCs w:val="28"/>
        </w:rPr>
        <w:t xml:space="preserve">   2019 года.</w:t>
      </w:r>
    </w:p>
    <w:p w:rsidR="0041569B" w:rsidRPr="00310D86" w:rsidRDefault="0034560D" w:rsidP="00F82B2F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Жерновецкое</w:t>
      </w:r>
      <w:proofErr w:type="spellEnd"/>
      <w:r w:rsidR="0041569B" w:rsidRPr="00310D86">
        <w:rPr>
          <w:b/>
          <w:szCs w:val="28"/>
        </w:rPr>
        <w:t xml:space="preserve"> </w:t>
      </w:r>
      <w:r w:rsidR="0041569B" w:rsidRPr="00310D86">
        <w:rPr>
          <w:szCs w:val="28"/>
        </w:rPr>
        <w:t xml:space="preserve">сельское поселение осуществляет свою деятельность на основании   Устава, принятого решением </w:t>
      </w:r>
      <w:proofErr w:type="spellStart"/>
      <w:r w:rsidR="002E1074">
        <w:rPr>
          <w:szCs w:val="28"/>
        </w:rPr>
        <w:t>Жерновецкого</w:t>
      </w:r>
      <w:proofErr w:type="spellEnd"/>
      <w:r w:rsidR="0041569B" w:rsidRPr="00310D86">
        <w:rPr>
          <w:szCs w:val="28"/>
        </w:rPr>
        <w:t xml:space="preserve"> сельского поселения Народных депутатов  от </w:t>
      </w:r>
      <w:r w:rsidR="002E1074">
        <w:rPr>
          <w:szCs w:val="28"/>
        </w:rPr>
        <w:t>17 июня</w:t>
      </w:r>
      <w:r w:rsidR="0041569B" w:rsidRPr="00310D86">
        <w:rPr>
          <w:szCs w:val="28"/>
        </w:rPr>
        <w:t xml:space="preserve"> 20</w:t>
      </w:r>
      <w:r w:rsidR="002E1074">
        <w:rPr>
          <w:szCs w:val="28"/>
        </w:rPr>
        <w:t>05</w:t>
      </w:r>
      <w:r w:rsidR="0041569B" w:rsidRPr="00310D86">
        <w:rPr>
          <w:szCs w:val="28"/>
        </w:rPr>
        <w:t xml:space="preserve"> года.</w:t>
      </w:r>
      <w:r w:rsidR="00467535">
        <w:rPr>
          <w:szCs w:val="28"/>
        </w:rPr>
        <w:t xml:space="preserve"> </w:t>
      </w:r>
      <w:proofErr w:type="spellStart"/>
      <w:r w:rsidR="00751AAB">
        <w:rPr>
          <w:szCs w:val="28"/>
        </w:rPr>
        <w:t>Жерновецкое</w:t>
      </w:r>
      <w:proofErr w:type="spellEnd"/>
      <w:r w:rsidR="0041569B" w:rsidRPr="00310D86">
        <w:rPr>
          <w:szCs w:val="28"/>
        </w:rPr>
        <w:t xml:space="preserve"> сельское поселение наделено статусом сельского поселения Законом Орловской области от </w:t>
      </w:r>
      <w:r w:rsidR="00751AAB">
        <w:rPr>
          <w:szCs w:val="28"/>
        </w:rPr>
        <w:t>12</w:t>
      </w:r>
      <w:r w:rsidR="0041569B" w:rsidRPr="00310D86">
        <w:rPr>
          <w:szCs w:val="28"/>
        </w:rPr>
        <w:t xml:space="preserve">.11.2004 № 444-ОЗ «О статусе, границах и административных центрах муниципальных образований на территории  </w:t>
      </w:r>
      <w:proofErr w:type="spellStart"/>
      <w:r w:rsidR="0041569B" w:rsidRPr="00310D86">
        <w:rPr>
          <w:szCs w:val="28"/>
        </w:rPr>
        <w:t>Троснянского</w:t>
      </w:r>
      <w:proofErr w:type="spellEnd"/>
      <w:r w:rsidR="0041569B" w:rsidRPr="00310D86">
        <w:rPr>
          <w:szCs w:val="28"/>
        </w:rPr>
        <w:t xml:space="preserve">  района Орловской области» и является самостоятельным муниципальным образованием и не входит в другие муниципальные образования.</w:t>
      </w:r>
    </w:p>
    <w:p w:rsidR="005B0794" w:rsidRPr="005B0794" w:rsidRDefault="0041569B" w:rsidP="00F82B2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310D86">
        <w:rPr>
          <w:sz w:val="28"/>
          <w:szCs w:val="28"/>
        </w:rPr>
        <w:t xml:space="preserve">Административным центром сельского поселения является </w:t>
      </w:r>
      <w:r w:rsidR="00751AAB">
        <w:rPr>
          <w:sz w:val="28"/>
          <w:szCs w:val="28"/>
        </w:rPr>
        <w:t>д</w:t>
      </w:r>
      <w:proofErr w:type="gramStart"/>
      <w:r w:rsidR="00751AAB">
        <w:rPr>
          <w:sz w:val="28"/>
          <w:szCs w:val="28"/>
        </w:rPr>
        <w:t>.Н</w:t>
      </w:r>
      <w:proofErr w:type="gramEnd"/>
      <w:r w:rsidR="00751AAB">
        <w:rPr>
          <w:sz w:val="28"/>
          <w:szCs w:val="28"/>
        </w:rPr>
        <w:t>ижнее</w:t>
      </w:r>
      <w:r w:rsidR="00471F54">
        <w:rPr>
          <w:sz w:val="28"/>
          <w:szCs w:val="28"/>
        </w:rPr>
        <w:t xml:space="preserve"> </w:t>
      </w:r>
      <w:proofErr w:type="spellStart"/>
      <w:r w:rsidR="00471F54">
        <w:rPr>
          <w:sz w:val="28"/>
          <w:szCs w:val="28"/>
        </w:rPr>
        <w:t>М</w:t>
      </w:r>
      <w:r w:rsidR="00751AAB">
        <w:rPr>
          <w:sz w:val="28"/>
          <w:szCs w:val="28"/>
        </w:rPr>
        <w:t>уханово</w:t>
      </w:r>
      <w:proofErr w:type="spellEnd"/>
      <w:r w:rsidRPr="00310D86">
        <w:rPr>
          <w:sz w:val="28"/>
          <w:szCs w:val="28"/>
        </w:rPr>
        <w:t>.</w:t>
      </w:r>
      <w:r w:rsidR="00471F54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поселения, исторических и местных традиций. </w:t>
      </w:r>
      <w:proofErr w:type="spellStart"/>
      <w:r w:rsidR="00751AAB">
        <w:rPr>
          <w:sz w:val="28"/>
          <w:szCs w:val="28"/>
        </w:rPr>
        <w:t>Жерновецкое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</w:t>
      </w:r>
      <w:r w:rsidRPr="00310D86">
        <w:rPr>
          <w:sz w:val="28"/>
          <w:szCs w:val="28"/>
        </w:rPr>
        <w:lastRenderedPageBreak/>
        <w:t xml:space="preserve">Орловской области  размещаются по адресу: Орловская  область, </w:t>
      </w:r>
      <w:proofErr w:type="spellStart"/>
      <w:r w:rsidRPr="00310D86">
        <w:rPr>
          <w:sz w:val="28"/>
          <w:szCs w:val="28"/>
        </w:rPr>
        <w:t>Троснянский</w:t>
      </w:r>
      <w:proofErr w:type="spellEnd"/>
      <w:r w:rsidRPr="00310D86">
        <w:rPr>
          <w:sz w:val="28"/>
          <w:szCs w:val="28"/>
        </w:rPr>
        <w:t xml:space="preserve">  район,</w:t>
      </w:r>
      <w:r w:rsidR="00491ABC">
        <w:rPr>
          <w:sz w:val="28"/>
          <w:szCs w:val="28"/>
        </w:rPr>
        <w:t xml:space="preserve"> д</w:t>
      </w:r>
      <w:proofErr w:type="gramStart"/>
      <w:r w:rsidR="00491ABC">
        <w:rPr>
          <w:sz w:val="28"/>
          <w:szCs w:val="28"/>
        </w:rPr>
        <w:t>.Н</w:t>
      </w:r>
      <w:proofErr w:type="gramEnd"/>
      <w:r w:rsidR="00491ABC">
        <w:rPr>
          <w:sz w:val="28"/>
          <w:szCs w:val="28"/>
        </w:rPr>
        <w:t xml:space="preserve">ижнее </w:t>
      </w:r>
      <w:proofErr w:type="spellStart"/>
      <w:r w:rsidR="00491ABC">
        <w:rPr>
          <w:sz w:val="28"/>
          <w:szCs w:val="28"/>
        </w:rPr>
        <w:t>Муханово</w:t>
      </w:r>
      <w:proofErr w:type="spellEnd"/>
      <w:r w:rsidRPr="00310D86">
        <w:rPr>
          <w:sz w:val="28"/>
          <w:szCs w:val="28"/>
        </w:rPr>
        <w:t>.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 xml:space="preserve">Сельское поселение граничит с </w:t>
      </w:r>
      <w:proofErr w:type="spellStart"/>
      <w:r w:rsidRPr="00556002">
        <w:rPr>
          <w:color w:val="000000"/>
          <w:sz w:val="28"/>
          <w:szCs w:val="28"/>
        </w:rPr>
        <w:t>Ломовецким</w:t>
      </w:r>
      <w:proofErr w:type="spellEnd"/>
      <w:proofErr w:type="gramStart"/>
      <w:r w:rsidRPr="00556002">
        <w:rPr>
          <w:color w:val="000000"/>
          <w:sz w:val="28"/>
          <w:szCs w:val="28"/>
        </w:rPr>
        <w:t xml:space="preserve"> ,</w:t>
      </w:r>
      <w:proofErr w:type="gramEnd"/>
      <w:r w:rsidRPr="00556002">
        <w:rPr>
          <w:color w:val="000000"/>
          <w:sz w:val="28"/>
          <w:szCs w:val="28"/>
        </w:rPr>
        <w:t xml:space="preserve"> Воронецким , </w:t>
      </w:r>
      <w:proofErr w:type="spellStart"/>
      <w:r w:rsidRPr="00556002">
        <w:rPr>
          <w:color w:val="000000"/>
          <w:sz w:val="28"/>
          <w:szCs w:val="28"/>
        </w:rPr>
        <w:t>Троснянским</w:t>
      </w:r>
      <w:proofErr w:type="spellEnd"/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сельскими поселениями</w:t>
      </w:r>
      <w:proofErr w:type="gramStart"/>
      <w:r w:rsidRPr="00556002">
        <w:rPr>
          <w:color w:val="000000"/>
          <w:sz w:val="28"/>
          <w:szCs w:val="28"/>
        </w:rPr>
        <w:t xml:space="preserve"> ,</w:t>
      </w:r>
      <w:proofErr w:type="gramEnd"/>
      <w:r w:rsidRPr="00556002">
        <w:rPr>
          <w:color w:val="000000"/>
          <w:sz w:val="28"/>
          <w:szCs w:val="28"/>
        </w:rPr>
        <w:t xml:space="preserve"> </w:t>
      </w:r>
      <w:proofErr w:type="spellStart"/>
      <w:r w:rsidRPr="00556002">
        <w:rPr>
          <w:color w:val="000000"/>
          <w:sz w:val="28"/>
          <w:szCs w:val="28"/>
        </w:rPr>
        <w:t>Кромским</w:t>
      </w:r>
      <w:proofErr w:type="spellEnd"/>
      <w:r w:rsidRPr="00556002">
        <w:rPr>
          <w:color w:val="000000"/>
          <w:sz w:val="28"/>
          <w:szCs w:val="28"/>
        </w:rPr>
        <w:t xml:space="preserve"> районом.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В состав территории сельского поселения входят следующие населенные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пункты : с</w:t>
      </w:r>
      <w:proofErr w:type="gramStart"/>
      <w:r w:rsidRPr="00556002">
        <w:rPr>
          <w:color w:val="000000"/>
          <w:sz w:val="28"/>
          <w:szCs w:val="28"/>
        </w:rPr>
        <w:t>.Ж</w:t>
      </w:r>
      <w:proofErr w:type="gramEnd"/>
      <w:r w:rsidRPr="00556002">
        <w:rPr>
          <w:color w:val="000000"/>
          <w:sz w:val="28"/>
          <w:szCs w:val="28"/>
        </w:rPr>
        <w:t xml:space="preserve">ерновец , деревни - Нижнее </w:t>
      </w:r>
      <w:proofErr w:type="spellStart"/>
      <w:r w:rsidRPr="00556002">
        <w:rPr>
          <w:color w:val="000000"/>
          <w:sz w:val="28"/>
          <w:szCs w:val="28"/>
        </w:rPr>
        <w:t>Муханово</w:t>
      </w:r>
      <w:proofErr w:type="spellEnd"/>
      <w:r w:rsidRPr="00556002">
        <w:rPr>
          <w:color w:val="000000"/>
          <w:sz w:val="28"/>
          <w:szCs w:val="28"/>
        </w:rPr>
        <w:t xml:space="preserve"> , Антоновка , </w:t>
      </w:r>
      <w:proofErr w:type="spellStart"/>
      <w:r w:rsidRPr="00556002">
        <w:rPr>
          <w:color w:val="000000"/>
          <w:sz w:val="28"/>
          <w:szCs w:val="28"/>
        </w:rPr>
        <w:t>Жизло-Павлово</w:t>
      </w:r>
      <w:proofErr w:type="spellEnd"/>
      <w:r w:rsidRPr="00556002">
        <w:rPr>
          <w:color w:val="000000"/>
          <w:sz w:val="28"/>
          <w:szCs w:val="28"/>
        </w:rPr>
        <w:t>,</w:t>
      </w:r>
      <w:r w:rsidR="00556002">
        <w:rPr>
          <w:color w:val="000000"/>
          <w:sz w:val="28"/>
          <w:szCs w:val="28"/>
        </w:rPr>
        <w:t xml:space="preserve">  </w:t>
      </w:r>
      <w:proofErr w:type="spellStart"/>
      <w:r w:rsidRPr="00556002">
        <w:rPr>
          <w:color w:val="000000"/>
          <w:sz w:val="28"/>
          <w:szCs w:val="28"/>
        </w:rPr>
        <w:t>Козловка</w:t>
      </w:r>
      <w:proofErr w:type="spellEnd"/>
      <w:r w:rsidRPr="00556002">
        <w:rPr>
          <w:color w:val="000000"/>
          <w:sz w:val="28"/>
          <w:szCs w:val="28"/>
        </w:rPr>
        <w:t xml:space="preserve"> , </w:t>
      </w:r>
      <w:proofErr w:type="spellStart"/>
      <w:r w:rsidRPr="00556002">
        <w:rPr>
          <w:color w:val="000000"/>
          <w:sz w:val="28"/>
          <w:szCs w:val="28"/>
        </w:rPr>
        <w:t>Ладыжино</w:t>
      </w:r>
      <w:proofErr w:type="spellEnd"/>
      <w:r w:rsidRPr="00556002">
        <w:rPr>
          <w:color w:val="000000"/>
          <w:sz w:val="28"/>
          <w:szCs w:val="28"/>
        </w:rPr>
        <w:t xml:space="preserve"> , Нижняя Слободка , </w:t>
      </w:r>
      <w:proofErr w:type="spellStart"/>
      <w:r w:rsidRPr="00556002">
        <w:rPr>
          <w:color w:val="000000"/>
          <w:sz w:val="28"/>
          <w:szCs w:val="28"/>
        </w:rPr>
        <w:t>Тугарино</w:t>
      </w:r>
      <w:proofErr w:type="spellEnd"/>
      <w:r w:rsidRPr="00556002">
        <w:rPr>
          <w:color w:val="000000"/>
          <w:sz w:val="28"/>
          <w:szCs w:val="28"/>
        </w:rPr>
        <w:t xml:space="preserve"> ,</w:t>
      </w:r>
      <w:proofErr w:type="spellStart"/>
      <w:r w:rsidRPr="00556002">
        <w:rPr>
          <w:color w:val="000000"/>
          <w:sz w:val="28"/>
          <w:szCs w:val="28"/>
        </w:rPr>
        <w:t>Чернодье</w:t>
      </w:r>
      <w:proofErr w:type="spellEnd"/>
      <w:r w:rsidRPr="00556002">
        <w:rPr>
          <w:color w:val="000000"/>
          <w:sz w:val="28"/>
          <w:szCs w:val="28"/>
        </w:rPr>
        <w:t xml:space="preserve"> , поселок Свобода.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Изменение границ сельского поселения, в том числе при объединении</w:t>
      </w:r>
      <w:r w:rsidR="00A0153F">
        <w:rPr>
          <w:color w:val="000000"/>
          <w:sz w:val="28"/>
          <w:szCs w:val="28"/>
        </w:rPr>
        <w:t xml:space="preserve"> </w:t>
      </w:r>
      <w:r w:rsidRPr="00556002">
        <w:rPr>
          <w:color w:val="000000"/>
          <w:sz w:val="28"/>
          <w:szCs w:val="28"/>
        </w:rPr>
        <w:t xml:space="preserve"> </w:t>
      </w:r>
      <w:proofErr w:type="gramStart"/>
      <w:r w:rsidRPr="00556002">
        <w:rPr>
          <w:color w:val="000000"/>
          <w:sz w:val="28"/>
          <w:szCs w:val="28"/>
        </w:rPr>
        <w:t>с</w:t>
      </w:r>
      <w:proofErr w:type="gramEnd"/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другими муниципальными образованиями, преобразование или упразднение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 xml:space="preserve">сельского поселения осуществляется в соответствии с </w:t>
      </w:r>
      <w:proofErr w:type="gramStart"/>
      <w:r w:rsidR="00A0153F">
        <w:rPr>
          <w:color w:val="000000"/>
          <w:sz w:val="28"/>
          <w:szCs w:val="28"/>
        </w:rPr>
        <w:t>Ф</w:t>
      </w:r>
      <w:r w:rsidRPr="00556002">
        <w:rPr>
          <w:color w:val="000000"/>
          <w:sz w:val="28"/>
          <w:szCs w:val="28"/>
        </w:rPr>
        <w:t>едеральным</w:t>
      </w:r>
      <w:proofErr w:type="gramEnd"/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законодательством и законодательством Орловской области с учетом мнения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населения поселения.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56002">
        <w:rPr>
          <w:color w:val="000000"/>
          <w:sz w:val="28"/>
          <w:szCs w:val="28"/>
        </w:rPr>
        <w:t>Территорию сельского поселения составляют исторически сложившиеся</w:t>
      </w:r>
      <w:proofErr w:type="gramEnd"/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земли общего пользования, земли, необходимые для развития сельского</w:t>
      </w:r>
    </w:p>
    <w:p w:rsidR="005B0794" w:rsidRPr="00556002" w:rsidRDefault="005B0794" w:rsidP="00F82B2F">
      <w:pPr>
        <w:shd w:val="clear" w:color="auto" w:fill="FFFFFF"/>
        <w:jc w:val="both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поселения и другие земли в границах сельского поселения независимо от форм</w:t>
      </w:r>
      <w:r w:rsidR="00556002">
        <w:rPr>
          <w:color w:val="000000"/>
          <w:sz w:val="28"/>
          <w:szCs w:val="28"/>
        </w:rPr>
        <w:t xml:space="preserve"> </w:t>
      </w:r>
      <w:r w:rsidRPr="00556002">
        <w:rPr>
          <w:color w:val="000000"/>
          <w:sz w:val="28"/>
          <w:szCs w:val="28"/>
        </w:rPr>
        <w:t>собственности и целевого назначения.</w:t>
      </w:r>
    </w:p>
    <w:p w:rsidR="0041569B" w:rsidRPr="00310D86" w:rsidRDefault="0041569B" w:rsidP="00F82B2F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proofErr w:type="spellStart"/>
      <w:r w:rsidR="005B0794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является юридическим лицом, имеет самостоятельный баланс,</w:t>
      </w:r>
      <w:r w:rsidR="00A0153F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лицевые счета в органах Федерального казначейства, печать, бланки и штампы со своим наименованием. Свидетельство о постановки на учет серия 57 № </w:t>
      </w:r>
      <w:r w:rsidR="002E19C8">
        <w:rPr>
          <w:sz w:val="28"/>
          <w:szCs w:val="28"/>
        </w:rPr>
        <w:t>000498595</w:t>
      </w:r>
      <w:r w:rsidRPr="00310D86">
        <w:rPr>
          <w:sz w:val="28"/>
          <w:szCs w:val="28"/>
        </w:rPr>
        <w:t xml:space="preserve"> выдано 2</w:t>
      </w:r>
      <w:r w:rsidR="002E19C8">
        <w:rPr>
          <w:sz w:val="28"/>
          <w:szCs w:val="28"/>
        </w:rPr>
        <w:t>9</w:t>
      </w:r>
      <w:r w:rsidRPr="00310D86">
        <w:rPr>
          <w:sz w:val="28"/>
          <w:szCs w:val="28"/>
        </w:rPr>
        <w:t>.03.2002 года Межрайонной  ИМНС России №</w:t>
      </w:r>
      <w:r w:rsidR="002E19C8">
        <w:rPr>
          <w:sz w:val="28"/>
          <w:szCs w:val="28"/>
        </w:rPr>
        <w:t>1</w:t>
      </w:r>
      <w:r w:rsidRPr="00310D86">
        <w:rPr>
          <w:sz w:val="28"/>
          <w:szCs w:val="28"/>
        </w:rPr>
        <w:t xml:space="preserve"> по Орловской области (территориальный участок по </w:t>
      </w:r>
      <w:proofErr w:type="spellStart"/>
      <w:r w:rsidRPr="00310D86">
        <w:rPr>
          <w:sz w:val="28"/>
          <w:szCs w:val="28"/>
        </w:rPr>
        <w:t>Троснянскому</w:t>
      </w:r>
      <w:proofErr w:type="spellEnd"/>
      <w:r w:rsidRPr="00310D86">
        <w:rPr>
          <w:sz w:val="28"/>
          <w:szCs w:val="28"/>
        </w:rPr>
        <w:t xml:space="preserve"> району) присвоенный </w:t>
      </w:r>
      <w:r w:rsidR="007F548A">
        <w:rPr>
          <w:sz w:val="28"/>
          <w:szCs w:val="28"/>
        </w:rPr>
        <w:t xml:space="preserve">          </w:t>
      </w:r>
      <w:r w:rsidRPr="00310D86">
        <w:rPr>
          <w:sz w:val="28"/>
          <w:szCs w:val="28"/>
        </w:rPr>
        <w:t>ИНН 57240022</w:t>
      </w:r>
      <w:r w:rsidR="002265FC">
        <w:rPr>
          <w:sz w:val="28"/>
          <w:szCs w:val="28"/>
        </w:rPr>
        <w:t>59</w:t>
      </w:r>
      <w:r w:rsidRPr="00310D86">
        <w:rPr>
          <w:sz w:val="28"/>
          <w:szCs w:val="28"/>
        </w:rPr>
        <w:t>,КПП 572401001.</w:t>
      </w:r>
    </w:p>
    <w:p w:rsidR="0041569B" w:rsidRPr="002265FC" w:rsidRDefault="0041569B" w:rsidP="00F82B2F">
      <w:pPr>
        <w:ind w:firstLine="709"/>
        <w:jc w:val="both"/>
        <w:rPr>
          <w:color w:val="C00000"/>
          <w:sz w:val="28"/>
          <w:szCs w:val="28"/>
        </w:rPr>
      </w:pPr>
      <w:r w:rsidRPr="00310D86">
        <w:rPr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 10257012572</w:t>
      </w:r>
      <w:r w:rsidR="002265FC">
        <w:rPr>
          <w:sz w:val="28"/>
          <w:szCs w:val="28"/>
        </w:rPr>
        <w:t>30</w:t>
      </w:r>
      <w:r w:rsidR="00707028">
        <w:rPr>
          <w:sz w:val="28"/>
          <w:szCs w:val="28"/>
        </w:rPr>
        <w:t>.</w:t>
      </w:r>
    </w:p>
    <w:p w:rsidR="0041569B" w:rsidRPr="00310D86" w:rsidRDefault="0041569B" w:rsidP="00F82B2F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Финансовое обеспечение бюджета администрации </w:t>
      </w:r>
      <w:proofErr w:type="spellStart"/>
      <w:r w:rsidR="002265FC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</w:t>
      </w:r>
      <w:r w:rsidR="00E13F65">
        <w:rPr>
          <w:sz w:val="28"/>
          <w:szCs w:val="28"/>
        </w:rPr>
        <w:t>:</w:t>
      </w:r>
      <w:r w:rsidRPr="00310D86">
        <w:rPr>
          <w:sz w:val="28"/>
          <w:szCs w:val="28"/>
        </w:rPr>
        <w:t xml:space="preserve"> </w:t>
      </w:r>
      <w:r w:rsidR="00E13F65">
        <w:rPr>
          <w:sz w:val="28"/>
          <w:szCs w:val="28"/>
        </w:rPr>
        <w:t>государственной пошлины, налога на имущества физических лиц, земельного налога, прочие неналоговые поступления,</w:t>
      </w:r>
      <w:r w:rsidR="00E13F65" w:rsidRPr="00310D8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а также за счет выделяемых дотаций из районного бю</w:t>
      </w:r>
      <w:r w:rsidR="00E13F65">
        <w:rPr>
          <w:sz w:val="28"/>
          <w:szCs w:val="28"/>
        </w:rPr>
        <w:t>джета</w:t>
      </w:r>
      <w:r w:rsidR="002265FC">
        <w:rPr>
          <w:sz w:val="28"/>
          <w:szCs w:val="28"/>
        </w:rPr>
        <w:t xml:space="preserve">  и спонсорской помощи.</w:t>
      </w:r>
    </w:p>
    <w:p w:rsidR="0041569B" w:rsidRPr="00310D86" w:rsidRDefault="0041569B" w:rsidP="00F82B2F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Ответственным за финансово-хозяйственную деятельность поселения, распорядителем денежных сре</w:t>
      </w:r>
      <w:proofErr w:type="gramStart"/>
      <w:r w:rsidRPr="00310D86">
        <w:rPr>
          <w:sz w:val="28"/>
          <w:szCs w:val="28"/>
        </w:rPr>
        <w:t>дств</w:t>
      </w:r>
      <w:r w:rsidR="00471F54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с </w:t>
      </w:r>
      <w:r w:rsidR="00A0153F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пр</w:t>
      </w:r>
      <w:proofErr w:type="gramEnd"/>
      <w:r w:rsidRPr="00310D86">
        <w:rPr>
          <w:sz w:val="28"/>
          <w:szCs w:val="28"/>
        </w:rPr>
        <w:t xml:space="preserve">авом первой подписи в проверяемом периоде является глава администрации </w:t>
      </w:r>
      <w:r w:rsidR="00E13F65">
        <w:rPr>
          <w:sz w:val="28"/>
          <w:szCs w:val="28"/>
        </w:rPr>
        <w:t xml:space="preserve">Луговой </w:t>
      </w:r>
      <w:r w:rsidR="002E19C8">
        <w:rPr>
          <w:sz w:val="28"/>
          <w:szCs w:val="28"/>
        </w:rPr>
        <w:t xml:space="preserve"> Андрей А</w:t>
      </w:r>
      <w:r w:rsidR="00165CAD">
        <w:rPr>
          <w:sz w:val="28"/>
          <w:szCs w:val="28"/>
        </w:rPr>
        <w:t>лександрович</w:t>
      </w:r>
      <w:r w:rsidRPr="00310D86">
        <w:rPr>
          <w:sz w:val="28"/>
          <w:szCs w:val="28"/>
        </w:rPr>
        <w:t xml:space="preserve">, правом второй подписи наделена главный бухгалтер </w:t>
      </w:r>
      <w:r w:rsidR="00165CAD">
        <w:rPr>
          <w:sz w:val="28"/>
          <w:szCs w:val="28"/>
        </w:rPr>
        <w:t>Привалова Валентина Николаевна</w:t>
      </w:r>
      <w:r w:rsidRPr="00310D86">
        <w:rPr>
          <w:sz w:val="28"/>
          <w:szCs w:val="28"/>
        </w:rPr>
        <w:t>.</w:t>
      </w:r>
    </w:p>
    <w:p w:rsidR="00B13BF2" w:rsidRPr="00A10D9D" w:rsidRDefault="00B13BF2" w:rsidP="00F82B2F">
      <w:pPr>
        <w:ind w:firstLine="36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За 2018 год в доходную часть местного бюджета поступило доходов с учетом безвозмездных поступлений в сумме 2173,5 руб., при плане 2200,2 руб.,</w:t>
      </w:r>
      <w:r w:rsidR="00A0153F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что составляет 101,3%, в том числе собственных доходов при плане 1387,0 руб. поступило 1387,3руб. (100,1%</w:t>
      </w:r>
      <w:proofErr w:type="gramStart"/>
      <w:r w:rsidRPr="00A10D9D">
        <w:rPr>
          <w:color w:val="000000"/>
          <w:sz w:val="28"/>
        </w:rPr>
        <w:t xml:space="preserve"> )</w:t>
      </w:r>
      <w:proofErr w:type="gramEnd"/>
      <w:r w:rsidRPr="00A10D9D">
        <w:rPr>
          <w:color w:val="000000"/>
          <w:sz w:val="28"/>
        </w:rPr>
        <w:t xml:space="preserve"> .Дотация в 2018 году поступила в полном объеме и составила-364,05руб. Субвенция на осуществления первичного воинского учета на территориях, где отсутствуют военные </w:t>
      </w:r>
      <w:proofErr w:type="gramStart"/>
      <w:r w:rsidRPr="00A10D9D">
        <w:rPr>
          <w:color w:val="000000"/>
          <w:sz w:val="28"/>
        </w:rPr>
        <w:t>комиссариаты</w:t>
      </w:r>
      <w:proofErr w:type="gramEnd"/>
      <w:r w:rsidRPr="00A10D9D">
        <w:rPr>
          <w:color w:val="000000"/>
          <w:sz w:val="28"/>
        </w:rPr>
        <w:t xml:space="preserve"> поступила в полном объеме 77,8 рублей. Межбюджетные </w:t>
      </w:r>
      <w:r w:rsidRPr="00A10D9D">
        <w:rPr>
          <w:color w:val="000000"/>
          <w:sz w:val="28"/>
        </w:rPr>
        <w:lastRenderedPageBreak/>
        <w:t>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поступили не в полном объеме при плане 346,4 руб., составили-319,4 руб.</w:t>
      </w:r>
    </w:p>
    <w:p w:rsidR="00B13BF2" w:rsidRPr="00A10D9D" w:rsidRDefault="00B13BF2" w:rsidP="00F82B2F">
      <w:pPr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Поступления в бюджет налога на доходы физических лиц в 2018 году при плане 35,0 руб., составили сумме 31,3 рублей.</w:t>
      </w:r>
    </w:p>
    <w:p w:rsidR="00B13BF2" w:rsidRPr="00A10D9D" w:rsidRDefault="00B13BF2" w:rsidP="00F82B2F">
      <w:pPr>
        <w:ind w:firstLine="70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налога на имущество физических лиц в 2018 году при плане 57,0 руб</w:t>
      </w:r>
      <w:r w:rsidR="00A0153F">
        <w:rPr>
          <w:color w:val="000000"/>
          <w:sz w:val="28"/>
        </w:rPr>
        <w:t>.</w:t>
      </w:r>
      <w:r w:rsidRPr="00A10D9D">
        <w:rPr>
          <w:color w:val="000000"/>
          <w:sz w:val="28"/>
        </w:rPr>
        <w:t xml:space="preserve"> выполнение-58,0руб -101,0%</w:t>
      </w:r>
    </w:p>
    <w:p w:rsidR="00B13BF2" w:rsidRPr="00A10D9D" w:rsidRDefault="00B13BF2" w:rsidP="00F82B2F">
      <w:pPr>
        <w:ind w:firstLine="70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земельный налог в 2018 году при плане 857,6 руб. выполнении составило- 858,6 руб.,</w:t>
      </w:r>
      <w:r w:rsidR="00471F54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что составляет 100,1%.</w:t>
      </w:r>
    </w:p>
    <w:p w:rsidR="00B13BF2" w:rsidRPr="00A10D9D" w:rsidRDefault="00B13BF2" w:rsidP="00F82B2F">
      <w:pPr>
        <w:ind w:firstLine="70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Поступление государственной пошлины в 2018 году составляет 6,4 руб</w:t>
      </w:r>
      <w:r w:rsidR="00A0153F">
        <w:rPr>
          <w:color w:val="000000"/>
          <w:sz w:val="28"/>
        </w:rPr>
        <w:t>.</w:t>
      </w:r>
      <w:r w:rsidRPr="00A10D9D">
        <w:rPr>
          <w:color w:val="000000"/>
          <w:sz w:val="28"/>
        </w:rPr>
        <w:t xml:space="preserve"> или 100,0% к плановым показателям.</w:t>
      </w:r>
    </w:p>
    <w:p w:rsidR="00B13BF2" w:rsidRPr="00A10D9D" w:rsidRDefault="00B13BF2" w:rsidP="00F82B2F">
      <w:pPr>
        <w:ind w:firstLine="70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Прочие неналоговые доходы в 2018 году составили -41000,33 при плане 41000,00(спонсорская помощь ООО</w:t>
      </w:r>
      <w:proofErr w:type="gramStart"/>
      <w:r w:rsidRPr="00A10D9D">
        <w:rPr>
          <w:color w:val="000000"/>
          <w:sz w:val="28"/>
        </w:rPr>
        <w:t>"</w:t>
      </w:r>
      <w:proofErr w:type="spellStart"/>
      <w:r w:rsidRPr="00A10D9D">
        <w:rPr>
          <w:color w:val="000000"/>
          <w:sz w:val="28"/>
        </w:rPr>
        <w:t>Р</w:t>
      </w:r>
      <w:proofErr w:type="gramEnd"/>
      <w:r w:rsidRPr="00A10D9D">
        <w:rPr>
          <w:color w:val="000000"/>
          <w:sz w:val="28"/>
        </w:rPr>
        <w:t>ав</w:t>
      </w:r>
      <w:proofErr w:type="spellEnd"/>
      <w:r w:rsidRPr="00A10D9D">
        <w:rPr>
          <w:color w:val="000000"/>
          <w:sz w:val="28"/>
        </w:rPr>
        <w:t xml:space="preserve"> </w:t>
      </w:r>
      <w:proofErr w:type="spellStart"/>
      <w:r w:rsidRPr="00A10D9D">
        <w:rPr>
          <w:color w:val="000000"/>
          <w:sz w:val="28"/>
        </w:rPr>
        <w:t>Агро-Орел</w:t>
      </w:r>
      <w:proofErr w:type="spellEnd"/>
      <w:r w:rsidRPr="00A10D9D">
        <w:rPr>
          <w:color w:val="000000"/>
          <w:sz w:val="28"/>
        </w:rPr>
        <w:t>)</w:t>
      </w:r>
      <w:r w:rsidR="00A0153F">
        <w:rPr>
          <w:color w:val="000000"/>
          <w:sz w:val="28"/>
        </w:rPr>
        <w:t>.</w:t>
      </w:r>
    </w:p>
    <w:p w:rsidR="00B13BF2" w:rsidRPr="00A10D9D" w:rsidRDefault="00B13BF2" w:rsidP="00F82B2F">
      <w:pPr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2. Исполнение расходной части местного бюджета</w:t>
      </w:r>
      <w:r w:rsidR="00A0153F">
        <w:rPr>
          <w:color w:val="000000"/>
          <w:sz w:val="28"/>
        </w:rPr>
        <w:t>:</w:t>
      </w:r>
    </w:p>
    <w:p w:rsidR="00B13BF2" w:rsidRPr="00A10D9D" w:rsidRDefault="00B13BF2" w:rsidP="00F82B2F">
      <w:pPr>
        <w:ind w:firstLine="36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Кассовое исполнение бюджета сельского поселения составило- 2224,0 руб. при годовом плане- 2320,4 руб. или 95,8%.</w:t>
      </w:r>
    </w:p>
    <w:p w:rsidR="00B13BF2" w:rsidRPr="00A10D9D" w:rsidRDefault="00B13BF2" w:rsidP="00F82B2F">
      <w:pPr>
        <w:ind w:firstLine="36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Расходы на главу администрации составили-509,9 руб</w:t>
      </w:r>
      <w:r w:rsidR="00471F54">
        <w:rPr>
          <w:color w:val="000000"/>
          <w:sz w:val="28"/>
        </w:rPr>
        <w:t>.</w:t>
      </w:r>
      <w:r w:rsidRPr="00A10D9D">
        <w:rPr>
          <w:color w:val="000000"/>
          <w:sz w:val="28"/>
        </w:rPr>
        <w:t>,</w:t>
      </w:r>
      <w:r w:rsidR="00331F6A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при плане-509,9 руб.</w:t>
      </w:r>
    </w:p>
    <w:p w:rsidR="00B13BF2" w:rsidRPr="00A10D9D" w:rsidRDefault="00B13BF2" w:rsidP="00F82B2F">
      <w:pPr>
        <w:ind w:firstLine="36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Расходы на содержание аппарата составили—871,4 руб.,</w:t>
      </w:r>
      <w:r w:rsidR="00331F6A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при плане-935,9руб.</w:t>
      </w:r>
    </w:p>
    <w:p w:rsidR="00267AFD" w:rsidRPr="00A10D9D" w:rsidRDefault="00267AFD" w:rsidP="00F82B2F">
      <w:pPr>
        <w:ind w:firstLine="36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Субвенция бюджету поселения на осуществление первичного воинского учета на территориях</w:t>
      </w:r>
      <w:r w:rsidR="008F7ABE">
        <w:rPr>
          <w:color w:val="000000"/>
          <w:sz w:val="28"/>
        </w:rPr>
        <w:t>,</w:t>
      </w:r>
      <w:r w:rsidRPr="00A10D9D">
        <w:rPr>
          <w:color w:val="000000"/>
          <w:sz w:val="28"/>
        </w:rPr>
        <w:t xml:space="preserve"> где отсутствуют военные комиссариаты ут</w:t>
      </w:r>
      <w:r w:rsidR="00B92443">
        <w:rPr>
          <w:color w:val="000000"/>
          <w:sz w:val="28"/>
        </w:rPr>
        <w:t>верждено на 2018 год -77,8 руб</w:t>
      </w:r>
      <w:proofErr w:type="gramStart"/>
      <w:r w:rsidR="00B92443">
        <w:rPr>
          <w:color w:val="000000"/>
          <w:sz w:val="28"/>
        </w:rPr>
        <w:t>.</w:t>
      </w:r>
      <w:r w:rsidRPr="00A10D9D">
        <w:rPr>
          <w:color w:val="000000"/>
          <w:sz w:val="28"/>
        </w:rPr>
        <w:t>и</w:t>
      </w:r>
      <w:proofErr w:type="gramEnd"/>
      <w:r w:rsidRPr="00A10D9D">
        <w:rPr>
          <w:color w:val="000000"/>
          <w:sz w:val="28"/>
        </w:rPr>
        <w:t>зрасходовано 77,8 руб. исполнено 100% (заработная плата, начисления на зарплату, мат.запасы,</w:t>
      </w:r>
      <w:r w:rsidR="00B92443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командировки).</w:t>
      </w:r>
    </w:p>
    <w:p w:rsidR="00267AFD" w:rsidRPr="00A10D9D" w:rsidRDefault="00267AFD" w:rsidP="00F82B2F">
      <w:pPr>
        <w:ind w:firstLine="360"/>
        <w:jc w:val="both"/>
        <w:rPr>
          <w:rFonts w:ascii="Courier New" w:eastAsia="Courier New" w:hAnsi="Courier New"/>
        </w:rPr>
      </w:pPr>
      <w:r w:rsidRPr="00A10D9D">
        <w:rPr>
          <w:color w:val="000000"/>
          <w:sz w:val="28"/>
        </w:rPr>
        <w:t>На содержание автомобильных дорог общего пользования израсходовано 314,4,0 руб.</w:t>
      </w:r>
      <w:r w:rsidR="00A0153F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при плане 314,4 руб. 100,0%, (уборка снега,</w:t>
      </w:r>
      <w:r w:rsidR="006F4412">
        <w:rPr>
          <w:color w:val="000000"/>
          <w:sz w:val="28"/>
        </w:rPr>
        <w:t xml:space="preserve"> </w:t>
      </w:r>
      <w:proofErr w:type="spellStart"/>
      <w:r w:rsidRPr="00A10D9D">
        <w:rPr>
          <w:color w:val="000000"/>
          <w:sz w:val="28"/>
        </w:rPr>
        <w:t>грейдирование</w:t>
      </w:r>
      <w:proofErr w:type="spellEnd"/>
      <w:r w:rsidRPr="00A10D9D">
        <w:rPr>
          <w:color w:val="000000"/>
          <w:sz w:val="28"/>
        </w:rPr>
        <w:t xml:space="preserve"> межпоселковые дороги)</w:t>
      </w:r>
      <w:r w:rsidR="00A0153F">
        <w:rPr>
          <w:color w:val="000000"/>
          <w:sz w:val="28"/>
        </w:rPr>
        <w:t>.</w:t>
      </w:r>
    </w:p>
    <w:p w:rsidR="00267AFD" w:rsidRPr="00A10D9D" w:rsidRDefault="00267AFD" w:rsidP="00F82B2F">
      <w:pPr>
        <w:spacing w:after="60"/>
        <w:jc w:val="both"/>
        <w:outlineLvl w:val="1"/>
        <w:rPr>
          <w:rFonts w:ascii="Courier New" w:eastAsia="Courier New" w:hAnsi="Courier New"/>
          <w:b/>
          <w:sz w:val="36"/>
        </w:rPr>
      </w:pPr>
      <w:r w:rsidRPr="00A10D9D">
        <w:rPr>
          <w:rFonts w:ascii="Cambria" w:eastAsia="Cambria" w:hAnsi="Cambria"/>
          <w:color w:val="000000"/>
          <w:sz w:val="28"/>
        </w:rPr>
        <w:t>Субсидии бюджетным учреждениям на финансовое обеспечение муниципального задания и оказания услу</w:t>
      </w:r>
      <w:proofErr w:type="gramStart"/>
      <w:r w:rsidRPr="00A10D9D">
        <w:rPr>
          <w:rFonts w:ascii="Cambria" w:eastAsia="Cambria" w:hAnsi="Cambria"/>
          <w:color w:val="000000"/>
          <w:sz w:val="28"/>
        </w:rPr>
        <w:t>г(</w:t>
      </w:r>
      <w:proofErr w:type="gramEnd"/>
      <w:r w:rsidRPr="00A10D9D">
        <w:rPr>
          <w:rFonts w:ascii="Cambria" w:eastAsia="Cambria" w:hAnsi="Cambria"/>
          <w:color w:val="000000"/>
          <w:sz w:val="28"/>
        </w:rPr>
        <w:t>выполнение работ) составили 354,7 руб. при плане 359,6руб. или 98,6%.</w:t>
      </w:r>
    </w:p>
    <w:p w:rsidR="0041569B" w:rsidRDefault="0041569B" w:rsidP="00F82B2F">
      <w:pPr>
        <w:jc w:val="both"/>
        <w:rPr>
          <w:color w:val="000000"/>
          <w:sz w:val="28"/>
          <w:szCs w:val="28"/>
        </w:rPr>
      </w:pPr>
      <w:r w:rsidRPr="00310D86">
        <w:rPr>
          <w:color w:val="000000"/>
          <w:sz w:val="28"/>
          <w:szCs w:val="28"/>
        </w:rPr>
        <w:t>Расходная часть бюджета сельского поселения  в первую очередь  направлял</w:t>
      </w:r>
      <w:r w:rsidR="00A8453B">
        <w:rPr>
          <w:color w:val="000000"/>
          <w:sz w:val="28"/>
          <w:szCs w:val="28"/>
        </w:rPr>
        <w:t>ась</w:t>
      </w:r>
      <w:r w:rsidRPr="00310D86">
        <w:rPr>
          <w:color w:val="000000"/>
          <w:sz w:val="28"/>
          <w:szCs w:val="28"/>
        </w:rPr>
        <w:t xml:space="preserve"> на выплату заработной платы работников администрации сельского поселения, работникам МБУК</w:t>
      </w:r>
      <w:proofErr w:type="gramStart"/>
      <w:r w:rsidRPr="00310D86">
        <w:rPr>
          <w:color w:val="000000"/>
          <w:sz w:val="28"/>
          <w:szCs w:val="28"/>
        </w:rPr>
        <w:t>"С</w:t>
      </w:r>
      <w:proofErr w:type="gramEnd"/>
      <w:r w:rsidRPr="00310D86">
        <w:rPr>
          <w:color w:val="000000"/>
          <w:sz w:val="28"/>
          <w:szCs w:val="28"/>
        </w:rPr>
        <w:t xml:space="preserve">оциально-культурное объединение" </w:t>
      </w:r>
      <w:proofErr w:type="spellStart"/>
      <w:r w:rsidR="00A8453B">
        <w:rPr>
          <w:color w:val="000000"/>
          <w:sz w:val="28"/>
          <w:szCs w:val="28"/>
        </w:rPr>
        <w:t>Жерновецкого</w:t>
      </w:r>
      <w:proofErr w:type="spellEnd"/>
      <w:r w:rsidRPr="00310D86">
        <w:rPr>
          <w:color w:val="000000"/>
          <w:sz w:val="28"/>
          <w:szCs w:val="28"/>
        </w:rPr>
        <w:t xml:space="preserve"> сельского поселения, на оплату начислений на выплаты по оплате труда ,</w:t>
      </w:r>
      <w:r w:rsidR="007F548A">
        <w:rPr>
          <w:color w:val="000000"/>
          <w:sz w:val="28"/>
          <w:szCs w:val="28"/>
        </w:rPr>
        <w:t xml:space="preserve"> </w:t>
      </w:r>
      <w:r w:rsidRPr="00310D86">
        <w:rPr>
          <w:color w:val="000000"/>
          <w:sz w:val="28"/>
          <w:szCs w:val="28"/>
        </w:rPr>
        <w:t>на расчеты за коммунальные услуги, услуги связи.</w:t>
      </w:r>
    </w:p>
    <w:p w:rsidR="00E94770" w:rsidRDefault="00551EBD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 квартале 2019</w:t>
      </w:r>
      <w:r w:rsidRPr="00A10D9D">
        <w:rPr>
          <w:color w:val="000000"/>
          <w:sz w:val="28"/>
        </w:rPr>
        <w:t xml:space="preserve"> год в доходную часть местного бюджета поступило доходов с учетом безвозмездных поступлений в сумме </w:t>
      </w:r>
      <w:r w:rsidR="003A38C9">
        <w:rPr>
          <w:color w:val="000000"/>
          <w:sz w:val="28"/>
        </w:rPr>
        <w:t>425,3тыс.</w:t>
      </w:r>
      <w:r w:rsidRPr="00A10D9D">
        <w:rPr>
          <w:color w:val="000000"/>
          <w:sz w:val="28"/>
        </w:rPr>
        <w:t xml:space="preserve"> руб., при плане </w:t>
      </w:r>
      <w:r w:rsidR="003A38C9">
        <w:rPr>
          <w:color w:val="000000"/>
          <w:sz w:val="28"/>
        </w:rPr>
        <w:t>1297,0 т</w:t>
      </w:r>
      <w:r>
        <w:rPr>
          <w:color w:val="000000"/>
          <w:sz w:val="28"/>
        </w:rPr>
        <w:t>ыс.</w:t>
      </w:r>
      <w:r w:rsidRPr="00A10D9D">
        <w:rPr>
          <w:color w:val="000000"/>
          <w:sz w:val="28"/>
        </w:rPr>
        <w:t xml:space="preserve"> руб.,</w:t>
      </w:r>
      <w:r w:rsidR="00A0153F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 xml:space="preserve">что составляет </w:t>
      </w:r>
      <w:r>
        <w:rPr>
          <w:color w:val="000000"/>
          <w:sz w:val="28"/>
        </w:rPr>
        <w:t>3</w:t>
      </w:r>
      <w:r w:rsidR="003A38C9"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 w:rsidR="003A38C9">
        <w:rPr>
          <w:color w:val="000000"/>
          <w:sz w:val="28"/>
        </w:rPr>
        <w:t>8</w:t>
      </w:r>
      <w:r w:rsidRPr="00A10D9D">
        <w:rPr>
          <w:color w:val="000000"/>
          <w:sz w:val="28"/>
        </w:rPr>
        <w:t xml:space="preserve">%, в том числе собственных доходов при плане </w:t>
      </w:r>
      <w:r w:rsidR="003A38C9">
        <w:rPr>
          <w:color w:val="000000"/>
          <w:sz w:val="28"/>
        </w:rPr>
        <w:t>492</w:t>
      </w:r>
      <w:r w:rsidRPr="00A10D9D">
        <w:rPr>
          <w:color w:val="000000"/>
          <w:sz w:val="28"/>
        </w:rPr>
        <w:t xml:space="preserve">,0 </w:t>
      </w:r>
      <w:r w:rsidR="003A38C9">
        <w:rPr>
          <w:color w:val="000000"/>
          <w:sz w:val="28"/>
        </w:rPr>
        <w:t>тыс</w:t>
      </w:r>
      <w:proofErr w:type="gramStart"/>
      <w:r w:rsidR="003A38C9">
        <w:rPr>
          <w:color w:val="000000"/>
          <w:sz w:val="28"/>
        </w:rPr>
        <w:t>.</w:t>
      </w:r>
      <w:r w:rsidRPr="00A10D9D">
        <w:rPr>
          <w:color w:val="000000"/>
          <w:sz w:val="28"/>
        </w:rPr>
        <w:t>р</w:t>
      </w:r>
      <w:proofErr w:type="gramEnd"/>
      <w:r w:rsidRPr="00A10D9D">
        <w:rPr>
          <w:color w:val="000000"/>
          <w:sz w:val="28"/>
        </w:rPr>
        <w:t xml:space="preserve">уб. поступило </w:t>
      </w:r>
      <w:r w:rsidR="003A38C9">
        <w:rPr>
          <w:color w:val="000000"/>
          <w:sz w:val="28"/>
        </w:rPr>
        <w:t>51,2тыс.</w:t>
      </w:r>
      <w:r w:rsidRPr="00A10D9D">
        <w:rPr>
          <w:color w:val="000000"/>
          <w:sz w:val="28"/>
        </w:rPr>
        <w:t>руб. (10,</w:t>
      </w:r>
      <w:r w:rsidR="001E4C2C">
        <w:rPr>
          <w:color w:val="000000"/>
          <w:sz w:val="28"/>
        </w:rPr>
        <w:t>4</w:t>
      </w:r>
      <w:r w:rsidR="000E041E">
        <w:rPr>
          <w:color w:val="000000"/>
          <w:sz w:val="28"/>
        </w:rPr>
        <w:t xml:space="preserve"> </w:t>
      </w:r>
      <w:r w:rsidRPr="00A10D9D">
        <w:rPr>
          <w:color w:val="000000"/>
          <w:sz w:val="28"/>
        </w:rPr>
        <w:t>% )</w:t>
      </w:r>
    </w:p>
    <w:p w:rsidR="008F7ABE" w:rsidRDefault="00E94770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сельском поселении бухгалтерский учет осуществляется в соответствии с </w:t>
      </w:r>
      <w:r w:rsidR="00DA5D33">
        <w:rPr>
          <w:color w:val="000000"/>
          <w:sz w:val="28"/>
          <w:szCs w:val="28"/>
        </w:rPr>
        <w:t xml:space="preserve"> постановлением  главы администрации №</w:t>
      </w:r>
      <w:r w:rsidR="0063789F" w:rsidRPr="00A17033">
        <w:rPr>
          <w:sz w:val="28"/>
          <w:szCs w:val="28"/>
        </w:rPr>
        <w:t>45</w:t>
      </w:r>
      <w:r w:rsidR="00DA5D33">
        <w:rPr>
          <w:color w:val="000000"/>
          <w:sz w:val="28"/>
          <w:szCs w:val="28"/>
        </w:rPr>
        <w:t xml:space="preserve"> от </w:t>
      </w:r>
      <w:r w:rsidR="0063789F">
        <w:rPr>
          <w:color w:val="000000"/>
          <w:sz w:val="28"/>
          <w:szCs w:val="28"/>
        </w:rPr>
        <w:t>30</w:t>
      </w:r>
      <w:r w:rsidR="00DA5D33">
        <w:rPr>
          <w:color w:val="000000"/>
          <w:sz w:val="28"/>
          <w:szCs w:val="28"/>
        </w:rPr>
        <w:t>.12.201</w:t>
      </w:r>
      <w:r w:rsidR="0063789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«Об учетной политике на 201</w:t>
      </w:r>
      <w:r w:rsidR="006378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год».</w:t>
      </w:r>
    </w:p>
    <w:p w:rsidR="008F7ABE" w:rsidRPr="00EE2EF0" w:rsidRDefault="006F4412" w:rsidP="00F82B2F">
      <w:pPr>
        <w:ind w:firstLine="720"/>
        <w:jc w:val="both"/>
        <w:rPr>
          <w:color w:val="000000"/>
          <w:sz w:val="28"/>
          <w:szCs w:val="28"/>
        </w:rPr>
      </w:pPr>
      <w:r w:rsidRPr="00EE2EF0">
        <w:rPr>
          <w:color w:val="000000" w:themeColor="text1"/>
          <w:sz w:val="28"/>
          <w:szCs w:val="28"/>
        </w:rPr>
        <w:lastRenderedPageBreak/>
        <w:t>Кассовые операции, из-за отсутствия поступления денежных средств</w:t>
      </w:r>
      <w:r w:rsidR="004632B8" w:rsidRPr="00EE2EF0">
        <w:rPr>
          <w:color w:val="000000" w:themeColor="text1"/>
          <w:sz w:val="28"/>
          <w:szCs w:val="28"/>
        </w:rPr>
        <w:t xml:space="preserve"> не оформляются приходными кассовыми ордерами, расходными кассовыми ордерами.</w:t>
      </w:r>
      <w:r w:rsidR="00596CD5" w:rsidRPr="00EE2EF0">
        <w:rPr>
          <w:color w:val="000000" w:themeColor="text1"/>
          <w:sz w:val="28"/>
          <w:szCs w:val="28"/>
        </w:rPr>
        <w:t xml:space="preserve"> «Журнал-ордер №1» </w:t>
      </w:r>
      <w:r w:rsidRPr="00EE2EF0">
        <w:rPr>
          <w:color w:val="000000" w:themeColor="text1"/>
          <w:sz w:val="28"/>
          <w:szCs w:val="28"/>
        </w:rPr>
        <w:t xml:space="preserve"> не </w:t>
      </w:r>
      <w:r w:rsidR="00596CD5" w:rsidRPr="00EE2EF0">
        <w:rPr>
          <w:color w:val="000000" w:themeColor="text1"/>
          <w:sz w:val="28"/>
          <w:szCs w:val="28"/>
        </w:rPr>
        <w:t>составл</w:t>
      </w:r>
      <w:r w:rsidRPr="00EE2EF0">
        <w:rPr>
          <w:color w:val="000000" w:themeColor="text1"/>
          <w:sz w:val="28"/>
          <w:szCs w:val="28"/>
        </w:rPr>
        <w:t>яется</w:t>
      </w:r>
      <w:r w:rsidR="00596CD5" w:rsidRPr="00EE2EF0">
        <w:rPr>
          <w:color w:val="000000" w:themeColor="text1"/>
          <w:sz w:val="28"/>
          <w:szCs w:val="28"/>
        </w:rPr>
        <w:t>.</w:t>
      </w:r>
      <w:r w:rsidR="008B686D" w:rsidRPr="00EE2EF0">
        <w:rPr>
          <w:color w:val="000000" w:themeColor="text1"/>
          <w:sz w:val="28"/>
          <w:szCs w:val="28"/>
        </w:rPr>
        <w:t xml:space="preserve"> </w:t>
      </w:r>
      <w:r w:rsidR="00596CD5" w:rsidRPr="00EE2EF0">
        <w:rPr>
          <w:color w:val="000000" w:themeColor="text1"/>
          <w:sz w:val="28"/>
          <w:szCs w:val="28"/>
        </w:rPr>
        <w:t xml:space="preserve">Отсутствует </w:t>
      </w:r>
      <w:r w:rsidR="008B686D" w:rsidRPr="00EE2EF0">
        <w:rPr>
          <w:color w:val="000000" w:themeColor="text1"/>
          <w:sz w:val="28"/>
          <w:szCs w:val="28"/>
        </w:rPr>
        <w:t>к</w:t>
      </w:r>
      <w:r w:rsidR="008B686D" w:rsidRPr="00EE2EF0">
        <w:rPr>
          <w:sz w:val="28"/>
          <w:szCs w:val="28"/>
        </w:rPr>
        <w:t>ассовая книга</w:t>
      </w:r>
      <w:r w:rsidRPr="00EE2EF0">
        <w:rPr>
          <w:sz w:val="28"/>
          <w:szCs w:val="28"/>
        </w:rPr>
        <w:t>.</w:t>
      </w:r>
    </w:p>
    <w:p w:rsidR="006515CE" w:rsidRDefault="008B686D" w:rsidP="00F82B2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проверке достоверности и законности операций с безналичными денежными средствами по журналу ордеру №2 соответств</w:t>
      </w:r>
      <w:r w:rsidR="00EE2EF0">
        <w:rPr>
          <w:color w:val="000000"/>
          <w:sz w:val="28"/>
          <w:szCs w:val="28"/>
        </w:rPr>
        <w:t>уют</w:t>
      </w:r>
      <w:r>
        <w:rPr>
          <w:color w:val="000000"/>
          <w:sz w:val="28"/>
          <w:szCs w:val="28"/>
        </w:rPr>
        <w:t xml:space="preserve"> разнесенны</w:t>
      </w:r>
      <w:r w:rsidR="00EE2EF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сумм</w:t>
      </w:r>
      <w:r w:rsidR="00EE2EF0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 </w:t>
      </w:r>
      <w:r w:rsidR="004208CB">
        <w:rPr>
          <w:color w:val="000000"/>
          <w:sz w:val="28"/>
          <w:szCs w:val="28"/>
        </w:rPr>
        <w:t>первичны</w:t>
      </w:r>
      <w:r w:rsidR="00EE2EF0">
        <w:rPr>
          <w:color w:val="000000"/>
          <w:sz w:val="28"/>
          <w:szCs w:val="28"/>
        </w:rPr>
        <w:t xml:space="preserve">х  </w:t>
      </w:r>
      <w:r w:rsidR="004208CB">
        <w:rPr>
          <w:color w:val="000000"/>
          <w:sz w:val="28"/>
          <w:szCs w:val="28"/>
        </w:rPr>
        <w:t xml:space="preserve"> учетны</w:t>
      </w:r>
      <w:r w:rsidR="00EE2EF0">
        <w:rPr>
          <w:color w:val="000000"/>
          <w:sz w:val="28"/>
          <w:szCs w:val="28"/>
        </w:rPr>
        <w:t>х</w:t>
      </w:r>
      <w:r w:rsidR="004208CB">
        <w:rPr>
          <w:color w:val="000000"/>
          <w:sz w:val="28"/>
          <w:szCs w:val="28"/>
        </w:rPr>
        <w:t xml:space="preserve"> документ</w:t>
      </w:r>
      <w:r w:rsidR="00EE2EF0">
        <w:rPr>
          <w:color w:val="000000"/>
          <w:sz w:val="28"/>
          <w:szCs w:val="28"/>
        </w:rPr>
        <w:t>ов</w:t>
      </w:r>
      <w:r w:rsidR="004208CB">
        <w:rPr>
          <w:color w:val="000000"/>
          <w:sz w:val="28"/>
          <w:szCs w:val="28"/>
        </w:rPr>
        <w:t>.</w:t>
      </w:r>
      <w:r w:rsidR="006515CE" w:rsidRPr="006515CE">
        <w:rPr>
          <w:sz w:val="28"/>
          <w:szCs w:val="28"/>
        </w:rPr>
        <w:t xml:space="preserve"> </w:t>
      </w:r>
      <w:r w:rsidR="00EE2EF0">
        <w:rPr>
          <w:sz w:val="28"/>
          <w:szCs w:val="28"/>
        </w:rPr>
        <w:t>Нарушений не выявлено.</w:t>
      </w:r>
    </w:p>
    <w:p w:rsidR="006515CE" w:rsidRDefault="006515CE" w:rsidP="00F82B2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заработной платы в проверяемом периоде велся в журналах операций</w:t>
      </w:r>
      <w:r w:rsidR="00000CF8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по </w:t>
      </w:r>
      <w:r w:rsidR="00000CF8">
        <w:rPr>
          <w:sz w:val="28"/>
          <w:szCs w:val="28"/>
        </w:rPr>
        <w:t>расчетам</w:t>
      </w:r>
      <w:r>
        <w:rPr>
          <w:sz w:val="28"/>
          <w:szCs w:val="28"/>
        </w:rPr>
        <w:t xml:space="preserve"> заработной платы. </w:t>
      </w:r>
      <w:r w:rsidRPr="00AE4BAF">
        <w:rPr>
          <w:sz w:val="28"/>
          <w:szCs w:val="28"/>
        </w:rPr>
        <w:t>Журналы операций подтверждены первичными документами, табелями учета рабочего времени,</w:t>
      </w:r>
      <w:r>
        <w:rPr>
          <w:sz w:val="28"/>
          <w:szCs w:val="28"/>
        </w:rPr>
        <w:t xml:space="preserve"> распоряжениями</w:t>
      </w:r>
      <w:r w:rsidRPr="00AE4BAF">
        <w:rPr>
          <w:sz w:val="28"/>
          <w:szCs w:val="28"/>
        </w:rPr>
        <w:t xml:space="preserve">, </w:t>
      </w:r>
      <w:r>
        <w:rPr>
          <w:sz w:val="28"/>
          <w:szCs w:val="28"/>
        </w:rPr>
        <w:t>расчетно-платежными ведомостями</w:t>
      </w:r>
      <w:r w:rsidRPr="00AE4BAF">
        <w:rPr>
          <w:sz w:val="28"/>
          <w:szCs w:val="28"/>
        </w:rPr>
        <w:t>.</w:t>
      </w:r>
    </w:p>
    <w:p w:rsidR="004208CB" w:rsidRDefault="004208CB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Начисление и выплата заработанной платы работникам сельского поселения </w:t>
      </w:r>
      <w:r w:rsidR="00662AEA">
        <w:rPr>
          <w:color w:val="000000"/>
          <w:sz w:val="28"/>
          <w:szCs w:val="28"/>
        </w:rPr>
        <w:t xml:space="preserve">осуществляется в соответствии </w:t>
      </w:r>
      <w:proofErr w:type="gramStart"/>
      <w:r w:rsidR="00662AEA">
        <w:rPr>
          <w:color w:val="000000"/>
          <w:sz w:val="28"/>
          <w:szCs w:val="28"/>
        </w:rPr>
        <w:t>с</w:t>
      </w:r>
      <w:proofErr w:type="gramEnd"/>
      <w:r w:rsidR="00662AEA">
        <w:rPr>
          <w:color w:val="000000"/>
          <w:sz w:val="28"/>
          <w:szCs w:val="28"/>
        </w:rPr>
        <w:t>:</w:t>
      </w:r>
    </w:p>
    <w:p w:rsidR="008F7ABE" w:rsidRDefault="004208CB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</w:t>
      </w:r>
      <w:r w:rsidR="006378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 денежном содержании и материальном стимулировании главы</w:t>
      </w:r>
    </w:p>
    <w:p w:rsidR="004208CB" w:rsidRDefault="004208CB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</w:t>
      </w:r>
      <w:r w:rsidR="006378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 денежном содержании</w:t>
      </w:r>
      <w:r w:rsidR="00FF2995">
        <w:rPr>
          <w:color w:val="000000"/>
          <w:sz w:val="28"/>
          <w:szCs w:val="28"/>
        </w:rPr>
        <w:t xml:space="preserve"> и материальном стимулировании работников, осуществляющих техническое обеспечение органов местного самоуправления</w:t>
      </w:r>
    </w:p>
    <w:p w:rsidR="008F7ABE" w:rsidRDefault="00C55948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</w:t>
      </w:r>
      <w:r w:rsidR="006378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№39 от 18.09.2017года </w:t>
      </w:r>
      <w:r w:rsidR="00662AEA">
        <w:rPr>
          <w:color w:val="000000"/>
          <w:sz w:val="28"/>
          <w:szCs w:val="28"/>
        </w:rPr>
        <w:t xml:space="preserve"> «Об утверждении Положения о гарантиях осуществления полномочий выборного должностного лица местного самоуправлен</w:t>
      </w:r>
      <w:r w:rsidR="000F0E30">
        <w:rPr>
          <w:color w:val="000000"/>
          <w:sz w:val="28"/>
          <w:szCs w:val="28"/>
        </w:rPr>
        <w:t xml:space="preserve">ия  </w:t>
      </w:r>
      <w:proofErr w:type="spellStart"/>
      <w:r w:rsidR="000F0E30">
        <w:rPr>
          <w:color w:val="000000"/>
          <w:sz w:val="28"/>
          <w:szCs w:val="28"/>
        </w:rPr>
        <w:t>Жерновецкого</w:t>
      </w:r>
      <w:proofErr w:type="spellEnd"/>
      <w:r w:rsidR="000F0E30">
        <w:rPr>
          <w:color w:val="000000"/>
          <w:sz w:val="28"/>
          <w:szCs w:val="28"/>
        </w:rPr>
        <w:t xml:space="preserve"> сельского поселения»</w:t>
      </w:r>
    </w:p>
    <w:p w:rsidR="000F0E30" w:rsidRDefault="000F0E30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</w:t>
      </w:r>
      <w:r w:rsidR="006378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№ 40  от 18.09.2018 года «Об оплате труда муниципальных служащих администрации </w:t>
      </w:r>
      <w:proofErr w:type="spellStart"/>
      <w:r>
        <w:rPr>
          <w:color w:val="000000"/>
          <w:sz w:val="28"/>
          <w:szCs w:val="28"/>
        </w:rPr>
        <w:t>Жерновецкого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</w:t>
      </w:r>
    </w:p>
    <w:p w:rsidR="008F7ABE" w:rsidRDefault="00C55948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</w:t>
      </w:r>
      <w:r w:rsidR="006378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№№48,49,50 от 26.12.2017 года «О внесении изменений в Решения №№</w:t>
      </w:r>
      <w:r w:rsidR="002B5DEB">
        <w:rPr>
          <w:color w:val="000000"/>
          <w:sz w:val="28"/>
          <w:szCs w:val="28"/>
        </w:rPr>
        <w:t xml:space="preserve"> 39,40,41 от 18.09.2017</w:t>
      </w:r>
      <w:r w:rsidR="00331F6A">
        <w:rPr>
          <w:color w:val="000000"/>
          <w:sz w:val="28"/>
          <w:szCs w:val="28"/>
        </w:rPr>
        <w:t>».</w:t>
      </w:r>
    </w:p>
    <w:p w:rsidR="00FA7225" w:rsidRDefault="00000CF8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7225">
        <w:rPr>
          <w:color w:val="000000"/>
          <w:sz w:val="28"/>
          <w:szCs w:val="28"/>
        </w:rPr>
        <w:t>штатн</w:t>
      </w:r>
      <w:r w:rsidR="0063789F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</w:t>
      </w:r>
      <w:r w:rsidR="00FA7225">
        <w:rPr>
          <w:color w:val="000000"/>
          <w:sz w:val="28"/>
          <w:szCs w:val="28"/>
        </w:rPr>
        <w:t xml:space="preserve"> </w:t>
      </w:r>
      <w:proofErr w:type="gramStart"/>
      <w:r w:rsidR="00FA7225">
        <w:rPr>
          <w:color w:val="000000"/>
          <w:sz w:val="28"/>
          <w:szCs w:val="28"/>
        </w:rPr>
        <w:t>расписание</w:t>
      </w:r>
      <w:r w:rsidR="0063789F"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утвержденн</w:t>
      </w:r>
      <w:r w:rsidR="0063789F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главой администрации</w:t>
      </w:r>
      <w:r w:rsidR="00EE2EF0">
        <w:rPr>
          <w:color w:val="000000"/>
          <w:sz w:val="28"/>
          <w:szCs w:val="28"/>
        </w:rPr>
        <w:t xml:space="preserve"> сельского поселения</w:t>
      </w:r>
    </w:p>
    <w:p w:rsidR="00203346" w:rsidRDefault="00FA7225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</w:t>
      </w:r>
      <w:proofErr w:type="gramStart"/>
      <w:r>
        <w:rPr>
          <w:color w:val="000000"/>
          <w:sz w:val="28"/>
          <w:szCs w:val="28"/>
        </w:rPr>
        <w:t>согласно распоряжений</w:t>
      </w:r>
      <w:proofErr w:type="gramEnd"/>
      <w:r>
        <w:rPr>
          <w:color w:val="000000"/>
          <w:sz w:val="28"/>
          <w:szCs w:val="28"/>
        </w:rPr>
        <w:t xml:space="preserve"> </w:t>
      </w:r>
      <w:r w:rsidR="009C6592">
        <w:rPr>
          <w:color w:val="000000"/>
          <w:sz w:val="28"/>
          <w:szCs w:val="28"/>
        </w:rPr>
        <w:t xml:space="preserve"> № 1 от 19.02.2018 </w:t>
      </w:r>
      <w:r>
        <w:rPr>
          <w:color w:val="000000"/>
          <w:sz w:val="28"/>
          <w:szCs w:val="28"/>
        </w:rPr>
        <w:t>о поощрении</w:t>
      </w:r>
      <w:r w:rsidR="009C6592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аботников </w:t>
      </w:r>
      <w:r w:rsidR="009C6592">
        <w:rPr>
          <w:color w:val="000000"/>
          <w:sz w:val="28"/>
          <w:szCs w:val="28"/>
        </w:rPr>
        <w:t>были выплачены премии в связи с празднованием Дня защитника отечества и международного женского дня</w:t>
      </w:r>
      <w:r w:rsidR="00203346">
        <w:rPr>
          <w:color w:val="000000"/>
          <w:sz w:val="28"/>
          <w:szCs w:val="28"/>
        </w:rPr>
        <w:t xml:space="preserve"> в общей сумме- 30670рублей;</w:t>
      </w:r>
    </w:p>
    <w:p w:rsidR="00203346" w:rsidRDefault="00203346" w:rsidP="00F82B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№ 6-р от 8 мая 2018 года  о поощрении работников,</w:t>
      </w:r>
      <w:r w:rsidR="003962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празднованием  Дня Победы в общей сумме- 61340 рублей;</w:t>
      </w:r>
    </w:p>
    <w:p w:rsidR="00000CF8" w:rsidRPr="00310D86" w:rsidRDefault="00203346" w:rsidP="00F82B2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Распоряжением № 21-р от 6 ноября 2018 года, в связи с празднованием Дня народного единства общей сумме -61340 рублей.</w:t>
      </w:r>
    </w:p>
    <w:p w:rsidR="001B44E2" w:rsidRDefault="006A6109" w:rsidP="00F82B2F">
      <w:pPr>
        <w:ind w:firstLine="709"/>
        <w:jc w:val="both"/>
        <w:rPr>
          <w:bCs/>
          <w:sz w:val="28"/>
          <w:szCs w:val="28"/>
        </w:rPr>
      </w:pPr>
      <w:r w:rsidRPr="006A6109">
        <w:rPr>
          <w:bCs/>
          <w:sz w:val="28"/>
          <w:szCs w:val="28"/>
        </w:rPr>
        <w:t>В ходе  проверки правильности начисления заработной  платы, надбавок и выплат</w:t>
      </w:r>
      <w:r>
        <w:rPr>
          <w:bCs/>
          <w:sz w:val="28"/>
          <w:szCs w:val="28"/>
        </w:rPr>
        <w:t xml:space="preserve"> премий </w:t>
      </w:r>
      <w:r w:rsidRPr="006A6109">
        <w:rPr>
          <w:bCs/>
          <w:sz w:val="28"/>
          <w:szCs w:val="28"/>
        </w:rPr>
        <w:t xml:space="preserve"> нарушений не </w:t>
      </w:r>
      <w:r w:rsidR="0063789F">
        <w:rPr>
          <w:bCs/>
          <w:sz w:val="28"/>
          <w:szCs w:val="28"/>
        </w:rPr>
        <w:t>выявлено</w:t>
      </w:r>
      <w:r w:rsidRPr="006A6109">
        <w:rPr>
          <w:bCs/>
          <w:sz w:val="28"/>
          <w:szCs w:val="28"/>
        </w:rPr>
        <w:t>.</w:t>
      </w:r>
    </w:p>
    <w:p w:rsidR="001B44E2" w:rsidRPr="00310D86" w:rsidRDefault="001B44E2" w:rsidP="00F82B2F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Расчеты с подотчетными лицами проверены сплошным методом. Авансовы</w:t>
      </w:r>
      <w:r>
        <w:rPr>
          <w:sz w:val="28"/>
          <w:szCs w:val="28"/>
        </w:rPr>
        <w:t>й</w:t>
      </w:r>
      <w:r w:rsidRPr="00310D86">
        <w:rPr>
          <w:sz w:val="28"/>
          <w:szCs w:val="28"/>
        </w:rPr>
        <w:t xml:space="preserve"> расчет и приложенные к ним оправдательные  документы </w:t>
      </w:r>
      <w:r>
        <w:rPr>
          <w:sz w:val="28"/>
          <w:szCs w:val="28"/>
        </w:rPr>
        <w:t xml:space="preserve">были </w:t>
      </w:r>
      <w:r w:rsidRPr="00310D86">
        <w:rPr>
          <w:sz w:val="28"/>
          <w:szCs w:val="28"/>
        </w:rPr>
        <w:t>сда</w:t>
      </w:r>
      <w:r>
        <w:rPr>
          <w:sz w:val="28"/>
          <w:szCs w:val="28"/>
        </w:rPr>
        <w:t>ны</w:t>
      </w:r>
      <w:r w:rsidRPr="00310D86">
        <w:rPr>
          <w:sz w:val="28"/>
          <w:szCs w:val="28"/>
        </w:rPr>
        <w:t xml:space="preserve"> своевременно. Нарушений не выявлено.</w:t>
      </w:r>
    </w:p>
    <w:p w:rsidR="0080098B" w:rsidRPr="000A7096" w:rsidRDefault="00E82740" w:rsidP="00F82B2F">
      <w:pPr>
        <w:ind w:left="-709" w:firstLine="709"/>
        <w:jc w:val="both"/>
        <w:rPr>
          <w:sz w:val="27"/>
          <w:szCs w:val="27"/>
        </w:rPr>
      </w:pPr>
      <w:r w:rsidRPr="00C80A1F">
        <w:rPr>
          <w:sz w:val="28"/>
          <w:szCs w:val="28"/>
        </w:rPr>
        <w:t xml:space="preserve">Проверка правильности и законности расчетов с поставщиками и подрядчиками проведена выборочным методом в проверяемом периоде. Проверены журналы операций по расчетам с поставщиками и подрядчиками №4, </w:t>
      </w:r>
      <w:r>
        <w:rPr>
          <w:sz w:val="28"/>
          <w:szCs w:val="28"/>
        </w:rPr>
        <w:t xml:space="preserve">договора и </w:t>
      </w:r>
      <w:r w:rsidRPr="00C80A1F">
        <w:rPr>
          <w:sz w:val="28"/>
          <w:szCs w:val="28"/>
        </w:rPr>
        <w:t>контракты на поставку товаров и выполнение работ</w:t>
      </w:r>
      <w:r w:rsidR="006E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(услуг), платежные документы, накладные на получение материальных запасов, счета на оплату выполненных работ и оказанных услуг, акты выполненных работ и оказанных </w:t>
      </w:r>
      <w:r>
        <w:rPr>
          <w:sz w:val="28"/>
          <w:szCs w:val="28"/>
        </w:rPr>
        <w:lastRenderedPageBreak/>
        <w:t>услуг. Данные журналов операций  соответству</w:t>
      </w:r>
      <w:r w:rsidR="00EE2EF0">
        <w:rPr>
          <w:sz w:val="28"/>
          <w:szCs w:val="28"/>
        </w:rPr>
        <w:t>ет</w:t>
      </w:r>
      <w:r>
        <w:rPr>
          <w:sz w:val="28"/>
          <w:szCs w:val="28"/>
        </w:rPr>
        <w:t xml:space="preserve"> данным  бухгалтерской отчетности и подтверждены первичными документами</w:t>
      </w:r>
      <w:r w:rsidR="00DF41DF">
        <w:rPr>
          <w:sz w:val="28"/>
          <w:szCs w:val="28"/>
        </w:rPr>
        <w:t>.</w:t>
      </w:r>
    </w:p>
    <w:p w:rsidR="0080098B" w:rsidRDefault="0080098B" w:rsidP="00F82B2F">
      <w:pPr>
        <w:ind w:left="-680"/>
        <w:jc w:val="both"/>
        <w:rPr>
          <w:sz w:val="28"/>
          <w:szCs w:val="28"/>
        </w:rPr>
      </w:pPr>
      <w:r w:rsidRPr="0080098B">
        <w:rPr>
          <w:sz w:val="28"/>
          <w:szCs w:val="28"/>
        </w:rPr>
        <w:t>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товаров, работ и услуг.</w:t>
      </w:r>
    </w:p>
    <w:p w:rsidR="0080098B" w:rsidRPr="0080098B" w:rsidRDefault="0080098B" w:rsidP="00F82B2F">
      <w:pPr>
        <w:ind w:left="-680"/>
        <w:jc w:val="both"/>
        <w:rPr>
          <w:sz w:val="28"/>
          <w:szCs w:val="28"/>
        </w:rPr>
      </w:pPr>
      <w:r w:rsidRPr="0080098B">
        <w:rPr>
          <w:sz w:val="28"/>
          <w:szCs w:val="28"/>
        </w:rPr>
        <w:t xml:space="preserve">Контроль за исполнением соглашения по передаче  полномочий   администрацией </w:t>
      </w:r>
      <w:proofErr w:type="spellStart"/>
      <w:r w:rsidRPr="0080098B">
        <w:rPr>
          <w:sz w:val="28"/>
          <w:szCs w:val="28"/>
        </w:rPr>
        <w:t>Троснянского</w:t>
      </w:r>
      <w:proofErr w:type="spellEnd"/>
      <w:r w:rsidRPr="0080098B">
        <w:rPr>
          <w:sz w:val="28"/>
          <w:szCs w:val="28"/>
        </w:rPr>
        <w:t xml:space="preserve"> района администрации </w:t>
      </w:r>
      <w:proofErr w:type="spellStart"/>
      <w:r w:rsidRPr="0080098B">
        <w:rPr>
          <w:sz w:val="28"/>
          <w:szCs w:val="28"/>
        </w:rPr>
        <w:t>Жерновецкого</w:t>
      </w:r>
      <w:proofErr w:type="spellEnd"/>
      <w:r w:rsidRPr="0080098B">
        <w:rPr>
          <w:sz w:val="28"/>
          <w:szCs w:val="28"/>
        </w:rPr>
        <w:t xml:space="preserve"> сельского поселения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и ремонту дорог в границах населенных пунктов  отнесено к компетенции </w:t>
      </w:r>
      <w:proofErr w:type="spellStart"/>
      <w:r w:rsidRPr="0080098B">
        <w:rPr>
          <w:sz w:val="28"/>
          <w:szCs w:val="28"/>
        </w:rPr>
        <w:t>Троснянского</w:t>
      </w:r>
      <w:proofErr w:type="spellEnd"/>
      <w:r w:rsidRPr="0080098B">
        <w:rPr>
          <w:sz w:val="28"/>
          <w:szCs w:val="28"/>
        </w:rPr>
        <w:t xml:space="preserve"> района</w:t>
      </w:r>
      <w:proofErr w:type="gramStart"/>
      <w:r w:rsidRPr="0080098B">
        <w:rPr>
          <w:sz w:val="28"/>
          <w:szCs w:val="28"/>
        </w:rPr>
        <w:t xml:space="preserve"> .</w:t>
      </w:r>
      <w:proofErr w:type="gramEnd"/>
    </w:p>
    <w:p w:rsidR="00B53057" w:rsidRDefault="0080098B" w:rsidP="00F82B2F">
      <w:pPr>
        <w:ind w:left="-680"/>
        <w:jc w:val="both"/>
      </w:pPr>
      <w:proofErr w:type="gramStart"/>
      <w:r w:rsidRPr="0080098B">
        <w:rPr>
          <w:sz w:val="28"/>
          <w:szCs w:val="28"/>
        </w:rPr>
        <w:t xml:space="preserve">Согласно Соглашения от 29.12.2014 и Дополнительного Соглашения от 29.12.2017 года «О передаче    администрацией </w:t>
      </w:r>
      <w:proofErr w:type="spellStart"/>
      <w:r w:rsidRPr="0080098B">
        <w:rPr>
          <w:sz w:val="28"/>
          <w:szCs w:val="28"/>
        </w:rPr>
        <w:t>Троснянского</w:t>
      </w:r>
      <w:proofErr w:type="spellEnd"/>
      <w:r w:rsidRPr="0080098B">
        <w:rPr>
          <w:sz w:val="28"/>
          <w:szCs w:val="28"/>
        </w:rPr>
        <w:t xml:space="preserve"> района администрации </w:t>
      </w:r>
      <w:proofErr w:type="spellStart"/>
      <w:r w:rsidRPr="0080098B">
        <w:rPr>
          <w:sz w:val="28"/>
          <w:szCs w:val="28"/>
        </w:rPr>
        <w:t>Жерновецкого</w:t>
      </w:r>
      <w:proofErr w:type="spellEnd"/>
      <w:r w:rsidRPr="0080098B">
        <w:rPr>
          <w:sz w:val="28"/>
          <w:szCs w:val="28"/>
        </w:rPr>
        <w:t xml:space="preserve"> сельского поселения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и ремонту дорог в границах населенных пунктов  отнесено к компетенции </w:t>
      </w:r>
      <w:proofErr w:type="spellStart"/>
      <w:r w:rsidRPr="0080098B">
        <w:rPr>
          <w:sz w:val="28"/>
          <w:szCs w:val="28"/>
        </w:rPr>
        <w:t>Троснянского</w:t>
      </w:r>
      <w:proofErr w:type="spellEnd"/>
      <w:r w:rsidRPr="0080098B">
        <w:rPr>
          <w:sz w:val="28"/>
          <w:szCs w:val="28"/>
        </w:rPr>
        <w:t xml:space="preserve"> района.</w:t>
      </w:r>
      <w:proofErr w:type="gramEnd"/>
    </w:p>
    <w:p w:rsidR="003962EF" w:rsidRDefault="00B53057" w:rsidP="00F82B2F">
      <w:pPr>
        <w:ind w:left="-680"/>
        <w:jc w:val="both"/>
        <w:rPr>
          <w:sz w:val="28"/>
          <w:szCs w:val="28"/>
        </w:rPr>
      </w:pPr>
      <w:proofErr w:type="gramStart"/>
      <w:r w:rsidRPr="00B53057">
        <w:rPr>
          <w:sz w:val="28"/>
          <w:szCs w:val="28"/>
        </w:rPr>
        <w:t xml:space="preserve">19 декабря 2018 года Администрацией </w:t>
      </w:r>
      <w:proofErr w:type="spellStart"/>
      <w:r w:rsidRPr="00B53057">
        <w:rPr>
          <w:sz w:val="28"/>
          <w:szCs w:val="28"/>
        </w:rPr>
        <w:t>Троснянского</w:t>
      </w:r>
      <w:proofErr w:type="spellEnd"/>
      <w:r w:rsidRPr="00B53057">
        <w:rPr>
          <w:sz w:val="28"/>
          <w:szCs w:val="28"/>
        </w:rPr>
        <w:t xml:space="preserve"> района в адрес администрации сельского поселения было направлено письмо № 920</w:t>
      </w:r>
      <w:r w:rsidR="006E76D2">
        <w:rPr>
          <w:sz w:val="28"/>
          <w:szCs w:val="28"/>
        </w:rPr>
        <w:t xml:space="preserve">  </w:t>
      </w:r>
      <w:r w:rsidRPr="00B53057">
        <w:rPr>
          <w:sz w:val="28"/>
          <w:szCs w:val="28"/>
        </w:rPr>
        <w:t>от 18.12.2018 года  с постановлением № 210 от 22.10.2018 года «Об утверждении показателей стоимости и состава работ по содержанию автомобильных дорог общего пользования местного значения и искусственных дорожных сооружений на них</w:t>
      </w:r>
      <w:r w:rsidR="00F82726">
        <w:rPr>
          <w:sz w:val="28"/>
          <w:szCs w:val="28"/>
        </w:rPr>
        <w:t xml:space="preserve"> </w:t>
      </w:r>
      <w:r w:rsidRPr="00B53057">
        <w:rPr>
          <w:sz w:val="28"/>
          <w:szCs w:val="28"/>
        </w:rPr>
        <w:t>(единичных расценок) в 2018-2019 годах» и смету на содержание дорог в зимний и летний</w:t>
      </w:r>
      <w:proofErr w:type="gramEnd"/>
      <w:r w:rsidRPr="00B53057">
        <w:rPr>
          <w:sz w:val="28"/>
          <w:szCs w:val="28"/>
        </w:rPr>
        <w:t xml:space="preserve"> периоды на территории </w:t>
      </w:r>
      <w:proofErr w:type="spellStart"/>
      <w:r w:rsidRPr="00B53057">
        <w:rPr>
          <w:sz w:val="28"/>
          <w:szCs w:val="28"/>
        </w:rPr>
        <w:t>Жерновецкого</w:t>
      </w:r>
      <w:proofErr w:type="spellEnd"/>
      <w:r w:rsidRPr="00B53057">
        <w:rPr>
          <w:sz w:val="28"/>
          <w:szCs w:val="28"/>
        </w:rPr>
        <w:t xml:space="preserve"> сельского поселения </w:t>
      </w:r>
      <w:proofErr w:type="spellStart"/>
      <w:r w:rsidRPr="00B53057">
        <w:rPr>
          <w:sz w:val="28"/>
          <w:szCs w:val="28"/>
        </w:rPr>
        <w:t>Троснянского</w:t>
      </w:r>
      <w:proofErr w:type="spellEnd"/>
      <w:r w:rsidRPr="00B53057">
        <w:rPr>
          <w:sz w:val="28"/>
          <w:szCs w:val="28"/>
        </w:rPr>
        <w:t xml:space="preserve"> района Орловской области.</w:t>
      </w:r>
      <w:r w:rsidR="00A76C2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3 статьи 34 Федерального закона от 08.11.2007 года №257 –ФЗ</w:t>
      </w:r>
      <w:proofErr w:type="gramStart"/>
      <w:r>
        <w:rPr>
          <w:sz w:val="28"/>
          <w:szCs w:val="28"/>
        </w:rPr>
        <w:t xml:space="preserve"> №О</w:t>
      </w:r>
      <w:proofErr w:type="gramEnd"/>
      <w:r>
        <w:rPr>
          <w:sz w:val="28"/>
          <w:szCs w:val="28"/>
        </w:rPr>
        <w:t>б автомобильных дорогах и о дорожной деятельности в Российской Федерации» в целях организации работ по содержанию и ремонту автомобильных дорог общего пользования местного зна</w:t>
      </w:r>
      <w:r w:rsidR="00EA33D7">
        <w:rPr>
          <w:sz w:val="28"/>
          <w:szCs w:val="28"/>
        </w:rPr>
        <w:t xml:space="preserve">чения, на основании распоряжения Правительства Орловской области от 05.02.2018 года </w:t>
      </w:r>
      <w:r w:rsidR="003962EF">
        <w:rPr>
          <w:sz w:val="28"/>
          <w:szCs w:val="28"/>
        </w:rPr>
        <w:t xml:space="preserve"> </w:t>
      </w:r>
    </w:p>
    <w:p w:rsidR="009C6F14" w:rsidRDefault="00EA33D7" w:rsidP="00F82B2F">
      <w:pPr>
        <w:ind w:left="-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57-р,</w:t>
      </w:r>
      <w:r w:rsidR="003962E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эффективного использования бюджетных ассигнований Дорожного</w:t>
      </w:r>
      <w:r w:rsidR="00F82726">
        <w:rPr>
          <w:sz w:val="28"/>
          <w:szCs w:val="28"/>
        </w:rPr>
        <w:t xml:space="preserve"> фонда </w:t>
      </w:r>
      <w:proofErr w:type="spellStart"/>
      <w:r w:rsidR="00F82726">
        <w:rPr>
          <w:sz w:val="28"/>
          <w:szCs w:val="28"/>
        </w:rPr>
        <w:t>Троснянского</w:t>
      </w:r>
      <w:proofErr w:type="spellEnd"/>
      <w:r w:rsidR="00F82726">
        <w:rPr>
          <w:sz w:val="28"/>
          <w:szCs w:val="28"/>
        </w:rPr>
        <w:t xml:space="preserve"> района Орловской области было рекомендовано к применению показатели стоимости и состав работ по содержанию автомобильных дорог общего пользования местного значения </w:t>
      </w:r>
      <w:r w:rsidR="009C6F14">
        <w:rPr>
          <w:sz w:val="28"/>
          <w:szCs w:val="28"/>
        </w:rPr>
        <w:t>и искусственных дорожных сооружений на них (единичных расценок)</w:t>
      </w:r>
      <w:r w:rsidR="00A76C27">
        <w:rPr>
          <w:sz w:val="28"/>
          <w:szCs w:val="28"/>
        </w:rPr>
        <w:t xml:space="preserve"> </w:t>
      </w:r>
      <w:r w:rsidR="009C6F14">
        <w:rPr>
          <w:sz w:val="28"/>
          <w:szCs w:val="28"/>
        </w:rPr>
        <w:t>в 2018-2019 годах согласно показателей стоимости и состава работ  по содержанию автомобильных дорог общего пользования регионального значения и мостовых сооружений на них</w:t>
      </w:r>
      <w:proofErr w:type="gramEnd"/>
      <w:r w:rsidR="009C6F14">
        <w:rPr>
          <w:sz w:val="28"/>
          <w:szCs w:val="28"/>
        </w:rPr>
        <w:t>, разработанных Филиалом ФАУ</w:t>
      </w:r>
      <w:r w:rsidR="003962EF">
        <w:rPr>
          <w:sz w:val="28"/>
          <w:szCs w:val="28"/>
        </w:rPr>
        <w:t xml:space="preserve"> </w:t>
      </w:r>
      <w:r w:rsidR="009C6F14">
        <w:rPr>
          <w:sz w:val="28"/>
          <w:szCs w:val="28"/>
        </w:rPr>
        <w:t>«Федеральным центром ценообразования в строительстве и промышленности строительных материалов» по Орловской области</w:t>
      </w:r>
      <w:proofErr w:type="gramStart"/>
      <w:r w:rsidR="009C6F14">
        <w:rPr>
          <w:sz w:val="28"/>
          <w:szCs w:val="28"/>
        </w:rPr>
        <w:t xml:space="preserve"> .</w:t>
      </w:r>
      <w:proofErr w:type="gramEnd"/>
    </w:p>
    <w:p w:rsidR="00BA25B3" w:rsidRPr="00BA25B3" w:rsidRDefault="0080098B" w:rsidP="00F82B2F">
      <w:pPr>
        <w:ind w:left="-680"/>
        <w:jc w:val="both"/>
        <w:rPr>
          <w:sz w:val="28"/>
          <w:szCs w:val="28"/>
        </w:rPr>
      </w:pPr>
      <w:r w:rsidRPr="0080098B">
        <w:rPr>
          <w:sz w:val="28"/>
          <w:szCs w:val="28"/>
        </w:rPr>
        <w:t xml:space="preserve">Администрацией </w:t>
      </w:r>
      <w:proofErr w:type="spellStart"/>
      <w:r w:rsidRPr="0080098B">
        <w:rPr>
          <w:sz w:val="28"/>
          <w:szCs w:val="28"/>
        </w:rPr>
        <w:t>Троснянского</w:t>
      </w:r>
      <w:proofErr w:type="spellEnd"/>
      <w:r w:rsidRPr="0080098B">
        <w:rPr>
          <w:sz w:val="28"/>
          <w:szCs w:val="28"/>
        </w:rPr>
        <w:t xml:space="preserve"> района были перечислены денежные средства в форме межбюджетных трансфертов  на выполнение полномочий по содержанию автомобильных дорог  </w:t>
      </w:r>
      <w:proofErr w:type="spellStart"/>
      <w:r w:rsidRPr="0080098B">
        <w:rPr>
          <w:sz w:val="28"/>
          <w:szCs w:val="28"/>
        </w:rPr>
        <w:t>Жерновецкому</w:t>
      </w:r>
      <w:proofErr w:type="spellEnd"/>
      <w:r w:rsidRPr="0080098B">
        <w:rPr>
          <w:sz w:val="28"/>
          <w:szCs w:val="28"/>
        </w:rPr>
        <w:t xml:space="preserve"> сельскому поселению в размере 306269 рублей, из них на очистку дорог от снега-109496 рублей, скашивание травы косилкой-46252 рубля, восстановление профиля водопроводных канав-65080 рублей и планировка автогрейдером автомобильных дорог-34396 рублей.</w:t>
      </w:r>
      <w:r w:rsidR="00BA25B3">
        <w:rPr>
          <w:sz w:val="28"/>
          <w:szCs w:val="28"/>
        </w:rPr>
        <w:t xml:space="preserve"> Были </w:t>
      </w:r>
      <w:r w:rsidR="00BA25B3">
        <w:rPr>
          <w:sz w:val="28"/>
          <w:szCs w:val="28"/>
        </w:rPr>
        <w:lastRenderedPageBreak/>
        <w:t xml:space="preserve">проверены акты выполненных работ и товарно-транспортные накладные. Стоимость работ рассчитана согласно смете на содержание дорог. </w:t>
      </w:r>
      <w:r w:rsidR="00BA25B3" w:rsidRPr="00BA25B3">
        <w:rPr>
          <w:sz w:val="28"/>
          <w:szCs w:val="28"/>
        </w:rPr>
        <w:t xml:space="preserve">Проверкой установлено, что денежные </w:t>
      </w:r>
      <w:proofErr w:type="gramStart"/>
      <w:r w:rsidR="00BA25B3" w:rsidRPr="00BA25B3">
        <w:rPr>
          <w:sz w:val="28"/>
          <w:szCs w:val="28"/>
        </w:rPr>
        <w:t>средства</w:t>
      </w:r>
      <w:proofErr w:type="gramEnd"/>
      <w:r w:rsidR="00BA25B3" w:rsidRPr="00BA25B3">
        <w:rPr>
          <w:sz w:val="28"/>
          <w:szCs w:val="28"/>
        </w:rPr>
        <w:t xml:space="preserve"> выделенные на данные межбюджетные трансферты  использованы в полном объеме и нецелевого использования средств не выявлено. Нарушений в использовании межбюджетных трансфертов не установлено.</w:t>
      </w:r>
    </w:p>
    <w:p w:rsidR="0099385E" w:rsidRPr="00310D86" w:rsidRDefault="0099385E" w:rsidP="003962EF">
      <w:pPr>
        <w:ind w:left="-680"/>
        <w:jc w:val="both"/>
        <w:rPr>
          <w:color w:val="000000"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D17409">
        <w:rPr>
          <w:rFonts w:eastAsia="Calibri"/>
          <w:sz w:val="28"/>
          <w:szCs w:val="28"/>
        </w:rPr>
        <w:t>Жерновецкого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Pr="00310D86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  <w:r>
        <w:rPr>
          <w:color w:val="000000"/>
          <w:sz w:val="28"/>
          <w:szCs w:val="28"/>
        </w:rPr>
        <w:t>Распоряжением</w:t>
      </w:r>
      <w:r w:rsidRPr="00310D86">
        <w:rPr>
          <w:color w:val="000000"/>
          <w:sz w:val="28"/>
          <w:szCs w:val="28"/>
        </w:rPr>
        <w:t xml:space="preserve"> администрации </w:t>
      </w:r>
      <w:proofErr w:type="spellStart"/>
      <w:r w:rsidR="00CB7E57">
        <w:rPr>
          <w:color w:val="000000"/>
          <w:sz w:val="28"/>
          <w:szCs w:val="28"/>
        </w:rPr>
        <w:t>Жерновецкое</w:t>
      </w:r>
      <w:proofErr w:type="spellEnd"/>
      <w:r w:rsidRPr="00310D86">
        <w:rPr>
          <w:color w:val="000000"/>
          <w:sz w:val="28"/>
          <w:szCs w:val="28"/>
        </w:rPr>
        <w:t xml:space="preserve"> сельского поселения  №</w:t>
      </w:r>
      <w:r>
        <w:rPr>
          <w:color w:val="000000"/>
          <w:sz w:val="28"/>
          <w:szCs w:val="28"/>
        </w:rPr>
        <w:t xml:space="preserve"> </w:t>
      </w:r>
      <w:r w:rsidR="00CB7E5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-Р </w:t>
      </w:r>
      <w:r w:rsidRPr="00310D8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25.12.2017 года возложены обязанности по </w:t>
      </w:r>
      <w:r w:rsidRPr="00310D86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ю</w:t>
      </w:r>
      <w:r w:rsidRPr="00310D86">
        <w:rPr>
          <w:color w:val="000000"/>
          <w:sz w:val="28"/>
          <w:szCs w:val="28"/>
        </w:rPr>
        <w:t xml:space="preserve"> всех закупок</w:t>
      </w:r>
      <w:r>
        <w:rPr>
          <w:color w:val="000000"/>
          <w:sz w:val="28"/>
          <w:szCs w:val="28"/>
        </w:rPr>
        <w:t xml:space="preserve"> на главного бухгалтера </w:t>
      </w:r>
      <w:r w:rsidR="00CB7E57">
        <w:rPr>
          <w:color w:val="000000"/>
          <w:sz w:val="28"/>
          <w:szCs w:val="28"/>
        </w:rPr>
        <w:t xml:space="preserve">Привалову Валентину </w:t>
      </w:r>
      <w:r>
        <w:rPr>
          <w:color w:val="000000"/>
          <w:sz w:val="28"/>
          <w:szCs w:val="28"/>
        </w:rPr>
        <w:t xml:space="preserve"> Николаевну</w:t>
      </w:r>
      <w:r w:rsidRPr="00310D86">
        <w:rPr>
          <w:color w:val="000000"/>
          <w:sz w:val="28"/>
          <w:szCs w:val="28"/>
        </w:rPr>
        <w:t>.</w:t>
      </w:r>
      <w:r w:rsidRPr="00310D86">
        <w:rPr>
          <w:sz w:val="28"/>
          <w:szCs w:val="28"/>
        </w:rPr>
        <w:t xml:space="preserve"> Согласно </w:t>
      </w:r>
      <w:proofErr w:type="gramStart"/>
      <w:r w:rsidRPr="00310D86">
        <w:rPr>
          <w:sz w:val="28"/>
          <w:szCs w:val="28"/>
        </w:rPr>
        <w:t>ч</w:t>
      </w:r>
      <w:proofErr w:type="gramEnd"/>
      <w:r w:rsidRPr="00310D86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310D86">
        <w:rPr>
          <w:color w:val="000000"/>
          <w:sz w:val="28"/>
          <w:szCs w:val="28"/>
        </w:rPr>
        <w:t xml:space="preserve"> </w:t>
      </w:r>
      <w:r w:rsidRPr="00777BB5">
        <w:rPr>
          <w:b/>
          <w:color w:val="000000"/>
          <w:sz w:val="28"/>
          <w:szCs w:val="28"/>
        </w:rPr>
        <w:t>В ходе проведения проверки  установлено, что главный бухгалтер не имеет высшего образования и не прошел необходимый курс обучения в сфере закупок</w:t>
      </w:r>
      <w:r>
        <w:rPr>
          <w:b/>
          <w:color w:val="000000"/>
          <w:sz w:val="28"/>
          <w:szCs w:val="28"/>
        </w:rPr>
        <w:t>.</w:t>
      </w:r>
    </w:p>
    <w:p w:rsidR="0099385E" w:rsidRPr="00310D86" w:rsidRDefault="0099385E" w:rsidP="003962EF">
      <w:pPr>
        <w:tabs>
          <w:tab w:val="num" w:pos="900"/>
        </w:tabs>
        <w:ind w:left="-680"/>
        <w:jc w:val="both"/>
        <w:rPr>
          <w:rFonts w:eastAsia="Calibri"/>
          <w:b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CB7E57">
        <w:rPr>
          <w:rFonts w:eastAsia="Calibri"/>
          <w:sz w:val="28"/>
          <w:szCs w:val="28"/>
        </w:rPr>
        <w:t>Жерновецкого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 нормативно-правовые акты в сфере закупок, а именно:</w:t>
      </w:r>
    </w:p>
    <w:p w:rsidR="0099385E" w:rsidRPr="00310D86" w:rsidRDefault="0099385E" w:rsidP="003962EF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CB7E57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</w:t>
      </w:r>
      <w:r w:rsidR="00EC171F">
        <w:rPr>
          <w:sz w:val="28"/>
          <w:szCs w:val="28"/>
        </w:rPr>
        <w:t>59</w:t>
      </w:r>
      <w:r w:rsidRPr="00310D86">
        <w:rPr>
          <w:sz w:val="28"/>
          <w:szCs w:val="28"/>
        </w:rPr>
        <w:t xml:space="preserve"> </w:t>
      </w:r>
      <w:r w:rsidRPr="00310D86">
        <w:rPr>
          <w:color w:val="FF0000"/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99385E" w:rsidRPr="00310D86" w:rsidRDefault="0099385E" w:rsidP="003962EF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EC171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 </w:t>
      </w:r>
      <w:r w:rsidR="00EC171F">
        <w:rPr>
          <w:sz w:val="28"/>
          <w:szCs w:val="28"/>
        </w:rPr>
        <w:t>61</w:t>
      </w:r>
      <w:r w:rsidRPr="00310D8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proofErr w:type="spellStart"/>
      <w:r w:rsidR="00EC171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в том числе подведомственных им казенных учреждений».</w:t>
      </w:r>
    </w:p>
    <w:p w:rsidR="0099385E" w:rsidRPr="00310D86" w:rsidRDefault="0099385E" w:rsidP="0089015C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 Администрации </w:t>
      </w:r>
      <w:proofErr w:type="spellStart"/>
      <w:r w:rsidR="001A3116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 № </w:t>
      </w:r>
      <w:r w:rsidR="00EC171F">
        <w:rPr>
          <w:sz w:val="28"/>
          <w:szCs w:val="28"/>
        </w:rPr>
        <w:t>60</w:t>
      </w:r>
      <w:r w:rsidRPr="00310D86">
        <w:rPr>
          <w:sz w:val="28"/>
          <w:szCs w:val="28"/>
        </w:rPr>
        <w:t xml:space="preserve">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 </w:t>
      </w:r>
      <w:proofErr w:type="spellStart"/>
      <w:r w:rsidR="0041217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</w:p>
    <w:p w:rsidR="0099385E" w:rsidRPr="00310D86" w:rsidRDefault="0099385E" w:rsidP="0089015C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41217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 </w:t>
      </w:r>
      <w:r w:rsidR="00EC171F">
        <w:rPr>
          <w:sz w:val="28"/>
          <w:szCs w:val="28"/>
        </w:rPr>
        <w:t>63</w:t>
      </w:r>
      <w:r w:rsidRPr="00310D86">
        <w:rPr>
          <w:sz w:val="28"/>
          <w:szCs w:val="28"/>
        </w:rPr>
        <w:t xml:space="preserve"> «О порядке формирования, утверждения ведения планов закупок товаров</w:t>
      </w:r>
      <w:proofErr w:type="gramStart"/>
      <w:r w:rsidRPr="00310D8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работ ,услуг для обеспечения муниципальных нужд  </w:t>
      </w:r>
      <w:proofErr w:type="spellStart"/>
      <w:r w:rsidR="0041217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и иных заказчиков, осуществляющих закурки за счет средств </w:t>
      </w:r>
      <w:proofErr w:type="spellStart"/>
      <w:r w:rsidR="0041217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области»</w:t>
      </w:r>
    </w:p>
    <w:p w:rsidR="0099385E" w:rsidRDefault="0099385E" w:rsidP="0089015C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41217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 </w:t>
      </w:r>
      <w:r w:rsidR="00EC171F">
        <w:rPr>
          <w:sz w:val="28"/>
          <w:szCs w:val="28"/>
        </w:rPr>
        <w:t>62</w:t>
      </w:r>
      <w:r w:rsidRPr="00310D86">
        <w:rPr>
          <w:sz w:val="28"/>
          <w:szCs w:val="28"/>
        </w:rPr>
        <w:t xml:space="preserve"> «О порядке формирования, утверждения ведения плана-графика закупок </w:t>
      </w:r>
      <w:r w:rsidRPr="00310D86">
        <w:rPr>
          <w:sz w:val="28"/>
          <w:szCs w:val="28"/>
        </w:rPr>
        <w:lastRenderedPageBreak/>
        <w:t>товаров,</w:t>
      </w:r>
      <w:r w:rsidR="0041217F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работ,</w:t>
      </w:r>
      <w:r w:rsidR="00556DAE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услуг для обеспечения муниципальных нужд  </w:t>
      </w:r>
      <w:proofErr w:type="spellStart"/>
      <w:r w:rsidR="0041217F">
        <w:rPr>
          <w:sz w:val="28"/>
          <w:szCs w:val="28"/>
        </w:rPr>
        <w:t>Жерновецкого</w:t>
      </w:r>
      <w:proofErr w:type="spellEnd"/>
      <w:r w:rsidRPr="00310D86">
        <w:rPr>
          <w:sz w:val="28"/>
          <w:szCs w:val="28"/>
        </w:rPr>
        <w:t xml:space="preserve"> сельского поселения и иных заказчиков, осуществляющих закупки за счет средств бюджета </w:t>
      </w:r>
      <w:proofErr w:type="spellStart"/>
      <w:r w:rsidR="0041217F">
        <w:rPr>
          <w:sz w:val="28"/>
          <w:szCs w:val="28"/>
        </w:rPr>
        <w:t>Женовецкого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области»</w:t>
      </w:r>
    </w:p>
    <w:p w:rsidR="00883A6D" w:rsidRDefault="0099385E" w:rsidP="0089015C">
      <w:pPr>
        <w:ind w:left="-680" w:firstLine="709"/>
        <w:contextualSpacing/>
        <w:jc w:val="both"/>
        <w:rPr>
          <w:rFonts w:eastAsia="Calibri"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310D86">
        <w:rPr>
          <w:rFonts w:eastAsia="Calibri"/>
          <w:sz w:val="28"/>
          <w:szCs w:val="28"/>
          <w:lang w:val="en-US"/>
        </w:rPr>
        <w:t>zakupki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gov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.</w:t>
      </w:r>
    </w:p>
    <w:p w:rsidR="00883A6D" w:rsidRPr="00EC118E" w:rsidRDefault="00883A6D" w:rsidP="0089015C">
      <w:pPr>
        <w:ind w:left="-680" w:firstLine="709"/>
        <w:contextualSpacing/>
        <w:jc w:val="both"/>
        <w:rPr>
          <w:sz w:val="28"/>
          <w:szCs w:val="28"/>
        </w:rPr>
      </w:pPr>
      <w:proofErr w:type="gramStart"/>
      <w:r w:rsidRPr="00EC118E">
        <w:rPr>
          <w:sz w:val="28"/>
          <w:szCs w:val="28"/>
          <w:lang w:eastAsia="en-US"/>
        </w:rPr>
        <w:t xml:space="preserve">План закупок </w:t>
      </w:r>
      <w:r w:rsidRPr="00EC118E">
        <w:rPr>
          <w:sz w:val="28"/>
          <w:szCs w:val="28"/>
        </w:rPr>
        <w:t>утверждается муниципальным заказчиком</w:t>
      </w:r>
      <w:r w:rsidRPr="00EC118E">
        <w:rPr>
          <w:sz w:val="28"/>
          <w:szCs w:val="28"/>
          <w:lang w:eastAsia="en-US"/>
        </w:rPr>
        <w:t xml:space="preserve"> в соответствии </w:t>
      </w:r>
      <w:r w:rsidR="005D68AE">
        <w:rPr>
          <w:sz w:val="28"/>
          <w:szCs w:val="28"/>
          <w:lang w:eastAsia="en-US"/>
        </w:rPr>
        <w:t xml:space="preserve"> </w:t>
      </w:r>
      <w:r w:rsidRPr="00EC118E">
        <w:rPr>
          <w:sz w:val="28"/>
          <w:szCs w:val="28"/>
          <w:lang w:eastAsia="en-US"/>
        </w:rPr>
        <w:t xml:space="preserve">с частью 7 статьи 17 </w:t>
      </w:r>
      <w:r w:rsidRPr="00EC118E">
        <w:rPr>
          <w:sz w:val="28"/>
          <w:szCs w:val="28"/>
        </w:rPr>
        <w:t>Закона о контрактной системе в течение 10 рабочих дней после доведения до него объема прав в денежном выражении на принятие и исполнение обязательств в соответствии с бюджетным законодательством Российской Федерации (далее - лимиты бюджетных обязательств) и размещается в ЕИС в</w:t>
      </w:r>
      <w:r w:rsidRPr="00EC118E">
        <w:rPr>
          <w:sz w:val="28"/>
          <w:szCs w:val="28"/>
          <w:lang w:eastAsia="en-US"/>
        </w:rPr>
        <w:t xml:space="preserve"> соответствии с</w:t>
      </w:r>
      <w:r w:rsidRPr="00EC118E">
        <w:rPr>
          <w:sz w:val="28"/>
          <w:szCs w:val="28"/>
        </w:rPr>
        <w:t xml:space="preserve"> частью 9 статьи 17 Закона о контрактной</w:t>
      </w:r>
      <w:proofErr w:type="gramEnd"/>
      <w:r w:rsidRPr="00EC118E">
        <w:rPr>
          <w:sz w:val="28"/>
          <w:szCs w:val="28"/>
        </w:rPr>
        <w:t xml:space="preserve"> системе в течение 3 рабочих дней со дня утверждения такого плана закупок.</w:t>
      </w:r>
    </w:p>
    <w:p w:rsidR="00883A6D" w:rsidRPr="00EC118E" w:rsidRDefault="00883A6D" w:rsidP="0089015C">
      <w:pPr>
        <w:ind w:left="-680" w:firstLine="709"/>
        <w:contextualSpacing/>
        <w:jc w:val="both"/>
        <w:rPr>
          <w:sz w:val="28"/>
          <w:szCs w:val="28"/>
        </w:rPr>
      </w:pPr>
      <w:proofErr w:type="gramStart"/>
      <w:r w:rsidRPr="00EC118E">
        <w:rPr>
          <w:sz w:val="28"/>
          <w:szCs w:val="28"/>
          <w:lang w:eastAsia="en-US"/>
        </w:rPr>
        <w:t xml:space="preserve">План-график закупок муниципального заказчика </w:t>
      </w:r>
      <w:r w:rsidRPr="00EC118E">
        <w:rPr>
          <w:sz w:val="28"/>
          <w:szCs w:val="28"/>
        </w:rPr>
        <w:t>утверждается</w:t>
      </w:r>
      <w:r w:rsidRPr="00EC118E">
        <w:rPr>
          <w:sz w:val="28"/>
          <w:szCs w:val="28"/>
          <w:lang w:eastAsia="en-US"/>
        </w:rPr>
        <w:t xml:space="preserve"> в соответствии с частью 10 статьи 21 </w:t>
      </w:r>
      <w:r w:rsidRPr="00EC118E">
        <w:rPr>
          <w:sz w:val="28"/>
          <w:szCs w:val="28"/>
        </w:rPr>
        <w:t>Закона о контрактной системе в течение 10 рабочих дней после доведения до него лимитов бюджетных обязательств и размещается в ЕИС в</w:t>
      </w:r>
      <w:r w:rsidRPr="00EC118E">
        <w:rPr>
          <w:sz w:val="28"/>
          <w:szCs w:val="28"/>
          <w:lang w:eastAsia="en-US"/>
        </w:rPr>
        <w:t xml:space="preserve"> соответствии с</w:t>
      </w:r>
      <w:r w:rsidRPr="00EC118E">
        <w:rPr>
          <w:sz w:val="28"/>
          <w:szCs w:val="28"/>
        </w:rPr>
        <w:t xml:space="preserve"> частью 15 статьи 21 Закона о контрактной системе в течение 3 рабочих дней со дня утверждения такого плана-графика закупок.</w:t>
      </w:r>
      <w:proofErr w:type="gramEnd"/>
    </w:p>
    <w:p w:rsidR="0064273D" w:rsidRDefault="0064273D" w:rsidP="0089015C">
      <w:pPr>
        <w:pStyle w:val="ConsPlusNormal"/>
        <w:spacing w:line="276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Согласно, п. 5 Порядка</w:t>
      </w:r>
      <w:r w:rsidRPr="00347D81">
        <w:rPr>
          <w:rFonts w:ascii="Times New Roman" w:hAnsi="Times New Roman"/>
          <w:sz w:val="28"/>
          <w:szCs w:val="28"/>
        </w:rPr>
        <w:t xml:space="preserve"> </w:t>
      </w:r>
      <w:r w:rsidRPr="007B5746">
        <w:rPr>
          <w:rFonts w:ascii="Times New Roman" w:hAnsi="Times New Roman"/>
          <w:sz w:val="28"/>
          <w:szCs w:val="28"/>
        </w:rPr>
        <w:t xml:space="preserve">761/20н </w:t>
      </w:r>
      <w:r>
        <w:rPr>
          <w:rFonts w:ascii="Times New Roman" w:hAnsi="Times New Roman"/>
          <w:sz w:val="28"/>
          <w:szCs w:val="28"/>
        </w:rPr>
        <w:t>п</w:t>
      </w:r>
      <w:r w:rsidRPr="00347D81">
        <w:rPr>
          <w:rFonts w:ascii="Times New Roman" w:hAnsi="Times New Roman"/>
          <w:sz w:val="28"/>
          <w:szCs w:val="28"/>
        </w:rPr>
        <w:t xml:space="preserve">ланы-графики размещаются на официальном сайте не позднее </w:t>
      </w:r>
      <w:r w:rsidRPr="0071232B">
        <w:rPr>
          <w:rFonts w:ascii="Times New Roman" w:hAnsi="Times New Roman"/>
          <w:i/>
          <w:sz w:val="28"/>
          <w:szCs w:val="28"/>
        </w:rPr>
        <w:t>одного календарного месяца</w:t>
      </w:r>
      <w:r w:rsidRPr="00347D81">
        <w:rPr>
          <w:rFonts w:ascii="Times New Roman" w:hAnsi="Times New Roman"/>
          <w:sz w:val="28"/>
          <w:szCs w:val="28"/>
        </w:rPr>
        <w:t xml:space="preserve"> после принятия закона (решения) о бюджете.</w:t>
      </w:r>
    </w:p>
    <w:p w:rsidR="00D6230E" w:rsidRDefault="009D015C" w:rsidP="0089015C">
      <w:pPr>
        <w:ind w:left="-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Жерновецким</w:t>
      </w:r>
      <w:proofErr w:type="spellEnd"/>
      <w:r w:rsidR="0099385E" w:rsidRPr="00DE7AFC">
        <w:rPr>
          <w:sz w:val="28"/>
          <w:szCs w:val="28"/>
        </w:rPr>
        <w:t xml:space="preserve"> сельским поселением бюджет на 2018г. утвержден </w:t>
      </w:r>
      <w:r w:rsidR="0099385E">
        <w:rPr>
          <w:sz w:val="28"/>
          <w:szCs w:val="28"/>
        </w:rPr>
        <w:t>Р</w:t>
      </w:r>
      <w:r w:rsidR="0099385E" w:rsidRPr="00DE7AFC">
        <w:rPr>
          <w:sz w:val="28"/>
          <w:szCs w:val="28"/>
        </w:rPr>
        <w:t>ешением №</w:t>
      </w:r>
      <w:r w:rsidR="00343363">
        <w:rPr>
          <w:sz w:val="28"/>
          <w:szCs w:val="28"/>
        </w:rPr>
        <w:t>47</w:t>
      </w:r>
      <w:r w:rsidR="0099385E" w:rsidRPr="00DE7AFC">
        <w:rPr>
          <w:sz w:val="28"/>
          <w:szCs w:val="28"/>
        </w:rPr>
        <w:t>от 26.12.2017г</w:t>
      </w:r>
      <w:r w:rsidR="0099385E">
        <w:rPr>
          <w:sz w:val="28"/>
          <w:szCs w:val="28"/>
        </w:rPr>
        <w:t>.</w:t>
      </w:r>
      <w:r w:rsidR="00A2096F">
        <w:rPr>
          <w:sz w:val="28"/>
          <w:szCs w:val="28"/>
        </w:rPr>
        <w:t>,</w:t>
      </w:r>
      <w:r w:rsidR="00D6230E">
        <w:rPr>
          <w:sz w:val="28"/>
          <w:szCs w:val="28"/>
        </w:rPr>
        <w:t xml:space="preserve"> </w:t>
      </w:r>
      <w:r w:rsidR="00AF6026">
        <w:rPr>
          <w:sz w:val="28"/>
          <w:szCs w:val="28"/>
        </w:rPr>
        <w:t>который согласно письма администрации №4 от 11.01.201</w:t>
      </w:r>
      <w:r w:rsidR="00DD3E63">
        <w:rPr>
          <w:sz w:val="28"/>
          <w:szCs w:val="28"/>
        </w:rPr>
        <w:t>8</w:t>
      </w:r>
      <w:r w:rsidR="00AF6026">
        <w:rPr>
          <w:sz w:val="28"/>
          <w:szCs w:val="28"/>
        </w:rPr>
        <w:t xml:space="preserve"> был направлен в районную администрацию для размещения на официальном сайта</w:t>
      </w:r>
      <w:r w:rsidR="00A2096F">
        <w:rPr>
          <w:sz w:val="28"/>
          <w:szCs w:val="28"/>
        </w:rPr>
        <w:t xml:space="preserve"> </w:t>
      </w:r>
      <w:proofErr w:type="spellStart"/>
      <w:r w:rsidR="00D6230E">
        <w:rPr>
          <w:sz w:val="28"/>
          <w:szCs w:val="28"/>
        </w:rPr>
        <w:t>Троснянского</w:t>
      </w:r>
      <w:proofErr w:type="spellEnd"/>
      <w:r w:rsidR="00D6230E">
        <w:rPr>
          <w:sz w:val="28"/>
          <w:szCs w:val="28"/>
        </w:rPr>
        <w:t xml:space="preserve"> района (в разделе </w:t>
      </w:r>
      <w:proofErr w:type="spellStart"/>
      <w:r w:rsidR="00D6230E">
        <w:rPr>
          <w:sz w:val="28"/>
          <w:szCs w:val="28"/>
        </w:rPr>
        <w:t>Жерновецкое</w:t>
      </w:r>
      <w:proofErr w:type="spellEnd"/>
      <w:r w:rsidR="00D6230E">
        <w:rPr>
          <w:sz w:val="28"/>
          <w:szCs w:val="28"/>
        </w:rPr>
        <w:t xml:space="preserve"> </w:t>
      </w:r>
      <w:proofErr w:type="gramStart"/>
      <w:r w:rsidR="00D6230E">
        <w:rPr>
          <w:sz w:val="28"/>
          <w:szCs w:val="28"/>
        </w:rPr>
        <w:t>сельское</w:t>
      </w:r>
      <w:proofErr w:type="gramEnd"/>
      <w:r w:rsidR="00D6230E">
        <w:rPr>
          <w:sz w:val="28"/>
          <w:szCs w:val="28"/>
        </w:rPr>
        <w:t xml:space="preserve"> поселения).</w:t>
      </w:r>
      <w:r w:rsidR="00C93559">
        <w:rPr>
          <w:sz w:val="28"/>
          <w:szCs w:val="28"/>
        </w:rPr>
        <w:t xml:space="preserve"> Бюджетная роспись бюджета </w:t>
      </w:r>
      <w:proofErr w:type="spellStart"/>
      <w:r w:rsidR="00C93559">
        <w:rPr>
          <w:sz w:val="28"/>
          <w:szCs w:val="28"/>
        </w:rPr>
        <w:t>Жерновецкого</w:t>
      </w:r>
      <w:proofErr w:type="spellEnd"/>
      <w:r w:rsidR="00C93559">
        <w:rPr>
          <w:sz w:val="28"/>
          <w:szCs w:val="28"/>
        </w:rPr>
        <w:t xml:space="preserve"> сельского поселения была утверждена 09.01.2018г.</w:t>
      </w:r>
    </w:p>
    <w:p w:rsidR="00F755BE" w:rsidRDefault="00D6230E" w:rsidP="0089015C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096F">
        <w:rPr>
          <w:sz w:val="28"/>
          <w:szCs w:val="28"/>
        </w:rPr>
        <w:t>а 2019 год бюджет  утвержден  Решением № 81 от 21.12.2018 года</w:t>
      </w:r>
      <w:r w:rsidR="00F755BE">
        <w:rPr>
          <w:sz w:val="28"/>
          <w:szCs w:val="28"/>
        </w:rPr>
        <w:t xml:space="preserve"> и  с</w:t>
      </w:r>
      <w:r>
        <w:rPr>
          <w:sz w:val="28"/>
          <w:szCs w:val="28"/>
        </w:rPr>
        <w:t>огласно письма сельского поселения</w:t>
      </w:r>
      <w:r w:rsidR="00D652E2">
        <w:rPr>
          <w:sz w:val="28"/>
          <w:szCs w:val="28"/>
        </w:rPr>
        <w:t xml:space="preserve"> </w:t>
      </w:r>
      <w:r w:rsidR="0079452F">
        <w:rPr>
          <w:sz w:val="28"/>
          <w:szCs w:val="28"/>
        </w:rPr>
        <w:t>№</w:t>
      </w:r>
      <w:r w:rsidR="00D652E2">
        <w:rPr>
          <w:sz w:val="28"/>
          <w:szCs w:val="28"/>
        </w:rPr>
        <w:t>165</w:t>
      </w:r>
      <w:r w:rsidR="0079452F">
        <w:rPr>
          <w:sz w:val="28"/>
          <w:szCs w:val="28"/>
        </w:rPr>
        <w:t xml:space="preserve"> от 2</w:t>
      </w:r>
      <w:r w:rsidR="00D652E2">
        <w:rPr>
          <w:sz w:val="28"/>
          <w:szCs w:val="28"/>
        </w:rPr>
        <w:t>7</w:t>
      </w:r>
      <w:r w:rsidR="0079452F">
        <w:rPr>
          <w:sz w:val="28"/>
          <w:szCs w:val="28"/>
        </w:rPr>
        <w:t>.12.2018</w:t>
      </w:r>
      <w:r w:rsidR="00D652E2">
        <w:rPr>
          <w:sz w:val="28"/>
          <w:szCs w:val="28"/>
        </w:rPr>
        <w:t xml:space="preserve"> </w:t>
      </w:r>
      <w:r w:rsidR="00F755BE">
        <w:rPr>
          <w:sz w:val="28"/>
          <w:szCs w:val="28"/>
        </w:rPr>
        <w:t xml:space="preserve">был направлен </w:t>
      </w:r>
      <w:proofErr w:type="gramStart"/>
      <w:r w:rsidR="00F755BE">
        <w:rPr>
          <w:sz w:val="28"/>
          <w:szCs w:val="28"/>
        </w:rPr>
        <w:t>для</w:t>
      </w:r>
      <w:proofErr w:type="gramEnd"/>
      <w:r w:rsidR="00F755BE">
        <w:rPr>
          <w:sz w:val="28"/>
          <w:szCs w:val="28"/>
        </w:rPr>
        <w:t xml:space="preserve"> размещение на официальном сайте.</w:t>
      </w:r>
      <w:r w:rsidR="00C93559">
        <w:rPr>
          <w:sz w:val="28"/>
          <w:szCs w:val="28"/>
        </w:rPr>
        <w:t xml:space="preserve"> Бюджетная</w:t>
      </w:r>
      <w:r w:rsidR="00EF2390">
        <w:rPr>
          <w:sz w:val="28"/>
          <w:szCs w:val="28"/>
        </w:rPr>
        <w:t xml:space="preserve"> роспись на</w:t>
      </w:r>
      <w:r w:rsidR="00251483">
        <w:rPr>
          <w:sz w:val="28"/>
          <w:szCs w:val="28"/>
        </w:rPr>
        <w:t xml:space="preserve"> </w:t>
      </w:r>
      <w:r w:rsidR="00EF2390">
        <w:rPr>
          <w:sz w:val="28"/>
          <w:szCs w:val="28"/>
        </w:rPr>
        <w:t xml:space="preserve">2019 год </w:t>
      </w:r>
      <w:r w:rsidR="00EF2390" w:rsidRPr="00251483">
        <w:rPr>
          <w:sz w:val="28"/>
          <w:szCs w:val="28"/>
        </w:rPr>
        <w:t>утверждена</w:t>
      </w:r>
      <w:r w:rsidR="00251483" w:rsidRPr="00251483">
        <w:rPr>
          <w:sz w:val="28"/>
          <w:szCs w:val="28"/>
        </w:rPr>
        <w:t xml:space="preserve"> 09.01.2019года</w:t>
      </w:r>
      <w:r w:rsidR="00251483">
        <w:rPr>
          <w:sz w:val="28"/>
          <w:szCs w:val="28"/>
        </w:rPr>
        <w:t>.</w:t>
      </w:r>
    </w:p>
    <w:p w:rsidR="00556DAE" w:rsidRDefault="0099385E" w:rsidP="0089015C">
      <w:pPr>
        <w:ind w:left="-680"/>
        <w:jc w:val="both"/>
        <w:rPr>
          <w:sz w:val="28"/>
          <w:szCs w:val="28"/>
        </w:rPr>
      </w:pPr>
      <w:proofErr w:type="gramStart"/>
      <w:r w:rsidRPr="00310D86">
        <w:rPr>
          <w:sz w:val="28"/>
          <w:szCs w:val="28"/>
        </w:rPr>
        <w:t xml:space="preserve">На 2018 год </w:t>
      </w:r>
      <w:r w:rsidR="00556DAE">
        <w:rPr>
          <w:sz w:val="28"/>
          <w:szCs w:val="28"/>
        </w:rPr>
        <w:t xml:space="preserve">сельским поселением 30.01.2018 года был утвержден и опубликован </w:t>
      </w:r>
      <w:r w:rsidR="001F70EB" w:rsidRPr="001F70EB">
        <w:rPr>
          <w:sz w:val="28"/>
          <w:szCs w:val="28"/>
        </w:rPr>
        <w:t xml:space="preserve"> </w:t>
      </w:r>
      <w:r w:rsidR="001F70EB" w:rsidRPr="00310D86">
        <w:rPr>
          <w:sz w:val="28"/>
          <w:szCs w:val="28"/>
        </w:rPr>
        <w:t>план закупок товаров, работ, услуг для обеспечения нужд субъекта РФ и муниципальных нужд на 2018 финансовый год и на плановый период 2019 и 2020 годов  и план-график закупок товаров, работ, услуг для обеспечения нужд РФ и муниципальных нужд на 2018год.</w:t>
      </w:r>
      <w:proofErr w:type="gramEnd"/>
    </w:p>
    <w:p w:rsidR="00556DAE" w:rsidRDefault="00556DAE" w:rsidP="0089015C">
      <w:pPr>
        <w:ind w:left="-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</w:t>
      </w:r>
      <w:r w:rsidR="001F70EB" w:rsidRPr="001F70EB">
        <w:rPr>
          <w:sz w:val="28"/>
          <w:szCs w:val="28"/>
        </w:rPr>
        <w:t xml:space="preserve"> </w:t>
      </w:r>
      <w:r w:rsidR="001F70EB" w:rsidRPr="00310D86">
        <w:rPr>
          <w:sz w:val="28"/>
          <w:szCs w:val="28"/>
        </w:rPr>
        <w:t>план закупок товаров, работ, услуг для обеспечения нужд субъекта РФ и муниципальных нужд на 201</w:t>
      </w:r>
      <w:r w:rsidR="001F70EB">
        <w:rPr>
          <w:sz w:val="28"/>
          <w:szCs w:val="28"/>
        </w:rPr>
        <w:t>9</w:t>
      </w:r>
      <w:r w:rsidR="001F70EB" w:rsidRPr="00310D86">
        <w:rPr>
          <w:sz w:val="28"/>
          <w:szCs w:val="28"/>
        </w:rPr>
        <w:t xml:space="preserve"> финансовый год и на плановый период 20</w:t>
      </w:r>
      <w:r w:rsidR="001F70EB">
        <w:rPr>
          <w:sz w:val="28"/>
          <w:szCs w:val="28"/>
        </w:rPr>
        <w:t>20</w:t>
      </w:r>
      <w:r w:rsidR="001F70EB" w:rsidRPr="00310D86">
        <w:rPr>
          <w:sz w:val="28"/>
          <w:szCs w:val="28"/>
        </w:rPr>
        <w:t xml:space="preserve"> и 202</w:t>
      </w:r>
      <w:r w:rsidR="001F70EB">
        <w:rPr>
          <w:sz w:val="28"/>
          <w:szCs w:val="28"/>
        </w:rPr>
        <w:t>1</w:t>
      </w:r>
      <w:r w:rsidR="001F70EB" w:rsidRPr="00310D86">
        <w:rPr>
          <w:sz w:val="28"/>
          <w:szCs w:val="28"/>
        </w:rPr>
        <w:t xml:space="preserve"> годов  и план-график закупок товаров, работ, услуг для обеспечения нужд РФ и муниципальных нужд на 201</w:t>
      </w:r>
      <w:r w:rsidR="001F70EB">
        <w:rPr>
          <w:sz w:val="28"/>
          <w:szCs w:val="28"/>
        </w:rPr>
        <w:t>9</w:t>
      </w:r>
      <w:r w:rsidR="001F70EB" w:rsidRPr="00310D86">
        <w:rPr>
          <w:sz w:val="28"/>
          <w:szCs w:val="28"/>
        </w:rPr>
        <w:t xml:space="preserve">год. </w:t>
      </w:r>
      <w:r w:rsidR="001F70EB">
        <w:rPr>
          <w:sz w:val="28"/>
          <w:szCs w:val="28"/>
        </w:rPr>
        <w:t xml:space="preserve"> был утвержден 21.01.2019 года</w:t>
      </w:r>
      <w:proofErr w:type="gramStart"/>
      <w:r w:rsidR="001F70EB">
        <w:rPr>
          <w:sz w:val="28"/>
          <w:szCs w:val="28"/>
        </w:rPr>
        <w:t xml:space="preserve"> ,</w:t>
      </w:r>
      <w:proofErr w:type="gramEnd"/>
      <w:r w:rsidR="004250B5">
        <w:rPr>
          <w:sz w:val="28"/>
          <w:szCs w:val="28"/>
        </w:rPr>
        <w:t xml:space="preserve"> </w:t>
      </w:r>
      <w:r w:rsidR="001F70EB">
        <w:rPr>
          <w:sz w:val="28"/>
          <w:szCs w:val="28"/>
        </w:rPr>
        <w:t>а опубликован 22.01.2019года.</w:t>
      </w:r>
    </w:p>
    <w:p w:rsidR="002714B8" w:rsidRDefault="0050295C" w:rsidP="0089015C">
      <w:pPr>
        <w:ind w:left="-680"/>
        <w:jc w:val="both"/>
        <w:rPr>
          <w:b/>
          <w:sz w:val="28"/>
          <w:szCs w:val="28"/>
        </w:rPr>
      </w:pPr>
      <w:proofErr w:type="gramStart"/>
      <w:r w:rsidRPr="002714B8">
        <w:rPr>
          <w:b/>
          <w:sz w:val="28"/>
          <w:szCs w:val="28"/>
        </w:rPr>
        <w:t>Проверкой установлено нарушение</w:t>
      </w:r>
      <w:r w:rsidR="008F4795" w:rsidRPr="002714B8">
        <w:rPr>
          <w:b/>
          <w:sz w:val="28"/>
          <w:szCs w:val="28"/>
        </w:rPr>
        <w:t xml:space="preserve"> п</w:t>
      </w:r>
      <w:r w:rsidRPr="002714B8">
        <w:rPr>
          <w:b/>
          <w:sz w:val="28"/>
          <w:szCs w:val="28"/>
        </w:rPr>
        <w:t>оста</w:t>
      </w:r>
      <w:r w:rsidR="008F4795" w:rsidRPr="002714B8">
        <w:rPr>
          <w:b/>
          <w:sz w:val="28"/>
          <w:szCs w:val="28"/>
        </w:rPr>
        <w:t>новления Правительства №554 от 05.06.2015 года п.3</w:t>
      </w:r>
      <w:r w:rsidR="00B17B23" w:rsidRPr="002714B8">
        <w:rPr>
          <w:b/>
          <w:sz w:val="28"/>
          <w:szCs w:val="28"/>
        </w:rPr>
        <w:t xml:space="preserve"> «</w:t>
      </w:r>
      <w:r w:rsidR="00082A42" w:rsidRPr="002714B8">
        <w:rPr>
          <w:b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</w:t>
      </w:r>
      <w:r w:rsidR="00A91457">
        <w:rPr>
          <w:b/>
          <w:sz w:val="28"/>
          <w:szCs w:val="28"/>
        </w:rPr>
        <w:t xml:space="preserve"> </w:t>
      </w:r>
      <w:r w:rsidR="002714B8" w:rsidRPr="002714B8">
        <w:rPr>
          <w:b/>
          <w:sz w:val="28"/>
          <w:szCs w:val="28"/>
        </w:rPr>
        <w:t xml:space="preserve">субъекта </w:t>
      </w:r>
      <w:r w:rsidR="002714B8" w:rsidRPr="002714B8">
        <w:rPr>
          <w:b/>
          <w:sz w:val="28"/>
          <w:szCs w:val="28"/>
        </w:rPr>
        <w:lastRenderedPageBreak/>
        <w:t>РФ</w:t>
      </w:r>
      <w:r w:rsidR="00082A42" w:rsidRPr="002714B8">
        <w:rPr>
          <w:b/>
          <w:sz w:val="28"/>
          <w:szCs w:val="28"/>
        </w:rPr>
        <w:t xml:space="preserve"> </w:t>
      </w:r>
      <w:r w:rsidRPr="002714B8">
        <w:rPr>
          <w:b/>
          <w:sz w:val="28"/>
          <w:szCs w:val="28"/>
        </w:rPr>
        <w:t xml:space="preserve"> </w:t>
      </w:r>
      <w:r w:rsidR="002714B8" w:rsidRPr="002714B8">
        <w:rPr>
          <w:b/>
          <w:sz w:val="28"/>
          <w:szCs w:val="28"/>
        </w:rPr>
        <w:t>и муниципальных нужд, а также о требованиях к форме плана-графика закупок товаров, работ, услуг»,</w:t>
      </w:r>
      <w:r w:rsidR="004250B5">
        <w:rPr>
          <w:b/>
          <w:sz w:val="28"/>
          <w:szCs w:val="28"/>
        </w:rPr>
        <w:t xml:space="preserve"> </w:t>
      </w:r>
      <w:r w:rsidR="002714B8" w:rsidRPr="002714B8">
        <w:rPr>
          <w:b/>
          <w:sz w:val="28"/>
          <w:szCs w:val="28"/>
        </w:rPr>
        <w:t xml:space="preserve">утверждение плана-графика  в 2018 году должно быть </w:t>
      </w:r>
      <w:r w:rsidR="00251483">
        <w:rPr>
          <w:b/>
          <w:sz w:val="28"/>
          <w:szCs w:val="28"/>
        </w:rPr>
        <w:t>23</w:t>
      </w:r>
      <w:r w:rsidR="002714B8" w:rsidRPr="002714B8">
        <w:rPr>
          <w:b/>
          <w:sz w:val="28"/>
          <w:szCs w:val="28"/>
        </w:rPr>
        <w:t>.01.2018 года.</w:t>
      </w:r>
      <w:proofErr w:type="gramEnd"/>
    </w:p>
    <w:p w:rsidR="00251483" w:rsidRDefault="00CA754F" w:rsidP="0089015C">
      <w:pPr>
        <w:ind w:left="-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72BBE">
        <w:rPr>
          <w:sz w:val="28"/>
          <w:szCs w:val="28"/>
        </w:rPr>
        <w:t>азмещение на официальном сайте планов-графиков  осуществля</w:t>
      </w:r>
      <w:r>
        <w:rPr>
          <w:sz w:val="28"/>
          <w:szCs w:val="28"/>
        </w:rPr>
        <w:t>ется</w:t>
      </w:r>
      <w:r w:rsidRPr="00272BBE">
        <w:rPr>
          <w:sz w:val="28"/>
          <w:szCs w:val="28"/>
        </w:rPr>
        <w:t xml:space="preserve"> в соответствии с порядком и формой, утвержденными Приказом Минэкономразвития России № 761, Федерального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Порядок</w:t>
      </w:r>
      <w:proofErr w:type="gramEnd"/>
      <w:r w:rsidRPr="00272BBE">
        <w:rPr>
          <w:sz w:val="28"/>
          <w:szCs w:val="28"/>
        </w:rPr>
        <w:t xml:space="preserve"> № 761/20н) и Постановлением Правительства РФ № 1044 от 21 ноября 2013 года «О требованиях к формированию</w:t>
      </w:r>
      <w:proofErr w:type="gramStart"/>
      <w:r w:rsidRPr="00272BBE">
        <w:rPr>
          <w:sz w:val="28"/>
          <w:szCs w:val="28"/>
        </w:rPr>
        <w:t>,у</w:t>
      </w:r>
      <w:proofErr w:type="gramEnd"/>
      <w:r w:rsidRPr="00272BBE">
        <w:rPr>
          <w:sz w:val="28"/>
          <w:szCs w:val="28"/>
        </w:rPr>
        <w:t>тверждению и ведению планов-графиков закупок товаров, работ, услуг для обеспечения нужд субъекта Российской Федерации и муниципальных нужд, а так же требованиях к форме планов-графиков закупок товаров, работ и услуг»</w:t>
      </w:r>
      <w:r>
        <w:rPr>
          <w:sz w:val="28"/>
          <w:szCs w:val="28"/>
        </w:rPr>
        <w:t>. Согласно, п. 5 Порядка</w:t>
      </w:r>
      <w:r w:rsidRPr="00347D81">
        <w:rPr>
          <w:sz w:val="28"/>
          <w:szCs w:val="28"/>
        </w:rPr>
        <w:t xml:space="preserve"> </w:t>
      </w:r>
      <w:r w:rsidRPr="007B5746">
        <w:rPr>
          <w:sz w:val="28"/>
          <w:szCs w:val="28"/>
        </w:rPr>
        <w:t xml:space="preserve">761/20н </w:t>
      </w:r>
      <w:r>
        <w:rPr>
          <w:sz w:val="28"/>
          <w:szCs w:val="28"/>
        </w:rPr>
        <w:t>п</w:t>
      </w:r>
      <w:r w:rsidRPr="00347D81">
        <w:rPr>
          <w:sz w:val="28"/>
          <w:szCs w:val="28"/>
        </w:rPr>
        <w:t xml:space="preserve">ланы-графики </w:t>
      </w:r>
      <w:r>
        <w:rPr>
          <w:sz w:val="28"/>
          <w:szCs w:val="28"/>
        </w:rPr>
        <w:t xml:space="preserve">должны быть </w:t>
      </w:r>
      <w:r w:rsidRPr="00347D81">
        <w:rPr>
          <w:sz w:val="28"/>
          <w:szCs w:val="28"/>
        </w:rPr>
        <w:t>размещ</w:t>
      </w:r>
      <w:r>
        <w:rPr>
          <w:sz w:val="28"/>
          <w:szCs w:val="28"/>
        </w:rPr>
        <w:t>ены</w:t>
      </w:r>
      <w:r w:rsidRPr="00347D81">
        <w:rPr>
          <w:sz w:val="28"/>
          <w:szCs w:val="28"/>
        </w:rPr>
        <w:t xml:space="preserve"> на официальном сайте не позднее </w:t>
      </w:r>
      <w:r w:rsidRPr="0071232B">
        <w:rPr>
          <w:i/>
          <w:sz w:val="28"/>
          <w:szCs w:val="28"/>
        </w:rPr>
        <w:t>одного календарного месяца</w:t>
      </w:r>
      <w:r w:rsidRPr="00347D81">
        <w:rPr>
          <w:sz w:val="28"/>
          <w:szCs w:val="28"/>
        </w:rPr>
        <w:t xml:space="preserve"> после принятия закона (решения) о бюджете.</w:t>
      </w:r>
    </w:p>
    <w:p w:rsidR="00CA754F" w:rsidRDefault="00CA754F" w:rsidP="00877C2E">
      <w:pPr>
        <w:ind w:left="-68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Сельским поселением в 2018</w:t>
      </w:r>
      <w:r w:rsidR="00DD3E63">
        <w:rPr>
          <w:sz w:val="28"/>
          <w:szCs w:val="28"/>
        </w:rPr>
        <w:t xml:space="preserve"> и в 2019 годах </w:t>
      </w:r>
      <w:r>
        <w:rPr>
          <w:sz w:val="28"/>
          <w:szCs w:val="28"/>
        </w:rPr>
        <w:t xml:space="preserve"> нарушен</w:t>
      </w:r>
      <w:r w:rsidR="00DD3E6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DD3E63">
        <w:rPr>
          <w:sz w:val="28"/>
          <w:szCs w:val="28"/>
        </w:rPr>
        <w:t xml:space="preserve">условий размещения </w:t>
      </w:r>
      <w:r w:rsidR="00F239E7">
        <w:rPr>
          <w:sz w:val="28"/>
          <w:szCs w:val="28"/>
        </w:rPr>
        <w:t>планов-</w:t>
      </w:r>
      <w:r w:rsidR="00DD3E63">
        <w:rPr>
          <w:sz w:val="28"/>
          <w:szCs w:val="28"/>
        </w:rPr>
        <w:t>графиков не установлено.</w:t>
      </w:r>
    </w:p>
    <w:p w:rsidR="002714B8" w:rsidRPr="00310D86" w:rsidRDefault="002714B8" w:rsidP="00877C2E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310D86">
        <w:rPr>
          <w:spacing w:val="-4"/>
          <w:sz w:val="28"/>
          <w:szCs w:val="28"/>
          <w:lang w:eastAsia="ar-SA"/>
        </w:rPr>
        <w:t>Закона РФ № 44-ФЗ.</w:t>
      </w:r>
    </w:p>
    <w:p w:rsidR="006E71EC" w:rsidRDefault="002714B8" w:rsidP="00877C2E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-68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 xml:space="preserve">Согласно п.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пункта, </w:t>
      </w:r>
      <w:r w:rsidRPr="00310D86">
        <w:rPr>
          <w:rFonts w:ascii="Times New Roman" w:hAnsi="Times New Roman"/>
          <w:bCs/>
          <w:sz w:val="28"/>
          <w:szCs w:val="28"/>
        </w:rPr>
        <w:t>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Pr="00310D86">
        <w:rPr>
          <w:rFonts w:ascii="Times New Roman" w:hAnsi="Times New Roman"/>
          <w:sz w:val="28"/>
          <w:szCs w:val="28"/>
        </w:rPr>
        <w:t>. Данное ограничение в 2018г.</w:t>
      </w:r>
      <w:r w:rsidR="009C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1 квартале 2019 года</w:t>
      </w:r>
      <w:r w:rsidRPr="00310D86">
        <w:rPr>
          <w:rFonts w:ascii="Times New Roman" w:hAnsi="Times New Roman"/>
          <w:sz w:val="28"/>
          <w:szCs w:val="28"/>
        </w:rPr>
        <w:t xml:space="preserve"> не нарушено.</w:t>
      </w:r>
    </w:p>
    <w:p w:rsidR="00907855" w:rsidRDefault="002714B8" w:rsidP="00877C2E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-68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 xml:space="preserve">Планируемый объем закупок  в 2018 году составил </w:t>
      </w:r>
      <w:r w:rsidR="005E3566">
        <w:rPr>
          <w:rFonts w:ascii="Times New Roman" w:hAnsi="Times New Roman"/>
          <w:sz w:val="28"/>
          <w:szCs w:val="28"/>
        </w:rPr>
        <w:t>594,6</w:t>
      </w:r>
      <w:r w:rsidRPr="00310D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D86">
        <w:rPr>
          <w:rFonts w:ascii="Times New Roman" w:hAnsi="Times New Roman"/>
          <w:sz w:val="28"/>
          <w:szCs w:val="28"/>
        </w:rPr>
        <w:t>тыс. руб.</w:t>
      </w:r>
      <w:proofErr w:type="gramStart"/>
      <w:r w:rsidRPr="00310D86">
        <w:rPr>
          <w:rFonts w:ascii="Times New Roman" w:hAnsi="Times New Roman"/>
          <w:sz w:val="28"/>
          <w:szCs w:val="28"/>
        </w:rPr>
        <w:t xml:space="preserve"> </w:t>
      </w:r>
      <w:r w:rsidR="005E3566">
        <w:rPr>
          <w:rFonts w:ascii="Times New Roman" w:hAnsi="Times New Roman"/>
          <w:sz w:val="28"/>
          <w:szCs w:val="28"/>
        </w:rPr>
        <w:t>,</w:t>
      </w:r>
      <w:proofErr w:type="gramEnd"/>
      <w:r w:rsidR="005E3566">
        <w:rPr>
          <w:rFonts w:ascii="Times New Roman" w:hAnsi="Times New Roman"/>
          <w:sz w:val="28"/>
          <w:szCs w:val="28"/>
        </w:rPr>
        <w:t>в 2019</w:t>
      </w:r>
      <w:r w:rsidR="00907855">
        <w:rPr>
          <w:rFonts w:ascii="Times New Roman" w:hAnsi="Times New Roman"/>
          <w:sz w:val="28"/>
          <w:szCs w:val="28"/>
        </w:rPr>
        <w:t xml:space="preserve"> году  – 602,7.</w:t>
      </w:r>
    </w:p>
    <w:p w:rsidR="002714B8" w:rsidRPr="00310D86" w:rsidRDefault="002714B8" w:rsidP="00877C2E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-68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 xml:space="preserve">Годовой объем закупок, осуществленный на основании п.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в 2018 году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133501">
        <w:rPr>
          <w:rFonts w:ascii="Times New Roman" w:hAnsi="Times New Roman"/>
          <w:sz w:val="28"/>
          <w:szCs w:val="28"/>
        </w:rPr>
        <w:t>584,9</w:t>
      </w:r>
      <w:r w:rsidRPr="00310D86">
        <w:rPr>
          <w:rFonts w:ascii="Times New Roman" w:hAnsi="Times New Roman"/>
          <w:sz w:val="28"/>
          <w:szCs w:val="28"/>
        </w:rPr>
        <w:t xml:space="preserve"> тыс. руб.</w:t>
      </w:r>
      <w:r w:rsidR="001F14AD">
        <w:rPr>
          <w:rFonts w:ascii="Times New Roman" w:hAnsi="Times New Roman"/>
          <w:sz w:val="28"/>
          <w:szCs w:val="28"/>
        </w:rPr>
        <w:t>; в 1 квартале 2019 года объем закупок составил -</w:t>
      </w:r>
      <w:r w:rsidR="002B55F4">
        <w:rPr>
          <w:rFonts w:ascii="Times New Roman" w:hAnsi="Times New Roman"/>
          <w:sz w:val="28"/>
          <w:szCs w:val="28"/>
        </w:rPr>
        <w:t>510</w:t>
      </w:r>
      <w:r w:rsidR="001F14AD">
        <w:rPr>
          <w:color w:val="000000"/>
          <w:sz w:val="28"/>
          <w:szCs w:val="28"/>
        </w:rPr>
        <w:t>,</w:t>
      </w:r>
      <w:r w:rsidR="002B55F4">
        <w:rPr>
          <w:color w:val="000000"/>
          <w:sz w:val="28"/>
          <w:szCs w:val="28"/>
        </w:rPr>
        <w:t>8</w:t>
      </w:r>
    </w:p>
    <w:p w:rsidR="002B55F4" w:rsidRDefault="002714B8" w:rsidP="00877C2E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 представленным в ходе проверки материалам, установлено, что по п. 4 ч. 1 ст. 93 </w:t>
      </w:r>
      <w:r w:rsidRPr="00310D86">
        <w:rPr>
          <w:spacing w:val="-4"/>
          <w:sz w:val="28"/>
          <w:szCs w:val="28"/>
          <w:lang w:eastAsia="ar-SA"/>
        </w:rPr>
        <w:t>Закона РФ № 44-ФЗ Администрация</w:t>
      </w:r>
      <w:r w:rsidRPr="00310D86">
        <w:rPr>
          <w:sz w:val="28"/>
          <w:szCs w:val="28"/>
        </w:rPr>
        <w:t xml:space="preserve"> в 2018 году заключено</w:t>
      </w:r>
      <w:r>
        <w:rPr>
          <w:sz w:val="28"/>
          <w:szCs w:val="28"/>
        </w:rPr>
        <w:t xml:space="preserve"> </w:t>
      </w:r>
      <w:r w:rsidR="0028651B">
        <w:rPr>
          <w:sz w:val="28"/>
          <w:szCs w:val="28"/>
        </w:rPr>
        <w:t>33</w:t>
      </w:r>
      <w:r w:rsidRPr="00310D86">
        <w:rPr>
          <w:sz w:val="28"/>
          <w:szCs w:val="28"/>
        </w:rPr>
        <w:t xml:space="preserve"> договор</w:t>
      </w:r>
      <w:r w:rsidR="0028651B">
        <w:rPr>
          <w:sz w:val="28"/>
          <w:szCs w:val="28"/>
        </w:rPr>
        <w:t>а</w:t>
      </w:r>
      <w:r w:rsidR="002B55F4">
        <w:rPr>
          <w:sz w:val="28"/>
          <w:szCs w:val="28"/>
        </w:rPr>
        <w:t>, за 1 квартал 2019 год- 1</w:t>
      </w:r>
      <w:r w:rsidR="003550D3">
        <w:rPr>
          <w:sz w:val="28"/>
          <w:szCs w:val="28"/>
        </w:rPr>
        <w:t>7</w:t>
      </w:r>
      <w:r w:rsidR="002B55F4">
        <w:rPr>
          <w:sz w:val="28"/>
          <w:szCs w:val="28"/>
        </w:rPr>
        <w:t xml:space="preserve"> договоров.</w:t>
      </w:r>
    </w:p>
    <w:p w:rsidR="002714B8" w:rsidRDefault="002714B8" w:rsidP="00877C2E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 заключенных договорах представлены ниже</w:t>
      </w:r>
      <w:r w:rsidR="002B2C53">
        <w:rPr>
          <w:sz w:val="28"/>
          <w:szCs w:val="28"/>
        </w:rPr>
        <w:t>:</w:t>
      </w:r>
    </w:p>
    <w:tbl>
      <w:tblPr>
        <w:tblW w:w="9747" w:type="dxa"/>
        <w:tblInd w:w="-176" w:type="dxa"/>
        <w:tblLook w:val="04A0"/>
      </w:tblPr>
      <w:tblGrid>
        <w:gridCol w:w="1709"/>
        <w:gridCol w:w="1383"/>
        <w:gridCol w:w="2334"/>
        <w:gridCol w:w="1495"/>
        <w:gridCol w:w="2826"/>
      </w:tblGrid>
      <w:tr w:rsidR="002B55F4" w:rsidRPr="00B6666F" w:rsidTr="00A36234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55F4" w:rsidRPr="00B6666F" w:rsidTr="002B55F4">
        <w:trPr>
          <w:trHeight w:val="8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6F" w:rsidRPr="00B6666F" w:rsidRDefault="00B6666F" w:rsidP="00F82B2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№ договора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01.12.2018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ООО Прогресс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A778AC" w:rsidP="00F82B2F">
            <w:pPr>
              <w:jc w:val="both"/>
              <w:rPr>
                <w:i/>
                <w:sz w:val="28"/>
                <w:szCs w:val="28"/>
              </w:rPr>
            </w:pPr>
            <w:r w:rsidRPr="002B55F4">
              <w:rPr>
                <w:i/>
                <w:sz w:val="28"/>
                <w:szCs w:val="28"/>
              </w:rPr>
              <w:t>19.10.2018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A778AC" w:rsidRDefault="00A778AC" w:rsidP="00F82B2F">
            <w:pPr>
              <w:jc w:val="both"/>
              <w:rPr>
                <w:sz w:val="28"/>
                <w:szCs w:val="28"/>
              </w:rPr>
            </w:pPr>
            <w:r w:rsidRPr="00A778AC">
              <w:rPr>
                <w:sz w:val="28"/>
                <w:szCs w:val="28"/>
              </w:rPr>
              <w:t>101-ТУ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A778AC" w:rsidRDefault="00B6666F" w:rsidP="00F82B2F">
            <w:pPr>
              <w:jc w:val="both"/>
              <w:rPr>
                <w:sz w:val="28"/>
                <w:szCs w:val="28"/>
              </w:rPr>
            </w:pPr>
            <w:proofErr w:type="spellStart"/>
            <w:r w:rsidRPr="00A778AC">
              <w:rPr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A778AC" w:rsidRDefault="00B6666F" w:rsidP="00F82B2F">
            <w:pPr>
              <w:jc w:val="both"/>
              <w:rPr>
                <w:sz w:val="28"/>
                <w:szCs w:val="28"/>
              </w:rPr>
            </w:pPr>
            <w:r w:rsidRPr="00A778AC">
              <w:rPr>
                <w:sz w:val="28"/>
                <w:szCs w:val="28"/>
              </w:rPr>
              <w:t>11</w:t>
            </w:r>
            <w:r w:rsidR="00A778AC" w:rsidRPr="00A778AC">
              <w:rPr>
                <w:sz w:val="28"/>
                <w:szCs w:val="28"/>
              </w:rPr>
              <w:t>298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A778AC" w:rsidRDefault="00A778AC" w:rsidP="00F82B2F">
            <w:pPr>
              <w:jc w:val="both"/>
              <w:rPr>
                <w:sz w:val="28"/>
                <w:szCs w:val="28"/>
              </w:rPr>
            </w:pPr>
            <w:proofErr w:type="spellStart"/>
            <w:r w:rsidRPr="00A778AC">
              <w:rPr>
                <w:sz w:val="28"/>
                <w:szCs w:val="28"/>
              </w:rPr>
              <w:t>грейдирование</w:t>
            </w:r>
            <w:proofErr w:type="spellEnd"/>
            <w:r w:rsidR="00B6666F" w:rsidRPr="00A778AC">
              <w:rPr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lastRenderedPageBreak/>
              <w:t>09.01.2018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17-ТУ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23600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18.01.2018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ОООЛомовец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28050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Орл</w:t>
            </w:r>
            <w:proofErr w:type="gramStart"/>
            <w:r w:rsidRPr="00BB48C0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BB48C0">
              <w:rPr>
                <w:color w:val="000000"/>
                <w:sz w:val="28"/>
                <w:szCs w:val="28"/>
              </w:rPr>
              <w:t>нергосбыт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D00D58" w:rsidP="00F82B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за поставку электроэнергии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МТС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услуги связи и интернета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9359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Росте</w:t>
            </w:r>
            <w:r w:rsidR="007C5956">
              <w:rPr>
                <w:color w:val="000000"/>
                <w:sz w:val="28"/>
                <w:szCs w:val="28"/>
              </w:rPr>
              <w:t>л</w:t>
            </w:r>
            <w:r w:rsidRPr="00BB48C0">
              <w:rPr>
                <w:color w:val="000000"/>
                <w:sz w:val="28"/>
                <w:szCs w:val="28"/>
              </w:rPr>
              <w:t>еком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услуги связи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3685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Мегафон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корпорот</w:t>
            </w:r>
            <w:proofErr w:type="gramStart"/>
            <w:r w:rsidRPr="00BB48C0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B48C0">
              <w:rPr>
                <w:color w:val="000000"/>
                <w:sz w:val="28"/>
                <w:szCs w:val="28"/>
              </w:rPr>
              <w:t>вязь</w:t>
            </w:r>
            <w:proofErr w:type="spellEnd"/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Газпром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4466</w:t>
            </w:r>
            <w:r w:rsidR="00A778AC">
              <w:rPr>
                <w:color w:val="000000"/>
                <w:sz w:val="28"/>
                <w:szCs w:val="28"/>
              </w:rPr>
              <w:t>,</w:t>
            </w:r>
            <w:r w:rsidRPr="00BB48C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техническое обслуживание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4-1651-18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Газпром регион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69258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поставка газа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30.07.2018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59-ТУ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окашивание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30.07.2018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58-ту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30.06.2018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48-ту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25.06.2018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53-ту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7200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окашивание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22.06.2018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Пантюхов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покупка щебня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27-ту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40640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10.03.2018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39-ту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24200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ООО Прогресс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20400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22-ту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26264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27.03.2018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Рег</w:t>
            </w:r>
            <w:proofErr w:type="gramStart"/>
            <w:r w:rsidRPr="00BB48C0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BB48C0">
              <w:rPr>
                <w:color w:val="000000"/>
                <w:sz w:val="28"/>
                <w:szCs w:val="28"/>
              </w:rPr>
              <w:t>ентр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оценки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оценка стоимости объекта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23.04.2018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174-уц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Удостоверяющий центр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1499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 xml:space="preserve">услуга по </w:t>
            </w:r>
            <w:proofErr w:type="spellStart"/>
            <w:r w:rsidRPr="00BB48C0">
              <w:rPr>
                <w:color w:val="000000"/>
                <w:sz w:val="28"/>
                <w:szCs w:val="28"/>
              </w:rPr>
              <w:t>изгот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B48C0">
              <w:rPr>
                <w:color w:val="000000"/>
                <w:sz w:val="28"/>
                <w:szCs w:val="28"/>
              </w:rPr>
              <w:t>обслуж</w:t>
            </w:r>
            <w:proofErr w:type="gramStart"/>
            <w:r w:rsidRPr="00BB48C0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B48C0">
              <w:rPr>
                <w:color w:val="000000"/>
                <w:sz w:val="28"/>
                <w:szCs w:val="28"/>
              </w:rPr>
              <w:t>лючей</w:t>
            </w:r>
            <w:proofErr w:type="spellEnd"/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01.05.2018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9122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РН-Карт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оплата топливо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04.05.2018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ООО Мастер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оплата товара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30.09.2018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75-ту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20.08.2018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61-ту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10800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окашивание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77-ту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09.10.2018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ВДПО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753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BB48C0">
              <w:rPr>
                <w:color w:val="000000"/>
                <w:sz w:val="28"/>
                <w:szCs w:val="28"/>
              </w:rPr>
              <w:t>дымох</w:t>
            </w:r>
            <w:proofErr w:type="spellEnd"/>
            <w:r w:rsidR="002B2C53">
              <w:rPr>
                <w:color w:val="000000"/>
                <w:sz w:val="28"/>
                <w:szCs w:val="28"/>
              </w:rPr>
              <w:t>.</w:t>
            </w:r>
            <w:r w:rsidRPr="00BB48C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B48C0">
              <w:rPr>
                <w:color w:val="000000"/>
                <w:sz w:val="28"/>
                <w:szCs w:val="28"/>
              </w:rPr>
              <w:t>вентил</w:t>
            </w:r>
            <w:proofErr w:type="spellEnd"/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31.10.2018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82-ту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133501" w:rsidP="00F82B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BB48C0">
              <w:rPr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21.11.2018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компания Тензор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 xml:space="preserve">программное </w:t>
            </w:r>
            <w:proofErr w:type="spellStart"/>
            <w:r w:rsidR="002B55F4">
              <w:rPr>
                <w:color w:val="000000"/>
                <w:sz w:val="28"/>
                <w:szCs w:val="28"/>
              </w:rPr>
              <w:t>обесп</w:t>
            </w:r>
            <w:proofErr w:type="spellEnd"/>
            <w:r w:rsidR="002B55F4">
              <w:rPr>
                <w:color w:val="000000"/>
                <w:sz w:val="28"/>
                <w:szCs w:val="28"/>
              </w:rPr>
              <w:t>.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26.11.2018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ООО Мастер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покупка товара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01.02.2018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ООО Прогресс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ремонт переезда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Пронина Н.В.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D7536A" w:rsidRDefault="00BA2FCD" w:rsidP="00F82B2F">
            <w:pPr>
              <w:jc w:val="both"/>
              <w:rPr>
                <w:sz w:val="28"/>
                <w:szCs w:val="28"/>
              </w:rPr>
            </w:pPr>
            <w:r w:rsidRPr="00D7536A">
              <w:rPr>
                <w:sz w:val="28"/>
                <w:szCs w:val="28"/>
              </w:rPr>
              <w:t>46872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уборка помещений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Луговой А.М.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D7536A" w:rsidRDefault="00D7536A" w:rsidP="00F82B2F">
            <w:pPr>
              <w:jc w:val="both"/>
              <w:rPr>
                <w:sz w:val="28"/>
                <w:szCs w:val="28"/>
              </w:rPr>
            </w:pPr>
            <w:r w:rsidRPr="00D7536A">
              <w:rPr>
                <w:sz w:val="28"/>
                <w:szCs w:val="28"/>
              </w:rPr>
              <w:t>37927,26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газооператор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042B4C" w:rsidP="00F82B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59627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МТС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услуги связи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Энергосбыт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энергоснабжение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05.02.2019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1651-19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межрегионгаз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газоснабжение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05.02.2019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РН-Карт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бензин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23685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Мегафон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3240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связь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05.02.2019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газпром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5869,77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 xml:space="preserve">техническое </w:t>
            </w:r>
            <w:r w:rsidRPr="00BB48C0">
              <w:rPr>
                <w:color w:val="000000"/>
                <w:sz w:val="28"/>
                <w:szCs w:val="28"/>
              </w:rPr>
              <w:lastRenderedPageBreak/>
              <w:t>обслуживание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lastRenderedPageBreak/>
              <w:t>05.02.2019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29446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Ростееком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связь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16.02.2019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Коротков С.С.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Коротков С.С.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21000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ОООПрогресс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78000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15.02.2019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Коротков С.С.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03-ТУ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48C0">
              <w:rPr>
                <w:color w:val="000000"/>
                <w:sz w:val="28"/>
                <w:szCs w:val="28"/>
              </w:rPr>
              <w:t>Мужкп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82100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10.02.2019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ООО Прогресс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14400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2B55F4" w:rsidRDefault="00B6666F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20.02.2019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Коротков С.С.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3550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3</w:t>
            </w:r>
            <w:r w:rsidR="00A17033">
              <w:rPr>
                <w:bCs/>
                <w:color w:val="000000"/>
                <w:sz w:val="28"/>
                <w:szCs w:val="28"/>
              </w:rPr>
              <w:t>0</w:t>
            </w:r>
            <w:r w:rsidR="003550D3">
              <w:rPr>
                <w:bCs/>
                <w:color w:val="000000"/>
                <w:sz w:val="28"/>
                <w:szCs w:val="28"/>
              </w:rPr>
              <w:t>0</w:t>
            </w:r>
            <w:r w:rsidRPr="00BB48C0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6F" w:rsidRPr="00BB48C0" w:rsidRDefault="00B6666F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48C0">
              <w:rPr>
                <w:bCs/>
                <w:color w:val="000000"/>
                <w:sz w:val="28"/>
                <w:szCs w:val="28"/>
              </w:rPr>
              <w:t>очистка дорог о снега</w:t>
            </w:r>
          </w:p>
        </w:tc>
      </w:tr>
      <w:tr w:rsidR="002B55F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2B55F4" w:rsidRDefault="00A36234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BB48C0" w:rsidRDefault="00A36234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6234">
              <w:rPr>
                <w:bCs/>
                <w:color w:val="000000"/>
                <w:sz w:val="28"/>
                <w:szCs w:val="28"/>
              </w:rPr>
              <w:t>Пронина Н.В.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6234">
              <w:rPr>
                <w:bCs/>
                <w:color w:val="000000"/>
                <w:sz w:val="28"/>
                <w:szCs w:val="28"/>
              </w:rPr>
              <w:t>уборка помещений</w:t>
            </w:r>
          </w:p>
        </w:tc>
      </w:tr>
      <w:tr w:rsidR="00A17033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2B55F4" w:rsidRDefault="00A17033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14.05.2019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BB48C0" w:rsidRDefault="00A17033" w:rsidP="00F82B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A36234" w:rsidRDefault="00A17033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Коротков С.С.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Default="00A17033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7500,00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33" w:rsidRPr="00A36234" w:rsidRDefault="00A17033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Грейдирование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дорог</w:t>
            </w:r>
          </w:p>
        </w:tc>
      </w:tr>
      <w:tr w:rsidR="00A3623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2B55F4" w:rsidRDefault="00A36234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B55F4">
              <w:rPr>
                <w:i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BB48C0" w:rsidRDefault="00A36234" w:rsidP="00F82B2F">
            <w:pPr>
              <w:jc w:val="both"/>
              <w:rPr>
                <w:color w:val="000000"/>
                <w:sz w:val="28"/>
                <w:szCs w:val="28"/>
              </w:rPr>
            </w:pPr>
            <w:r w:rsidRPr="00BB48C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6234">
              <w:rPr>
                <w:bCs/>
                <w:color w:val="000000"/>
                <w:sz w:val="28"/>
                <w:szCs w:val="28"/>
              </w:rPr>
              <w:t>Луговой А.М.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2B55F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26040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36234">
              <w:rPr>
                <w:bCs/>
                <w:color w:val="000000"/>
                <w:sz w:val="28"/>
                <w:szCs w:val="28"/>
              </w:rPr>
              <w:t>газооператор</w:t>
            </w:r>
          </w:p>
        </w:tc>
      </w:tr>
      <w:tr w:rsidR="00A36234" w:rsidRPr="00BB48C0" w:rsidTr="00A36234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2B55F4" w:rsidRDefault="00A36234" w:rsidP="00F82B2F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BB48C0" w:rsidRDefault="00A36234" w:rsidP="00F82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34" w:rsidRPr="00A36234" w:rsidRDefault="00A36234" w:rsidP="00F82B2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9385E" w:rsidRPr="00310D86" w:rsidRDefault="0099385E" w:rsidP="00877C2E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-68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>Заключение договоров осуществлено с соблюдением 10-ти дневного срока со дня опубликования плана-графика (внесения изменений).</w:t>
      </w:r>
    </w:p>
    <w:p w:rsidR="002F52E4" w:rsidRPr="006B6F63" w:rsidRDefault="002F52E4" w:rsidP="00877C2E">
      <w:pPr>
        <w:pStyle w:val="a6"/>
        <w:ind w:left="-680"/>
        <w:jc w:val="both"/>
        <w:rPr>
          <w:sz w:val="28"/>
          <w:szCs w:val="28"/>
        </w:rPr>
      </w:pPr>
      <w:r w:rsidRPr="006B6F63">
        <w:rPr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FE5E24" w:rsidRDefault="00FE5E24" w:rsidP="00F82B2F">
      <w:pPr>
        <w:jc w:val="both"/>
        <w:rPr>
          <w:sz w:val="28"/>
          <w:szCs w:val="28"/>
        </w:rPr>
      </w:pPr>
    </w:p>
    <w:p w:rsidR="0041569B" w:rsidRDefault="0041569B" w:rsidP="00877C2E">
      <w:pPr>
        <w:ind w:left="-68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Результаты контрольного мероприятия</w:t>
      </w:r>
      <w:r w:rsidR="0017340C">
        <w:rPr>
          <w:sz w:val="28"/>
          <w:szCs w:val="28"/>
        </w:rPr>
        <w:t>:</w:t>
      </w:r>
    </w:p>
    <w:p w:rsidR="00CA2202" w:rsidRDefault="00CA2202" w:rsidP="00F82B2F">
      <w:pPr>
        <w:ind w:firstLine="540"/>
        <w:jc w:val="both"/>
        <w:rPr>
          <w:sz w:val="28"/>
          <w:szCs w:val="28"/>
        </w:rPr>
      </w:pPr>
    </w:p>
    <w:p w:rsidR="004D36D9" w:rsidRDefault="00DD3E63" w:rsidP="00877C2E">
      <w:pPr>
        <w:ind w:left="-680" w:firstLine="540"/>
        <w:jc w:val="both"/>
        <w:rPr>
          <w:sz w:val="28"/>
          <w:szCs w:val="24"/>
        </w:rPr>
      </w:pPr>
      <w:r>
        <w:rPr>
          <w:sz w:val="28"/>
          <w:szCs w:val="28"/>
        </w:rPr>
        <w:t>1.</w:t>
      </w:r>
      <w:r w:rsidR="0041569B" w:rsidRPr="00310D86">
        <w:rPr>
          <w:sz w:val="28"/>
          <w:szCs w:val="28"/>
        </w:rPr>
        <w:t>Рекомендовано провести обучение специалиста  в сфере закупок.</w:t>
      </w:r>
    </w:p>
    <w:p w:rsidR="0041569B" w:rsidRDefault="004D36D9" w:rsidP="00877C2E">
      <w:pPr>
        <w:ind w:left="-680" w:firstLine="540"/>
        <w:jc w:val="both"/>
        <w:rPr>
          <w:sz w:val="28"/>
          <w:szCs w:val="28"/>
        </w:rPr>
      </w:pPr>
      <w:r>
        <w:rPr>
          <w:sz w:val="28"/>
          <w:szCs w:val="24"/>
        </w:rPr>
        <w:t>2.</w:t>
      </w:r>
      <w:r w:rsidRPr="00A66AEB">
        <w:rPr>
          <w:sz w:val="28"/>
          <w:szCs w:val="24"/>
        </w:rPr>
        <w:t xml:space="preserve">В связи с истечением периода, на который </w:t>
      </w:r>
      <w:r>
        <w:rPr>
          <w:sz w:val="28"/>
          <w:szCs w:val="24"/>
        </w:rPr>
        <w:t xml:space="preserve">должен быть </w:t>
      </w:r>
      <w:r w:rsidRPr="00A66AEB">
        <w:rPr>
          <w:sz w:val="28"/>
          <w:szCs w:val="24"/>
        </w:rPr>
        <w:t>утвержд</w:t>
      </w:r>
      <w:r>
        <w:rPr>
          <w:sz w:val="28"/>
          <w:szCs w:val="24"/>
        </w:rPr>
        <w:t>ен</w:t>
      </w:r>
      <w:r w:rsidRPr="00A66AE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</w:t>
      </w:r>
      <w:r w:rsidRPr="00A66AEB">
        <w:rPr>
          <w:sz w:val="28"/>
          <w:szCs w:val="24"/>
        </w:rPr>
        <w:t>План-график на 201</w:t>
      </w:r>
      <w:r>
        <w:rPr>
          <w:sz w:val="28"/>
          <w:szCs w:val="24"/>
        </w:rPr>
        <w:t>8</w:t>
      </w:r>
      <w:r w:rsidRPr="00A66AEB">
        <w:rPr>
          <w:sz w:val="28"/>
          <w:szCs w:val="24"/>
        </w:rPr>
        <w:t xml:space="preserve"> год, предписание об устранении нарушений положений </w:t>
      </w:r>
      <w:proofErr w:type="gramStart"/>
      <w:r w:rsidRPr="00A66AEB">
        <w:rPr>
          <w:sz w:val="28"/>
          <w:szCs w:val="24"/>
        </w:rPr>
        <w:t>ч</w:t>
      </w:r>
      <w:proofErr w:type="gramEnd"/>
      <w:r w:rsidRPr="00A66AEB">
        <w:rPr>
          <w:sz w:val="28"/>
          <w:szCs w:val="24"/>
        </w:rPr>
        <w:t>. 2 ст. 112 Федерального закона № 44-ФЗ не выдавать.</w:t>
      </w:r>
    </w:p>
    <w:p w:rsidR="004D36D9" w:rsidRDefault="004D36D9" w:rsidP="00F82B2F">
      <w:pPr>
        <w:ind w:firstLine="540"/>
        <w:jc w:val="both"/>
        <w:rPr>
          <w:sz w:val="28"/>
          <w:szCs w:val="28"/>
        </w:rPr>
      </w:pPr>
    </w:p>
    <w:p w:rsidR="00310D86" w:rsidRPr="00310D86" w:rsidRDefault="00310D86" w:rsidP="00F82B2F">
      <w:pPr>
        <w:ind w:firstLine="540"/>
        <w:jc w:val="both"/>
        <w:rPr>
          <w:sz w:val="28"/>
          <w:szCs w:val="28"/>
        </w:rPr>
      </w:pPr>
    </w:p>
    <w:p w:rsidR="0041569B" w:rsidRPr="00310D86" w:rsidRDefault="0041569B" w:rsidP="00F82B2F">
      <w:pPr>
        <w:spacing w:line="100" w:lineRule="atLeast"/>
        <w:ind w:firstLine="709"/>
        <w:jc w:val="both"/>
        <w:rPr>
          <w:sz w:val="28"/>
          <w:szCs w:val="28"/>
        </w:rPr>
      </w:pPr>
    </w:p>
    <w:p w:rsidR="002F6CC5" w:rsidRDefault="00310D86" w:rsidP="00F8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специалист-ревизор                                  </w:t>
      </w:r>
      <w:r w:rsidR="0017340C">
        <w:rPr>
          <w:sz w:val="28"/>
          <w:szCs w:val="28"/>
        </w:rPr>
        <w:t xml:space="preserve">  </w:t>
      </w:r>
      <w:r>
        <w:rPr>
          <w:sz w:val="28"/>
          <w:szCs w:val="28"/>
        </w:rPr>
        <w:t>И.Е.Князева</w:t>
      </w:r>
    </w:p>
    <w:p w:rsidR="00310D86" w:rsidRDefault="00CE2203" w:rsidP="00F82B2F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ознакомлены:</w:t>
      </w:r>
    </w:p>
    <w:p w:rsidR="00310D86" w:rsidRDefault="00310D86" w:rsidP="00F82B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0D86" w:rsidRDefault="008E7797" w:rsidP="00F82B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Жерновецкого</w:t>
      </w:r>
      <w:proofErr w:type="spellEnd"/>
      <w:r w:rsidR="00310D86">
        <w:rPr>
          <w:sz w:val="28"/>
          <w:szCs w:val="28"/>
        </w:rPr>
        <w:t xml:space="preserve"> сельского поселения                       </w:t>
      </w:r>
      <w:r w:rsidR="0017340C">
        <w:rPr>
          <w:sz w:val="28"/>
          <w:szCs w:val="28"/>
        </w:rPr>
        <w:t xml:space="preserve">    </w:t>
      </w:r>
      <w:r w:rsidR="00310D86">
        <w:rPr>
          <w:sz w:val="28"/>
          <w:szCs w:val="28"/>
        </w:rPr>
        <w:t xml:space="preserve"> А.</w:t>
      </w:r>
      <w:r>
        <w:rPr>
          <w:sz w:val="28"/>
          <w:szCs w:val="28"/>
        </w:rPr>
        <w:t>А</w:t>
      </w:r>
      <w:r w:rsidR="00310D8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Луговой</w:t>
      </w:r>
      <w:proofErr w:type="gramEnd"/>
    </w:p>
    <w:p w:rsidR="00310D86" w:rsidRDefault="00310D86" w:rsidP="00F82B2F">
      <w:pPr>
        <w:jc w:val="both"/>
        <w:rPr>
          <w:sz w:val="28"/>
          <w:szCs w:val="28"/>
        </w:rPr>
      </w:pPr>
    </w:p>
    <w:p w:rsidR="00310D86" w:rsidRDefault="00310D86" w:rsidP="00F8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</w:t>
      </w:r>
      <w:r w:rsidR="001734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E7797">
        <w:rPr>
          <w:sz w:val="28"/>
          <w:szCs w:val="28"/>
        </w:rPr>
        <w:t>В.</w:t>
      </w:r>
      <w:r>
        <w:rPr>
          <w:sz w:val="28"/>
          <w:szCs w:val="28"/>
        </w:rPr>
        <w:t xml:space="preserve">Н.  </w:t>
      </w:r>
      <w:r w:rsidR="008E7797">
        <w:rPr>
          <w:sz w:val="28"/>
          <w:szCs w:val="28"/>
        </w:rPr>
        <w:t>Привалова</w:t>
      </w:r>
    </w:p>
    <w:p w:rsidR="00310D86" w:rsidRDefault="00310D86" w:rsidP="00F82B2F">
      <w:pPr>
        <w:jc w:val="both"/>
        <w:rPr>
          <w:sz w:val="28"/>
          <w:szCs w:val="28"/>
        </w:rPr>
      </w:pPr>
    </w:p>
    <w:p w:rsidR="00310D86" w:rsidRDefault="00310D86" w:rsidP="00F82B2F">
      <w:pPr>
        <w:jc w:val="both"/>
        <w:rPr>
          <w:sz w:val="28"/>
          <w:szCs w:val="28"/>
        </w:rPr>
      </w:pPr>
    </w:p>
    <w:p w:rsidR="00310D86" w:rsidRPr="00310D86" w:rsidRDefault="00310D86" w:rsidP="00F82B2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получен______________________________</w:t>
      </w:r>
    </w:p>
    <w:sectPr w:rsidR="00310D86" w:rsidRPr="00310D86" w:rsidSect="00A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569B"/>
    <w:rsid w:val="00000CF8"/>
    <w:rsid w:val="00006CC3"/>
    <w:rsid w:val="00042B4C"/>
    <w:rsid w:val="00080E7B"/>
    <w:rsid w:val="00082A42"/>
    <w:rsid w:val="000931C8"/>
    <w:rsid w:val="000D2534"/>
    <w:rsid w:val="000D523C"/>
    <w:rsid w:val="000E041E"/>
    <w:rsid w:val="000F0E30"/>
    <w:rsid w:val="000F32E7"/>
    <w:rsid w:val="00133501"/>
    <w:rsid w:val="00165CAD"/>
    <w:rsid w:val="0017340C"/>
    <w:rsid w:val="00184444"/>
    <w:rsid w:val="00194FCF"/>
    <w:rsid w:val="001A3116"/>
    <w:rsid w:val="001B44E2"/>
    <w:rsid w:val="001E4C2C"/>
    <w:rsid w:val="001F14AD"/>
    <w:rsid w:val="001F70EB"/>
    <w:rsid w:val="00203346"/>
    <w:rsid w:val="002265FC"/>
    <w:rsid w:val="00251483"/>
    <w:rsid w:val="00267AFD"/>
    <w:rsid w:val="002714B8"/>
    <w:rsid w:val="0027609A"/>
    <w:rsid w:val="00282B4F"/>
    <w:rsid w:val="002835E8"/>
    <w:rsid w:val="0028651B"/>
    <w:rsid w:val="002B2C53"/>
    <w:rsid w:val="002B55F4"/>
    <w:rsid w:val="002B5DEB"/>
    <w:rsid w:val="002C5899"/>
    <w:rsid w:val="002D258F"/>
    <w:rsid w:val="002D42E5"/>
    <w:rsid w:val="002D6F12"/>
    <w:rsid w:val="002E1074"/>
    <w:rsid w:val="002E19C8"/>
    <w:rsid w:val="002F52E4"/>
    <w:rsid w:val="002F6CC5"/>
    <w:rsid w:val="00310D86"/>
    <w:rsid w:val="0031424E"/>
    <w:rsid w:val="00322283"/>
    <w:rsid w:val="00331F6A"/>
    <w:rsid w:val="00343363"/>
    <w:rsid w:val="0034560D"/>
    <w:rsid w:val="003550D3"/>
    <w:rsid w:val="00391D44"/>
    <w:rsid w:val="003962EF"/>
    <w:rsid w:val="003A38C9"/>
    <w:rsid w:val="003C0ACE"/>
    <w:rsid w:val="003C2A6C"/>
    <w:rsid w:val="0041217F"/>
    <w:rsid w:val="0041569B"/>
    <w:rsid w:val="00416F3E"/>
    <w:rsid w:val="004208CB"/>
    <w:rsid w:val="004250B5"/>
    <w:rsid w:val="0046275D"/>
    <w:rsid w:val="004632B8"/>
    <w:rsid w:val="00467535"/>
    <w:rsid w:val="00471F54"/>
    <w:rsid w:val="00491ABC"/>
    <w:rsid w:val="004A5D28"/>
    <w:rsid w:val="004B32DC"/>
    <w:rsid w:val="004B545E"/>
    <w:rsid w:val="004D36D9"/>
    <w:rsid w:val="004D7BA0"/>
    <w:rsid w:val="004E23FE"/>
    <w:rsid w:val="0050295C"/>
    <w:rsid w:val="00512466"/>
    <w:rsid w:val="00551EBD"/>
    <w:rsid w:val="00556002"/>
    <w:rsid w:val="00556DAE"/>
    <w:rsid w:val="00565E5A"/>
    <w:rsid w:val="005761C7"/>
    <w:rsid w:val="005768EA"/>
    <w:rsid w:val="0059131D"/>
    <w:rsid w:val="00596CD5"/>
    <w:rsid w:val="005B0794"/>
    <w:rsid w:val="005C45F6"/>
    <w:rsid w:val="005C4CEF"/>
    <w:rsid w:val="005C4EF1"/>
    <w:rsid w:val="005D68AE"/>
    <w:rsid w:val="005E3566"/>
    <w:rsid w:val="005E405D"/>
    <w:rsid w:val="005E709B"/>
    <w:rsid w:val="005F204E"/>
    <w:rsid w:val="005F4F31"/>
    <w:rsid w:val="00622D36"/>
    <w:rsid w:val="006354DD"/>
    <w:rsid w:val="0063789F"/>
    <w:rsid w:val="00637FB8"/>
    <w:rsid w:val="006416D5"/>
    <w:rsid w:val="0064273D"/>
    <w:rsid w:val="006515CE"/>
    <w:rsid w:val="00662AEA"/>
    <w:rsid w:val="006A6109"/>
    <w:rsid w:val="006E71EC"/>
    <w:rsid w:val="006E76D2"/>
    <w:rsid w:val="006F4412"/>
    <w:rsid w:val="00702DF2"/>
    <w:rsid w:val="00707028"/>
    <w:rsid w:val="00711445"/>
    <w:rsid w:val="00714C80"/>
    <w:rsid w:val="00726594"/>
    <w:rsid w:val="00751AAB"/>
    <w:rsid w:val="00777BB5"/>
    <w:rsid w:val="0079452F"/>
    <w:rsid w:val="007A278A"/>
    <w:rsid w:val="007A3E52"/>
    <w:rsid w:val="007C5956"/>
    <w:rsid w:val="007D2D1B"/>
    <w:rsid w:val="007F548A"/>
    <w:rsid w:val="0080098B"/>
    <w:rsid w:val="00865799"/>
    <w:rsid w:val="00877C2E"/>
    <w:rsid w:val="00883A6D"/>
    <w:rsid w:val="0089015C"/>
    <w:rsid w:val="008B686D"/>
    <w:rsid w:val="008D47F7"/>
    <w:rsid w:val="008E569F"/>
    <w:rsid w:val="008E7797"/>
    <w:rsid w:val="008F4795"/>
    <w:rsid w:val="008F7ABE"/>
    <w:rsid w:val="00901CAF"/>
    <w:rsid w:val="00907855"/>
    <w:rsid w:val="009302F9"/>
    <w:rsid w:val="00943992"/>
    <w:rsid w:val="009449A3"/>
    <w:rsid w:val="00991A57"/>
    <w:rsid w:val="0099385E"/>
    <w:rsid w:val="009941E1"/>
    <w:rsid w:val="009A38D9"/>
    <w:rsid w:val="009C32AF"/>
    <w:rsid w:val="009C5E04"/>
    <w:rsid w:val="009C6592"/>
    <w:rsid w:val="009C6F14"/>
    <w:rsid w:val="009D0088"/>
    <w:rsid w:val="009D015C"/>
    <w:rsid w:val="00A0153F"/>
    <w:rsid w:val="00A05CC0"/>
    <w:rsid w:val="00A17033"/>
    <w:rsid w:val="00A2096F"/>
    <w:rsid w:val="00A36234"/>
    <w:rsid w:val="00A460BA"/>
    <w:rsid w:val="00A63F3E"/>
    <w:rsid w:val="00A7639A"/>
    <w:rsid w:val="00A76C27"/>
    <w:rsid w:val="00A778AC"/>
    <w:rsid w:val="00A830F3"/>
    <w:rsid w:val="00A8340B"/>
    <w:rsid w:val="00A8453B"/>
    <w:rsid w:val="00A86D3B"/>
    <w:rsid w:val="00A91457"/>
    <w:rsid w:val="00AD4B6E"/>
    <w:rsid w:val="00AF2DA7"/>
    <w:rsid w:val="00AF6026"/>
    <w:rsid w:val="00B13BF2"/>
    <w:rsid w:val="00B17B23"/>
    <w:rsid w:val="00B272CB"/>
    <w:rsid w:val="00B31D97"/>
    <w:rsid w:val="00B53057"/>
    <w:rsid w:val="00B63101"/>
    <w:rsid w:val="00B6666F"/>
    <w:rsid w:val="00B92443"/>
    <w:rsid w:val="00BA25B3"/>
    <w:rsid w:val="00BA2FCD"/>
    <w:rsid w:val="00BA7E72"/>
    <w:rsid w:val="00BB48C0"/>
    <w:rsid w:val="00BE336A"/>
    <w:rsid w:val="00BF285A"/>
    <w:rsid w:val="00C253A4"/>
    <w:rsid w:val="00C55948"/>
    <w:rsid w:val="00C66A55"/>
    <w:rsid w:val="00C93559"/>
    <w:rsid w:val="00CA2202"/>
    <w:rsid w:val="00CA754F"/>
    <w:rsid w:val="00CB7E57"/>
    <w:rsid w:val="00CB7FB1"/>
    <w:rsid w:val="00CC0C26"/>
    <w:rsid w:val="00CE2203"/>
    <w:rsid w:val="00D00D58"/>
    <w:rsid w:val="00D03C36"/>
    <w:rsid w:val="00D17409"/>
    <w:rsid w:val="00D4063F"/>
    <w:rsid w:val="00D603B2"/>
    <w:rsid w:val="00D6230E"/>
    <w:rsid w:val="00D652E2"/>
    <w:rsid w:val="00D6610E"/>
    <w:rsid w:val="00D7536A"/>
    <w:rsid w:val="00D77974"/>
    <w:rsid w:val="00D80B1A"/>
    <w:rsid w:val="00DA5D33"/>
    <w:rsid w:val="00DD3E63"/>
    <w:rsid w:val="00DE7AFC"/>
    <w:rsid w:val="00DF41DF"/>
    <w:rsid w:val="00E13F65"/>
    <w:rsid w:val="00E357CC"/>
    <w:rsid w:val="00E425D9"/>
    <w:rsid w:val="00E43864"/>
    <w:rsid w:val="00E82740"/>
    <w:rsid w:val="00E91504"/>
    <w:rsid w:val="00E9223B"/>
    <w:rsid w:val="00E94770"/>
    <w:rsid w:val="00EA33D7"/>
    <w:rsid w:val="00EC171F"/>
    <w:rsid w:val="00ED2A91"/>
    <w:rsid w:val="00ED3485"/>
    <w:rsid w:val="00EE2EF0"/>
    <w:rsid w:val="00EF2390"/>
    <w:rsid w:val="00F02481"/>
    <w:rsid w:val="00F16659"/>
    <w:rsid w:val="00F239E7"/>
    <w:rsid w:val="00F2594A"/>
    <w:rsid w:val="00F26E3D"/>
    <w:rsid w:val="00F32BEB"/>
    <w:rsid w:val="00F60231"/>
    <w:rsid w:val="00F755BE"/>
    <w:rsid w:val="00F7593A"/>
    <w:rsid w:val="00F82726"/>
    <w:rsid w:val="00F82B2F"/>
    <w:rsid w:val="00FA7225"/>
    <w:rsid w:val="00FB64B1"/>
    <w:rsid w:val="00FD05F3"/>
    <w:rsid w:val="00FE300D"/>
    <w:rsid w:val="00FE5201"/>
    <w:rsid w:val="00FE5E24"/>
    <w:rsid w:val="00FF2995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2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6431-CB4E-44D5-AEA8-E380B006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10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Pullman</dc:creator>
  <cp:lastModifiedBy>Pullman</cp:lastModifiedBy>
  <cp:revision>38</cp:revision>
  <cp:lastPrinted>2019-03-27T08:27:00Z</cp:lastPrinted>
  <dcterms:created xsi:type="dcterms:W3CDTF">2019-06-04T13:36:00Z</dcterms:created>
  <dcterms:modified xsi:type="dcterms:W3CDTF">2019-06-20T06:54:00Z</dcterms:modified>
</cp:coreProperties>
</file>