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38" w:rsidRPr="005C02F6" w:rsidRDefault="00273838" w:rsidP="00273838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  <w:r w:rsidRPr="005C02F6">
        <w:rPr>
          <w:rFonts w:ascii="Times New Roman" w:hAnsi="Times New Roman"/>
          <w:sz w:val="24"/>
          <w:szCs w:val="24"/>
        </w:rPr>
        <w:t>Приложение  1</w:t>
      </w:r>
    </w:p>
    <w:p w:rsidR="00811A11" w:rsidRDefault="00273838" w:rsidP="00273838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4"/>
          <w:szCs w:val="24"/>
        </w:rPr>
      </w:pPr>
      <w:r w:rsidRPr="005C02F6"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 w:rsidRPr="005C02F6"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</w:t>
      </w:r>
      <w:proofErr w:type="gramEnd"/>
      <w:r w:rsidR="00811A11">
        <w:rPr>
          <w:rFonts w:ascii="Times New Roman" w:hAnsi="Times New Roman"/>
          <w:sz w:val="24"/>
          <w:szCs w:val="24"/>
        </w:rPr>
        <w:t xml:space="preserve"> </w:t>
      </w:r>
    </w:p>
    <w:p w:rsidR="00273838" w:rsidRDefault="00811A11" w:rsidP="00273838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C03501" w:rsidRDefault="00C03501" w:rsidP="00273838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4"/>
          <w:szCs w:val="24"/>
        </w:rPr>
      </w:pPr>
    </w:p>
    <w:p w:rsidR="00C03501" w:rsidRPr="005C02F6" w:rsidRDefault="00C03501" w:rsidP="00273838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4"/>
          <w:szCs w:val="24"/>
        </w:rPr>
      </w:pPr>
    </w:p>
    <w:p w:rsidR="006E4118" w:rsidRDefault="00F87808" w:rsidP="00F878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02F6">
        <w:rPr>
          <w:rFonts w:ascii="Times New Roman" w:hAnsi="Times New Roman" w:cs="Times New Roman"/>
          <w:sz w:val="24"/>
          <w:szCs w:val="24"/>
        </w:rPr>
        <w:t>И</w:t>
      </w:r>
      <w:r w:rsidR="005C02F6" w:rsidRPr="005C02F6">
        <w:rPr>
          <w:rFonts w:ascii="Times New Roman" w:hAnsi="Times New Roman" w:cs="Times New Roman"/>
          <w:sz w:val="24"/>
          <w:szCs w:val="24"/>
        </w:rPr>
        <w:t xml:space="preserve">нформация, необходимая </w:t>
      </w:r>
      <w:r w:rsidR="005C02F6">
        <w:rPr>
          <w:rFonts w:ascii="Times New Roman" w:hAnsi="Times New Roman" w:cs="Times New Roman"/>
          <w:sz w:val="24"/>
          <w:szCs w:val="24"/>
        </w:rPr>
        <w:t xml:space="preserve"> для постановки на учет бюджетного обязательства</w:t>
      </w:r>
    </w:p>
    <w:p w:rsidR="00F87808" w:rsidRPr="005C02F6" w:rsidRDefault="005C02F6" w:rsidP="00F878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(внесения изменений в поставленное на учет бюджетное обязательство)</w:t>
      </w:r>
    </w:p>
    <w:p w:rsidR="00F87808" w:rsidRDefault="00F87808" w:rsidP="00F878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50"/>
        <w:gridCol w:w="5715"/>
      </w:tblGrid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11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1. Номер сведений о бюджетном обязательстве получателя средств  бюджета</w:t>
            </w:r>
            <w:r w:rsidR="00811A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соответственно Сведения о бюджетном обязательстве, бюджетное обязательство)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715" w:type="dxa"/>
          </w:tcPr>
          <w:p w:rsidR="00F87808" w:rsidRPr="005C02F6" w:rsidRDefault="00F87808" w:rsidP="005C02F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2 - прочее, если бюджетное обязательство не связано с закупкой товаров, работ, услуг.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5. Информация о получателе бюджетных средств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4"/>
            <w:bookmarkEnd w:id="0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5715" w:type="dxa"/>
          </w:tcPr>
          <w:p w:rsidR="00F87808" w:rsidRPr="005C02F6" w:rsidRDefault="00F87808" w:rsidP="00811A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средств  бюджета</w:t>
            </w:r>
            <w:r w:rsidR="00811A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5.2. Наименование бюджета</w:t>
            </w:r>
          </w:p>
        </w:tc>
        <w:tc>
          <w:tcPr>
            <w:tcW w:w="5715" w:type="dxa"/>
          </w:tcPr>
          <w:p w:rsidR="00F87808" w:rsidRPr="005C02F6" w:rsidRDefault="00F87808" w:rsidP="00811A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ывается наименование бюджета –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811A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 Финансовый орган</w:t>
            </w:r>
          </w:p>
        </w:tc>
        <w:tc>
          <w:tcPr>
            <w:tcW w:w="5715" w:type="dxa"/>
          </w:tcPr>
          <w:p w:rsidR="00F87808" w:rsidRPr="005C02F6" w:rsidRDefault="00F87808" w:rsidP="00811A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финансовый орган 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124C"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811A11">
              <w:rPr>
                <w:rFonts w:ascii="Times New Roman" w:hAnsi="Times New Roman" w:cs="Times New Roman"/>
                <w:sz w:val="24"/>
                <w:szCs w:val="24"/>
              </w:rPr>
              <w:t>ый отдел администрации Троснянского района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5.4. Код получателя бюджетных средств по Сводному реестру </w:t>
            </w:r>
          </w:p>
        </w:tc>
        <w:tc>
          <w:tcPr>
            <w:tcW w:w="5715" w:type="dxa"/>
          </w:tcPr>
          <w:p w:rsidR="00F87808" w:rsidRPr="005C02F6" w:rsidRDefault="00F87808" w:rsidP="005441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код организации по Сводному реестру (далее - код по Сводному реестру) получателя средств бюджета</w:t>
            </w:r>
            <w:r w:rsidR="005441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Сводным реестром.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5.5. Наименование органа Федерального казначейства </w:t>
            </w:r>
          </w:p>
        </w:tc>
        <w:tc>
          <w:tcPr>
            <w:tcW w:w="5715" w:type="dxa"/>
          </w:tcPr>
          <w:p w:rsidR="00F87808" w:rsidRPr="005C02F6" w:rsidRDefault="00F87808" w:rsidP="0054419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органа Федерального казначейства, в котором получателю средств  бюджета</w:t>
            </w:r>
            <w:r w:rsidR="005441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5.6. Код органа Федерального казначейства (далее - КОФК) 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9"/>
            <w:bookmarkEnd w:id="1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5.7. Номер лицевого счета получателя бюджетных средств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6. Реквизиты документа, являющегося основанием для принятия на учет бюджетного обязательства (далее </w:t>
            </w:r>
            <w:r w:rsidR="006E41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6E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основание)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3"/>
            <w:bookmarkEnd w:id="2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6.1. Вид документа</w:t>
            </w:r>
            <w:r w:rsidR="006E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</w:p>
        </w:tc>
        <w:tc>
          <w:tcPr>
            <w:tcW w:w="5715" w:type="dxa"/>
          </w:tcPr>
          <w:p w:rsidR="00F87808" w:rsidRPr="005C02F6" w:rsidRDefault="00F87808" w:rsidP="00F51C3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ся одно из следующих значений: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приглашение принять участие в определении поставщика (подрядчика, исполнителя)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иное основание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6.2. Наименование нормативного правового акта </w:t>
            </w:r>
          </w:p>
        </w:tc>
        <w:tc>
          <w:tcPr>
            <w:tcW w:w="5715" w:type="dxa"/>
          </w:tcPr>
          <w:p w:rsidR="00F87808" w:rsidRPr="005C02F6" w:rsidRDefault="00F87808" w:rsidP="00F51C3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наименование нормативного правового акта.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6.3. Номер документа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основания (при наличии).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9"/>
            <w:bookmarkEnd w:id="3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6.4. Дата документа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дата заключения (принятия) документа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основания, дата выдачи исполнительного документа, решения налогового органа.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6.5. Предмет по документу</w:t>
            </w:r>
            <w:r w:rsidR="006E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основанию 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приглашение принять участие в определении поставщика (подрядчика, исполнителя)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наименовани</w:t>
            </w: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я) объекта закупки (поставляемых товаров, выполняемых работ, оказываемых услуг), указанн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ое(</w:t>
            </w:r>
            <w:proofErr w:type="spellStart"/>
            <w:r w:rsidR="00F51C3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="00F51C3A">
              <w:rPr>
                <w:rFonts w:ascii="Times New Roman" w:hAnsi="Times New Roman" w:cs="Times New Roman"/>
                <w:sz w:val="24"/>
                <w:szCs w:val="24"/>
              </w:rPr>
              <w:t>) в контракте (договоре),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извещении об осуществлении закупки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приглашении принять участие в определении поставщика (подрядчика, исполнителя)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808" w:rsidRPr="005C02F6" w:rsidRDefault="00F87808" w:rsidP="00F51C3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наименовани</w:t>
            </w: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я) цели(ей) предоставления, целевого направления, направления(</w:t>
            </w:r>
            <w:proofErr w:type="spell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6.6. Уникальный номер реестровой записи в реестре контрактов/реестре соглашений 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в реестре контрактов/реестре соглашений указывается при внесении изменений в ранее поставленное на учет бюджетное обязательство с заполненными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астоящей информации значениями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1F28" w:rsidRPr="005C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4" w:name="_GoBack"/>
            <w:bookmarkEnd w:id="4"/>
          </w:p>
          <w:p w:rsidR="00F87808" w:rsidRPr="005C02F6" w:rsidRDefault="00F87808" w:rsidP="004279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номер реестровой записи в реестре контрактов, соответствующий бюджетному обязательству, в которое вносятся изменения</w:t>
            </w:r>
            <w:r w:rsidRPr="005C02F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68"/>
            <w:bookmarkEnd w:id="5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6.7. Сумма в валюте обязательства 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соответствии с документом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70"/>
            <w:bookmarkEnd w:id="6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6.8. Код валюты по </w:t>
            </w:r>
            <w:hyperlink r:id="rId5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</w:t>
            </w:r>
            <w:hyperlink r:id="rId6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валют.</w:t>
            </w:r>
          </w:p>
          <w:p w:rsidR="00F87808" w:rsidRPr="005C02F6" w:rsidRDefault="00F87808" w:rsidP="0007560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заключения </w:t>
            </w:r>
            <w:r w:rsidR="0007560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6.9. Сумма в валюте Российской Федерации 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9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6.4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68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пунктам 6.7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70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6.8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бюджетное обязательство принято в иностранной валюте,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основание.</w:t>
            </w:r>
          </w:p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6.10. Процент авансового платежа от общей суммы обязательства</w:t>
            </w:r>
          </w:p>
        </w:tc>
        <w:tc>
          <w:tcPr>
            <w:tcW w:w="5715" w:type="dxa"/>
          </w:tcPr>
          <w:p w:rsidR="00F87808" w:rsidRPr="005C02F6" w:rsidRDefault="00F87808" w:rsidP="00F51C3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процент авансового платежа, установленный документом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основанием или исчисленный от общей суммы бюджетного обязательства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6.11. Сумма авансового платежа</w:t>
            </w:r>
          </w:p>
        </w:tc>
        <w:tc>
          <w:tcPr>
            <w:tcW w:w="5715" w:type="dxa"/>
          </w:tcPr>
          <w:p w:rsidR="00F87808" w:rsidRPr="005C02F6" w:rsidRDefault="00F87808" w:rsidP="00F51C3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сумма авансового платежа в валюте обязательства, установленная документом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или исчисленная от общей суммы бюджетного обязательства. Заполняется автоматически после заполнения </w:t>
            </w:r>
            <w:hyperlink w:anchor="P124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пункта 8.5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6.12. Номер уведомления о поступлении исполнительного документа/решения налогового органа</w:t>
            </w:r>
          </w:p>
        </w:tc>
        <w:tc>
          <w:tcPr>
            <w:tcW w:w="5715" w:type="dxa"/>
          </w:tcPr>
          <w:p w:rsidR="00F87808" w:rsidRPr="005C02F6" w:rsidRDefault="00F87808" w:rsidP="00F51C3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ение налогового органа»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номер уведомления У</w:t>
            </w:r>
            <w:r w:rsidR="00120E6A" w:rsidRPr="005C02F6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6.13. Дата уведомления о поступлении исполнительного документа/решения налогового органа</w:t>
            </w:r>
          </w:p>
        </w:tc>
        <w:tc>
          <w:tcPr>
            <w:tcW w:w="5715" w:type="dxa"/>
          </w:tcPr>
          <w:p w:rsidR="00F87808" w:rsidRPr="005C02F6" w:rsidRDefault="00F87808" w:rsidP="00F51C3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дата уведомления У</w:t>
            </w:r>
            <w:r w:rsidR="00120E6A" w:rsidRPr="005C02F6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6.14. Основание не включения договора (государственного контракта) в реестр контрактов</w:t>
            </w:r>
          </w:p>
        </w:tc>
        <w:tc>
          <w:tcPr>
            <w:tcW w:w="5715" w:type="dxa"/>
          </w:tcPr>
          <w:p w:rsidR="006E4118" w:rsidRPr="005C02F6" w:rsidRDefault="00F87808" w:rsidP="00F51C3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основание не включения договора (контракта) в реестр контрактов.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7. Реквизиты контрагента/взыскателя по исполнительному документу/решению налогового органа 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7.1. Наименование юридического лица/фамилия, имя, отчество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физического лица 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Указывается наименование поставщика (подрядчика, исполнителя, получателя денежных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средств) по документу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основанию (далее - контрагент) в соответствии со сведениями Единого государственного реестра юридических лиц (далее - ЕГРЮЛ) на основании документа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основания, фамилия, имя, отчество физического лица на основании документа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  <w:proofErr w:type="gramEnd"/>
          </w:p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94"/>
            <w:bookmarkEnd w:id="7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7.2. Идентификационный номер налогоплательщика (ИНН) 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97"/>
            <w:bookmarkEnd w:id="8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7.3. Код причины постановки на учет в налоговом органе (КПП) 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КПП контрагента в соответствии со сведениями ЕГРЮЛ.</w:t>
            </w:r>
          </w:p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наличия информации о нем в Сводном реестре в соответствии с ИНН</w:t>
            </w:r>
            <w:proofErr w:type="gram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и КПП контрагента, указанным в </w:t>
            </w:r>
            <w:hyperlink w:anchor="P94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пунктах 7.2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97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7.3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7.5. Номер лицевого счета</w:t>
            </w:r>
          </w:p>
        </w:tc>
        <w:tc>
          <w:tcPr>
            <w:tcW w:w="5715" w:type="dxa"/>
          </w:tcPr>
          <w:p w:rsidR="00F87808" w:rsidRPr="005C02F6" w:rsidRDefault="00F87808" w:rsidP="00120E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операции по исполнению бюджетного обязательства подлежат отражению на лицевом счете, открытом контрагенту </w:t>
            </w:r>
            <w:r w:rsidR="00120E6A"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0E6A" w:rsidRPr="005C02F6">
              <w:rPr>
                <w:rFonts w:ascii="Times New Roman" w:hAnsi="Times New Roman" w:cs="Times New Roman"/>
                <w:sz w:val="24"/>
                <w:szCs w:val="24"/>
              </w:rPr>
              <w:t>правлении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, указывается номер лицевого счета контрагента в соответствии с документом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основанием.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7.6. Номер банковского счета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номер банковского счета контрагента (при наличии в документе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основании).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7.7. Наименование банка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банка контрагента (при наличии в документе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основании).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7.8. БИК банка</w:t>
            </w:r>
          </w:p>
        </w:tc>
        <w:tc>
          <w:tcPr>
            <w:tcW w:w="5715" w:type="dxa"/>
          </w:tcPr>
          <w:p w:rsidR="006E4118" w:rsidRPr="005C02F6" w:rsidRDefault="00F87808" w:rsidP="006E41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БИК банка контрагента (при наличии в документе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основании).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основании).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8.1. Наименование вида средств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8.2. Код по БК 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код классификации расходов областного бюджета в соответствии с предметом документа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</w:p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областного бюджета на основании информации, представленной должником.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24"/>
            <w:bookmarkEnd w:id="9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8.3. Признак безусловности обязательства</w:t>
            </w:r>
          </w:p>
        </w:tc>
        <w:tc>
          <w:tcPr>
            <w:tcW w:w="5715" w:type="dxa"/>
          </w:tcPr>
          <w:p w:rsidR="00F87808" w:rsidRPr="005C02F6" w:rsidRDefault="00F51C3A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значение «</w:t>
            </w:r>
            <w:r w:rsidR="00F87808" w:rsidRPr="005C02F6">
              <w:rPr>
                <w:rFonts w:ascii="Times New Roman" w:hAnsi="Times New Roman" w:cs="Times New Roman"/>
                <w:sz w:val="24"/>
                <w:szCs w:val="24"/>
              </w:rPr>
              <w:t>безусловное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7808"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бюджетному обязательству,</w:t>
            </w:r>
            <w:r w:rsidR="00120E6A"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денежное обязательство </w:t>
            </w:r>
            <w:r w:rsidR="00F87808" w:rsidRPr="005C02F6">
              <w:rPr>
                <w:rFonts w:ascii="Times New Roman" w:hAnsi="Times New Roman" w:cs="Times New Roman"/>
                <w:sz w:val="24"/>
                <w:szCs w:val="24"/>
              </w:rPr>
              <w:t>по которому возникает на основании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808"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808" w:rsidRPr="005C02F6">
              <w:rPr>
                <w:rFonts w:ascii="Times New Roman" w:hAnsi="Times New Roman" w:cs="Times New Roman"/>
                <w:sz w:val="24"/>
                <w:szCs w:val="24"/>
              </w:rPr>
              <w:t>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F87808" w:rsidRPr="005C02F6" w:rsidRDefault="00F87808" w:rsidP="00F51C3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значение 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условное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по обязательству, </w:t>
            </w:r>
            <w:r w:rsidR="00120E6A" w:rsidRPr="005C02F6"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обязательство по которому возникает в силу наступления условий, предусмотренных в документе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8.4. Сумма исполненного обязательства прошлых лет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8.5. Сумма неисполненного обязательства прошлых лет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8.6. Сумма на 20__ текущий финансовый год в валюте обязательства с помесячной разбивкой 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запятой для каждой даты осуществления платежа.</w:t>
            </w:r>
          </w:p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1E07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контракта (договора), указывается график платежей с помесячной разбивкой текущего года исполнения контракта.</w:t>
            </w:r>
          </w:p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8.7. Сумма в валюте обязательства на плановый период в разрезе лет 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запятой.</w:t>
            </w:r>
          </w:p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Сумма указывается отдельно на первый, второй и третий год планового периода, а также общей суммой на </w:t>
            </w: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последующие</w:t>
            </w:r>
            <w:proofErr w:type="gram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8.8. Дата выплаты по исполнительному документу</w:t>
            </w:r>
          </w:p>
        </w:tc>
        <w:tc>
          <w:tcPr>
            <w:tcW w:w="5715" w:type="dxa"/>
          </w:tcPr>
          <w:p w:rsidR="00F87808" w:rsidRPr="005C02F6" w:rsidRDefault="00F87808" w:rsidP="008756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8.9. Аналитический код</w:t>
            </w:r>
          </w:p>
        </w:tc>
        <w:tc>
          <w:tcPr>
            <w:tcW w:w="5715" w:type="dxa"/>
          </w:tcPr>
          <w:p w:rsidR="00F87808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при необходимости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образований.</w:t>
            </w:r>
          </w:p>
          <w:p w:rsidR="00C03501" w:rsidRPr="005C02F6" w:rsidRDefault="00C03501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08" w:rsidRPr="005C02F6" w:rsidTr="00F87808">
        <w:tc>
          <w:tcPr>
            <w:tcW w:w="4350" w:type="dxa"/>
          </w:tcPr>
          <w:p w:rsidR="00F87808" w:rsidRPr="005C02F6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8.10. Примечание</w:t>
            </w:r>
          </w:p>
        </w:tc>
        <w:tc>
          <w:tcPr>
            <w:tcW w:w="5715" w:type="dxa"/>
          </w:tcPr>
          <w:p w:rsidR="00F87808" w:rsidRDefault="00F87808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Иная информация, необходимая для постановки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обязательства на учет.</w:t>
            </w:r>
          </w:p>
          <w:p w:rsidR="00C03501" w:rsidRPr="005C02F6" w:rsidRDefault="00C03501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083" w:rsidRDefault="00C60083" w:rsidP="006E4118">
      <w:pPr>
        <w:rPr>
          <w:rFonts w:ascii="Times New Roman" w:hAnsi="Times New Roman"/>
          <w:sz w:val="24"/>
          <w:szCs w:val="24"/>
        </w:rPr>
      </w:pPr>
    </w:p>
    <w:sectPr w:rsidR="00C60083" w:rsidSect="006E41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171"/>
    <w:rsid w:val="00075603"/>
    <w:rsid w:val="00120E6A"/>
    <w:rsid w:val="001D337F"/>
    <w:rsid w:val="001E0736"/>
    <w:rsid w:val="00223D34"/>
    <w:rsid w:val="00273838"/>
    <w:rsid w:val="0036533A"/>
    <w:rsid w:val="00427995"/>
    <w:rsid w:val="00447956"/>
    <w:rsid w:val="00522434"/>
    <w:rsid w:val="00544193"/>
    <w:rsid w:val="005A5431"/>
    <w:rsid w:val="005B4AB3"/>
    <w:rsid w:val="005C02F6"/>
    <w:rsid w:val="006A1F28"/>
    <w:rsid w:val="006E4118"/>
    <w:rsid w:val="0074124C"/>
    <w:rsid w:val="007E2A29"/>
    <w:rsid w:val="0080126A"/>
    <w:rsid w:val="00811A11"/>
    <w:rsid w:val="00887AA8"/>
    <w:rsid w:val="00906230"/>
    <w:rsid w:val="00981E55"/>
    <w:rsid w:val="009F32A8"/>
    <w:rsid w:val="00A04EB5"/>
    <w:rsid w:val="00A61F56"/>
    <w:rsid w:val="00A634FE"/>
    <w:rsid w:val="00AE7171"/>
    <w:rsid w:val="00B7349F"/>
    <w:rsid w:val="00BA5A07"/>
    <w:rsid w:val="00C03501"/>
    <w:rsid w:val="00C60083"/>
    <w:rsid w:val="00D60106"/>
    <w:rsid w:val="00DC2525"/>
    <w:rsid w:val="00DC3098"/>
    <w:rsid w:val="00E14918"/>
    <w:rsid w:val="00ED2392"/>
    <w:rsid w:val="00F11E92"/>
    <w:rsid w:val="00F43E5E"/>
    <w:rsid w:val="00F51C3A"/>
    <w:rsid w:val="00F53880"/>
    <w:rsid w:val="00F8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3EC997DD769A26DDA251996794601203D56B14DDAB8ACCB7FABD11E13EG5G" TargetMode="External"/><Relationship Id="rId5" Type="http://schemas.openxmlformats.org/officeDocument/2006/relationships/hyperlink" Target="consultantplus://offline/ref=D03EC997DD769A26DDA251996794601203D56B14DDAB8ACCB7FABD11E13EG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544FC-31F7-4C65-AF8E-1B1419BD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Елена Ивановна</dc:creator>
  <cp:keywords/>
  <dc:description/>
  <cp:lastModifiedBy>Admin</cp:lastModifiedBy>
  <cp:revision>6</cp:revision>
  <cp:lastPrinted>2016-12-19T06:59:00Z</cp:lastPrinted>
  <dcterms:created xsi:type="dcterms:W3CDTF">2016-12-22T10:32:00Z</dcterms:created>
  <dcterms:modified xsi:type="dcterms:W3CDTF">2016-12-23T12:26:00Z</dcterms:modified>
</cp:coreProperties>
</file>