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>
        <w:rPr>
          <w:sz w:val="28"/>
          <w:szCs w:val="28"/>
        </w:rPr>
        <w:t xml:space="preserve">Орловской </w:t>
      </w:r>
      <w:r w:rsidR="006A707D" w:rsidRPr="00477AFF">
        <w:rPr>
          <w:sz w:val="28"/>
          <w:szCs w:val="28"/>
        </w:rPr>
        <w:t xml:space="preserve">области </w:t>
      </w:r>
      <w:r w:rsidRPr="00477AFF">
        <w:rPr>
          <w:sz w:val="28"/>
          <w:szCs w:val="28"/>
        </w:rPr>
        <w:t xml:space="preserve"> №</w:t>
      </w:r>
      <w:r w:rsidR="00902940" w:rsidRPr="00477AFF">
        <w:rPr>
          <w:sz w:val="28"/>
          <w:szCs w:val="28"/>
        </w:rPr>
        <w:t xml:space="preserve"> </w:t>
      </w:r>
      <w:r w:rsidR="006A707D" w:rsidRPr="00477AFF">
        <w:rPr>
          <w:sz w:val="28"/>
          <w:szCs w:val="28"/>
        </w:rPr>
        <w:t>1</w:t>
      </w:r>
      <w:r w:rsidR="00477AFF" w:rsidRPr="00477AFF">
        <w:rPr>
          <w:sz w:val="28"/>
          <w:szCs w:val="28"/>
        </w:rPr>
        <w:t>1</w:t>
      </w:r>
      <w:r w:rsidR="00385D02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от</w:t>
      </w:r>
      <w:r w:rsidR="00902940" w:rsidRPr="00477AFF">
        <w:rPr>
          <w:sz w:val="28"/>
          <w:szCs w:val="28"/>
        </w:rPr>
        <w:t xml:space="preserve"> </w:t>
      </w:r>
      <w:r w:rsidR="00477AFF" w:rsidRPr="00477AFF">
        <w:rPr>
          <w:sz w:val="28"/>
          <w:szCs w:val="28"/>
        </w:rPr>
        <w:t>17</w:t>
      </w:r>
      <w:r w:rsidR="00572AAB" w:rsidRPr="00477AFF">
        <w:rPr>
          <w:sz w:val="28"/>
          <w:szCs w:val="28"/>
        </w:rPr>
        <w:t xml:space="preserve"> </w:t>
      </w:r>
      <w:r w:rsidR="00477AFF" w:rsidRPr="00477AFF">
        <w:rPr>
          <w:sz w:val="28"/>
          <w:szCs w:val="28"/>
        </w:rPr>
        <w:t xml:space="preserve">января </w:t>
      </w:r>
      <w:r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Pr="00477AFF">
        <w:rPr>
          <w:sz w:val="28"/>
          <w:szCs w:val="28"/>
        </w:rPr>
        <w:t xml:space="preserve"> года</w:t>
      </w:r>
      <w:r w:rsidR="006B4098" w:rsidRPr="00477AFF">
        <w:rPr>
          <w:sz w:val="28"/>
          <w:szCs w:val="28"/>
        </w:rPr>
        <w:t>, приказ</w:t>
      </w:r>
      <w:r w:rsidR="006B4098" w:rsidRPr="006B4098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6B4098" w:rsidRPr="00477AFF">
        <w:rPr>
          <w:sz w:val="28"/>
          <w:szCs w:val="28"/>
        </w:rPr>
        <w:t>области от 1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</w:t>
      </w:r>
      <w:r w:rsidR="00477AFF" w:rsidRPr="00477AFF">
        <w:rPr>
          <w:sz w:val="28"/>
          <w:szCs w:val="28"/>
        </w:rPr>
        <w:t>января</w:t>
      </w:r>
      <w:r w:rsidR="006B4098"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года № </w:t>
      </w:r>
      <w:r w:rsidR="00477AFF" w:rsidRPr="00477AFF">
        <w:rPr>
          <w:sz w:val="28"/>
          <w:szCs w:val="28"/>
        </w:rPr>
        <w:t>2</w:t>
      </w:r>
      <w:r w:rsidR="006B4098" w:rsidRPr="00477AFF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6B4098">
        <w:rPr>
          <w:sz w:val="28"/>
          <w:szCs w:val="28"/>
        </w:rPr>
        <w:t>21 февраля</w:t>
      </w:r>
      <w:r w:rsidRPr="00D74E37">
        <w:rPr>
          <w:sz w:val="28"/>
          <w:szCs w:val="28"/>
        </w:rPr>
        <w:t xml:space="preserve"> 201</w:t>
      </w:r>
      <w:r w:rsidR="006B4098">
        <w:rPr>
          <w:sz w:val="28"/>
          <w:szCs w:val="28"/>
        </w:rPr>
        <w:t>7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11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6B4098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78487E" w:rsidRPr="006B4098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 участк</w:t>
      </w:r>
      <w:r w:rsidR="0078487E" w:rsidRPr="006B4098">
        <w:rPr>
          <w:sz w:val="28"/>
          <w:szCs w:val="28"/>
        </w:rPr>
        <w:t>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0241AF" w:rsidRPr="006B4098">
        <w:rPr>
          <w:sz w:val="28"/>
          <w:szCs w:val="28"/>
        </w:rPr>
        <w:t>,</w:t>
      </w:r>
      <w:r w:rsidR="00980286" w:rsidRPr="006B4098">
        <w:rPr>
          <w:sz w:val="28"/>
          <w:szCs w:val="28"/>
        </w:rPr>
        <w:t xml:space="preserve"> согласно кадастровых паспортов земельных участков:</w:t>
      </w:r>
    </w:p>
    <w:p w:rsidR="006B4098" w:rsidRPr="0015495F" w:rsidRDefault="006B4098" w:rsidP="006B4098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 w:rsidRPr="00D750E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57434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101:576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 xml:space="preserve">севернее п. </w:t>
      </w:r>
      <w:proofErr w:type="spellStart"/>
      <w:r>
        <w:rPr>
          <w:bCs/>
          <w:sz w:val="28"/>
          <w:szCs w:val="28"/>
        </w:rPr>
        <w:t>Краснопавловский</w:t>
      </w:r>
      <w:proofErr w:type="spellEnd"/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B4098" w:rsidRPr="00C45D29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>Срок договора аренды: 15 лет.</w:t>
      </w:r>
    </w:p>
    <w:p w:rsidR="006B4098" w:rsidRPr="0015495F" w:rsidRDefault="006B4098" w:rsidP="006B4098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20 676 (двадцать тысяч шестьсот семьдесят шесть) рублей 24 копейки (НДС не облагается), </w:t>
      </w:r>
      <w:r w:rsidRPr="00F63BF9">
        <w:rPr>
          <w:bCs/>
          <w:sz w:val="28"/>
          <w:szCs w:val="28"/>
        </w:rPr>
        <w:t>сумма  задатка – 4 135 (четыре тысячи сто тридцать пять) рубля  25 копеек</w:t>
      </w:r>
      <w:r w:rsidRPr="002A7437">
        <w:rPr>
          <w:bCs/>
          <w:sz w:val="28"/>
          <w:szCs w:val="28"/>
        </w:rPr>
        <w:t>, «шаг  аукциона» – 620 (шестьсот двадцать) рублей 29 копеек – 3% от начальной цены ежегодной арендной платы земельного участка.</w:t>
      </w:r>
    </w:p>
    <w:p w:rsidR="006B4098" w:rsidRPr="0015495F" w:rsidRDefault="006B4098" w:rsidP="006B4098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lastRenderedPageBreak/>
        <w:t xml:space="preserve">Обременений на земельный участок не зарегистрировано.  </w:t>
      </w:r>
    </w:p>
    <w:p w:rsidR="006B4098" w:rsidRPr="0015495F" w:rsidRDefault="006B4098" w:rsidP="006B4098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675922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575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вблизи д. Красавка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>Срок договора аренды: 15 лет.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243 331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двести сорок три</w:t>
      </w:r>
      <w:r w:rsidRPr="0015495F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триста тридцать один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ь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йки</w:t>
      </w:r>
      <w:r w:rsidRPr="0015495F">
        <w:rPr>
          <w:bCs/>
          <w:sz w:val="28"/>
          <w:szCs w:val="28"/>
        </w:rPr>
        <w:t xml:space="preserve"> (НДС не облагается), сумма  задатка – </w:t>
      </w:r>
      <w:r>
        <w:rPr>
          <w:bCs/>
          <w:sz w:val="28"/>
          <w:szCs w:val="28"/>
        </w:rPr>
        <w:t>48 666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сорок восемь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шестьсот шестьдесят шесть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  <w:r w:rsidRPr="0015495F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7 299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 тысяч двести девяносто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Ограничение в пользование: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57.08.2.30. Сопроводительное письмо от 14.05.2013 № МРСК-ОР/14/235.</w:t>
      </w:r>
    </w:p>
    <w:p w:rsidR="006B4098" w:rsidRPr="0015495F" w:rsidRDefault="006B4098" w:rsidP="006B4098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5495F">
        <w:rPr>
          <w:b/>
          <w:sz w:val="28"/>
          <w:szCs w:val="28"/>
        </w:rPr>
        <w:t>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416386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577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западнее д. Березовка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>Срок договора аренды: 15 лет.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149 898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сорок девять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восемьсот девяносто восемь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29 979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двадцать девять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девятьсот семьдесят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79</w:t>
      </w:r>
      <w:r w:rsidRPr="0015495F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4 496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 тысячи четыреста девяносто шесть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6B4098" w:rsidRPr="0015495F" w:rsidRDefault="006B4098" w:rsidP="006B4098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15495F">
        <w:rPr>
          <w:b/>
          <w:sz w:val="28"/>
          <w:szCs w:val="28"/>
        </w:rPr>
        <w:t>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93742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583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д. Березовка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>Срок договора аренды: 15 лет.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33 747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тридцать три</w:t>
      </w:r>
      <w:r w:rsidRPr="0015495F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семьсот сорок 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6 749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семьсот сорок девять</w:t>
      </w:r>
      <w:r w:rsidRPr="0015495F">
        <w:rPr>
          <w:bCs/>
          <w:sz w:val="28"/>
          <w:szCs w:val="28"/>
        </w:rPr>
        <w:t xml:space="preserve">) </w:t>
      </w:r>
      <w:r w:rsidRPr="0015495F">
        <w:rPr>
          <w:bCs/>
          <w:sz w:val="28"/>
          <w:szCs w:val="28"/>
        </w:rPr>
        <w:lastRenderedPageBreak/>
        <w:t>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1 012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двенадцать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15495F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Обременений на земельный участок не зарегистрировано.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электропередачи» ВЛ-10кВ №7 ПС Красноармейская», расположенной: д. Березовка, с. Никольское, п. </w:t>
      </w:r>
      <w:proofErr w:type="spellStart"/>
      <w:r>
        <w:rPr>
          <w:bCs/>
          <w:sz w:val="28"/>
          <w:szCs w:val="28"/>
        </w:rPr>
        <w:t>Краснопавловский</w:t>
      </w:r>
      <w:proofErr w:type="spellEnd"/>
      <w:r>
        <w:rPr>
          <w:bCs/>
          <w:sz w:val="28"/>
          <w:szCs w:val="28"/>
        </w:rPr>
        <w:t xml:space="preserve">, д. Красавка, Никольского с/п; Никольское с/п; </w:t>
      </w:r>
      <w:proofErr w:type="spellStart"/>
      <w:r>
        <w:rPr>
          <w:bCs/>
          <w:sz w:val="28"/>
          <w:szCs w:val="28"/>
        </w:rPr>
        <w:t>Муравльское</w:t>
      </w:r>
      <w:proofErr w:type="spellEnd"/>
      <w:r>
        <w:rPr>
          <w:bCs/>
          <w:sz w:val="28"/>
          <w:szCs w:val="28"/>
        </w:rPr>
        <w:t xml:space="preserve"> с/п; п. Дегтярный, с. </w:t>
      </w:r>
      <w:proofErr w:type="spellStart"/>
      <w:r>
        <w:rPr>
          <w:bCs/>
          <w:sz w:val="28"/>
          <w:szCs w:val="28"/>
        </w:rPr>
        <w:t>Муравль</w:t>
      </w:r>
      <w:proofErr w:type="spellEnd"/>
      <w:r>
        <w:rPr>
          <w:bCs/>
          <w:sz w:val="28"/>
          <w:szCs w:val="28"/>
        </w:rPr>
        <w:t xml:space="preserve">, д. </w:t>
      </w:r>
      <w:proofErr w:type="spellStart"/>
      <w:r>
        <w:rPr>
          <w:bCs/>
          <w:sz w:val="28"/>
          <w:szCs w:val="28"/>
        </w:rPr>
        <w:t>Масловка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Муравльского</w:t>
      </w:r>
      <w:proofErr w:type="spellEnd"/>
      <w:r>
        <w:rPr>
          <w:bCs/>
          <w:sz w:val="28"/>
          <w:szCs w:val="28"/>
        </w:rPr>
        <w:t xml:space="preserve"> с/п; п. Красноармейский, д. Павлово,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 xml:space="preserve">-Слободского с/п;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 xml:space="preserve">-Слободское с/п,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р-на, Орловской обл., зона с особыми условиями использования территорий, №29, 57.08.2.30. Сопроводительное письмо от 14.05.2013 № МРСК-ОР/14/235.</w:t>
      </w:r>
    </w:p>
    <w:p w:rsidR="006B4098" w:rsidRPr="0015495F" w:rsidRDefault="006B4098" w:rsidP="006B4098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Cs/>
          <w:sz w:val="28"/>
          <w:szCs w:val="28"/>
        </w:rPr>
        <w:t xml:space="preserve"> </w:t>
      </w: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15495F">
        <w:rPr>
          <w:b/>
          <w:sz w:val="28"/>
          <w:szCs w:val="28"/>
        </w:rPr>
        <w:t>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806100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581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r>
        <w:rPr>
          <w:bCs/>
          <w:sz w:val="28"/>
          <w:szCs w:val="28"/>
        </w:rPr>
        <w:t>Никольское</w:t>
      </w:r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вблизи с. Никольское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>Срок договора аренды: 15 лет.</w:t>
      </w:r>
    </w:p>
    <w:p w:rsidR="006B4098" w:rsidRPr="0015495F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290 196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двести девяносто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сто девяносто шесть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58 039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пятьдесят восемь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тридцать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15495F">
        <w:rPr>
          <w:bCs/>
          <w:sz w:val="28"/>
          <w:szCs w:val="28"/>
        </w:rPr>
        <w:t xml:space="preserve"> копеек, «шаг  аукциона» –</w:t>
      </w:r>
      <w:r>
        <w:rPr>
          <w:bCs/>
          <w:sz w:val="28"/>
          <w:szCs w:val="28"/>
        </w:rPr>
        <w:t>8 705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 тысяч семьсот пять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88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6B4098" w:rsidRDefault="006B4098" w:rsidP="006B409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57.08.2.30. Сопроводительное письмо от 14.05.2013 № МРСК-ОР/14/235.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57:08:________:___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lastRenderedPageBreak/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934A14">
        <w:rPr>
          <w:sz w:val="28"/>
          <w:szCs w:val="28"/>
        </w:rPr>
        <w:t>20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января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15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февраля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 : Орловская</w:t>
      </w:r>
      <w:r w:rsidRPr="0071774E">
        <w:rPr>
          <w:sz w:val="28"/>
          <w:szCs w:val="28"/>
        </w:rPr>
        <w:t xml:space="preserve"> область, Троснянский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15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proofErr w:type="spellStart"/>
      <w:r w:rsidRPr="005F18BE">
        <w:rPr>
          <w:sz w:val="20"/>
          <w:szCs w:val="20"/>
        </w:rPr>
        <w:t>Троснянского</w:t>
      </w:r>
      <w:proofErr w:type="spellEnd"/>
      <w:r w:rsidRPr="005F18BE">
        <w:rPr>
          <w:sz w:val="20"/>
          <w:szCs w:val="20"/>
        </w:rPr>
        <w:t xml:space="preserve">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477AFF">
        <w:rPr>
          <w:sz w:val="20"/>
          <w:szCs w:val="20"/>
        </w:rPr>
        <w:t xml:space="preserve">от  </w:t>
      </w:r>
      <w:r w:rsidR="00477AFF" w:rsidRPr="00477AFF">
        <w:rPr>
          <w:sz w:val="20"/>
          <w:szCs w:val="20"/>
        </w:rPr>
        <w:t>17</w:t>
      </w:r>
      <w:r w:rsidR="005F18BE" w:rsidRPr="00477AFF">
        <w:rPr>
          <w:sz w:val="20"/>
          <w:szCs w:val="20"/>
        </w:rPr>
        <w:t xml:space="preserve"> </w:t>
      </w:r>
      <w:r w:rsidR="00477AFF" w:rsidRPr="00477AFF">
        <w:rPr>
          <w:sz w:val="20"/>
          <w:szCs w:val="20"/>
        </w:rPr>
        <w:t>января</w:t>
      </w:r>
      <w:r w:rsidR="005F18BE" w:rsidRPr="00477AFF">
        <w:rPr>
          <w:sz w:val="20"/>
          <w:szCs w:val="20"/>
        </w:rPr>
        <w:t xml:space="preserve"> 201</w:t>
      </w:r>
      <w:r w:rsidR="00477AFF" w:rsidRPr="00477AFF">
        <w:rPr>
          <w:sz w:val="20"/>
          <w:szCs w:val="20"/>
        </w:rPr>
        <w:t>7</w:t>
      </w:r>
      <w:r w:rsidR="005F18BE" w:rsidRPr="00477AFF">
        <w:rPr>
          <w:sz w:val="20"/>
          <w:szCs w:val="20"/>
        </w:rPr>
        <w:t xml:space="preserve"> года № 1</w:t>
      </w:r>
      <w:r w:rsidR="00477AFF" w:rsidRPr="00477AFF">
        <w:rPr>
          <w:sz w:val="20"/>
          <w:szCs w:val="20"/>
        </w:rPr>
        <w:t>1</w:t>
      </w:r>
    </w:p>
    <w:p w:rsidR="00DD4F28" w:rsidRPr="005F18BE" w:rsidRDefault="00DD4F28" w:rsidP="00DD4F28">
      <w:pPr>
        <w:tabs>
          <w:tab w:val="left" w:pos="709"/>
        </w:tabs>
        <w:ind w:firstLine="4253"/>
        <w:jc w:val="center"/>
        <w:rPr>
          <w:sz w:val="20"/>
          <w:szCs w:val="20"/>
        </w:rPr>
      </w:pPr>
    </w:p>
    <w:p w:rsidR="00A21636" w:rsidRPr="005F18BE" w:rsidRDefault="00A21636" w:rsidP="00DD4F28">
      <w:pPr>
        <w:pStyle w:val="a3"/>
        <w:rPr>
          <w:b w:val="0"/>
          <w:i/>
          <w:sz w:val="24"/>
        </w:rPr>
      </w:pPr>
      <w:r w:rsidRPr="005F18BE">
        <w:rPr>
          <w:b w:val="0"/>
          <w:i/>
          <w:sz w:val="24"/>
        </w:rPr>
        <w:t>Проект договора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ДОГОВОР  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 АРЕНДЫ  ЗЕМЕЛЬНОГО УЧАСТКА № ____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по Лоту № ____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с. </w:t>
      </w:r>
      <w:proofErr w:type="spellStart"/>
      <w:r w:rsidRPr="00F25117">
        <w:rPr>
          <w:rFonts w:ascii="Times New Roman" w:hAnsi="Times New Roman"/>
        </w:rPr>
        <w:t>Тросна</w:t>
      </w:r>
      <w:proofErr w:type="spellEnd"/>
      <w:r w:rsidRPr="00F25117">
        <w:rPr>
          <w:rFonts w:ascii="Times New Roman" w:hAnsi="Times New Roman"/>
        </w:rPr>
        <w:t xml:space="preserve">                                        </w:t>
      </w:r>
      <w:r w:rsidR="00F25117">
        <w:rPr>
          <w:rFonts w:ascii="Times New Roman" w:hAnsi="Times New Roman"/>
        </w:rPr>
        <w:t xml:space="preserve">                                      </w:t>
      </w:r>
      <w:r w:rsidRPr="00F25117">
        <w:rPr>
          <w:rFonts w:ascii="Times New Roman" w:hAnsi="Times New Roman"/>
        </w:rPr>
        <w:t xml:space="preserve">                                            «____» ______________ 2017 г.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ind w:firstLine="720"/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На основании протокола комиссии по проведению торгов № ___от «____» ____________ 2017 года </w:t>
      </w:r>
    </w:p>
    <w:p w:rsidR="00934A14" w:rsidRPr="00F25117" w:rsidRDefault="00934A14" w:rsidP="00934A14">
      <w:pPr>
        <w:ind w:firstLine="720"/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Администрация </w:t>
      </w:r>
      <w:proofErr w:type="spellStart"/>
      <w:r w:rsidRPr="00F25117">
        <w:rPr>
          <w:sz w:val="20"/>
          <w:szCs w:val="20"/>
        </w:rPr>
        <w:t>Троснянского</w:t>
      </w:r>
      <w:proofErr w:type="spellEnd"/>
      <w:r w:rsidRPr="00F25117">
        <w:rPr>
          <w:sz w:val="20"/>
          <w:szCs w:val="20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F25117">
        <w:rPr>
          <w:b/>
          <w:sz w:val="20"/>
          <w:szCs w:val="20"/>
        </w:rPr>
        <w:t>«Арендодатель»</w:t>
      </w:r>
      <w:r w:rsidRPr="00F25117">
        <w:rPr>
          <w:sz w:val="20"/>
          <w:szCs w:val="20"/>
        </w:rPr>
        <w:t xml:space="preserve"> с  одной  стороны и </w:t>
      </w:r>
    </w:p>
    <w:p w:rsidR="00934A14" w:rsidRPr="00F25117" w:rsidRDefault="00934A14" w:rsidP="00934A14">
      <w:pPr>
        <w:jc w:val="both"/>
        <w:rPr>
          <w:sz w:val="20"/>
          <w:szCs w:val="20"/>
        </w:rPr>
      </w:pPr>
      <w:r w:rsidRPr="00F25117">
        <w:rPr>
          <w:sz w:val="20"/>
          <w:szCs w:val="20"/>
        </w:rPr>
        <w:t>____________________________________________</w:t>
      </w:r>
      <w:r w:rsidR="00F25117">
        <w:rPr>
          <w:sz w:val="20"/>
          <w:szCs w:val="20"/>
        </w:rPr>
        <w:t>___________________________</w:t>
      </w:r>
      <w:r w:rsidRPr="00F25117">
        <w:rPr>
          <w:sz w:val="20"/>
          <w:szCs w:val="20"/>
        </w:rPr>
        <w:t>_____________</w:t>
      </w:r>
      <w:r w:rsidR="00F25117" w:rsidRPr="00F25117">
        <w:rPr>
          <w:sz w:val="20"/>
          <w:szCs w:val="20"/>
        </w:rPr>
        <w:t>_____, в лице</w:t>
      </w:r>
    </w:p>
    <w:p w:rsidR="00934A14" w:rsidRPr="00F25117" w:rsidRDefault="00934A14" w:rsidP="00F25117">
      <w:pPr>
        <w:jc w:val="center"/>
        <w:rPr>
          <w:sz w:val="20"/>
          <w:szCs w:val="20"/>
          <w:vertAlign w:val="subscript"/>
        </w:rPr>
      </w:pPr>
      <w:r w:rsidRPr="00F25117">
        <w:rPr>
          <w:sz w:val="20"/>
          <w:szCs w:val="20"/>
          <w:vertAlign w:val="subscript"/>
        </w:rPr>
        <w:t>(Для юридического лица - полное наименование, ОГРН; для физического лица – ФИО,  паспортные данные</w:t>
      </w:r>
      <w:r w:rsidR="00F25117" w:rsidRPr="00F25117">
        <w:rPr>
          <w:sz w:val="20"/>
          <w:szCs w:val="20"/>
          <w:vertAlign w:val="subscript"/>
        </w:rPr>
        <w:t>)</w:t>
      </w:r>
      <w:r w:rsidR="00F25117">
        <w:rPr>
          <w:sz w:val="20"/>
          <w:szCs w:val="20"/>
          <w:vertAlign w:val="subscript"/>
        </w:rPr>
        <w:t xml:space="preserve"> </w:t>
      </w:r>
      <w:r w:rsidRPr="00F25117">
        <w:rPr>
          <w:sz w:val="20"/>
          <w:szCs w:val="20"/>
        </w:rPr>
        <w:t>______________________</w:t>
      </w:r>
      <w:r w:rsidR="00F25117">
        <w:rPr>
          <w:sz w:val="20"/>
          <w:szCs w:val="20"/>
        </w:rPr>
        <w:t>_______</w:t>
      </w:r>
      <w:r w:rsidRPr="00F25117">
        <w:rPr>
          <w:sz w:val="20"/>
          <w:szCs w:val="20"/>
        </w:rPr>
        <w:t>_______________, действующего на основании  _______________________,</w:t>
      </w:r>
    </w:p>
    <w:p w:rsidR="00934A14" w:rsidRPr="00F25117" w:rsidRDefault="00934A14" w:rsidP="00F25117">
      <w:pPr>
        <w:pStyle w:val="ConsNonformat"/>
        <w:widowControl/>
        <w:jc w:val="both"/>
        <w:rPr>
          <w:rFonts w:ascii="Times New Roman" w:hAnsi="Times New Roman"/>
          <w:b/>
        </w:rPr>
      </w:pPr>
      <w:r w:rsidRPr="00F25117">
        <w:rPr>
          <w:rFonts w:ascii="Times New Roman" w:hAnsi="Times New Roman"/>
        </w:rPr>
        <w:t xml:space="preserve"> именуемый в дальнейшем </w:t>
      </w:r>
      <w:r w:rsidRPr="00F25117">
        <w:rPr>
          <w:rFonts w:ascii="Times New Roman" w:hAnsi="Times New Roman"/>
          <w:b/>
        </w:rPr>
        <w:t>"Арендатор"</w:t>
      </w:r>
      <w:r w:rsidRPr="00F25117">
        <w:rPr>
          <w:rFonts w:ascii="Times New Roman" w:hAnsi="Times New Roman"/>
        </w:rPr>
        <w:t>, и именуемые в дальнейшем "Стороны", заключили настоящий договор (далее - Договор) о нижеследующем: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1. Предмет  и  цель  аренды</w:t>
      </w:r>
    </w:p>
    <w:p w:rsidR="00934A14" w:rsidRPr="00F25117" w:rsidRDefault="00934A14" w:rsidP="00934A14">
      <w:pPr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1.1. Арендодатель  предоставляет,  а  Арендатор  принимает   в аренду земельный участок из земель сельскохозяйственного назначения,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</w:t>
      </w:r>
      <w:proofErr w:type="spellStart"/>
      <w:r w:rsidRPr="00F25117">
        <w:rPr>
          <w:sz w:val="20"/>
          <w:szCs w:val="20"/>
        </w:rPr>
        <w:t>Троснянский</w:t>
      </w:r>
      <w:proofErr w:type="spellEnd"/>
      <w:r w:rsidRPr="00F25117">
        <w:rPr>
          <w:sz w:val="20"/>
          <w:szCs w:val="20"/>
        </w:rPr>
        <w:t xml:space="preserve"> район, Никольское сельское поселение, ________________________________________, вид разрешенного использования – для сельскохозяйственного использования,  в границах,  указанных в кадастровой карте (плане) участка, прилагаемой к настоящему Договору и являющейся его неотъемлемой частью.</w:t>
      </w:r>
    </w:p>
    <w:p w:rsidR="00AD0171" w:rsidRPr="00AD0171" w:rsidRDefault="00934A14" w:rsidP="00AD0171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1.2. </w:t>
      </w:r>
      <w:r w:rsidR="00AD0171" w:rsidRPr="00AD0171">
        <w:rPr>
          <w:rFonts w:ascii="Times New Roman" w:hAnsi="Times New Roman"/>
        </w:rPr>
        <w:t>Земельный участок соответствует предмету торгов, в соответствии с извещением, опубликованным в  газе</w:t>
      </w:r>
      <w:r w:rsidR="00AD0171">
        <w:rPr>
          <w:rFonts w:ascii="Times New Roman" w:hAnsi="Times New Roman"/>
        </w:rPr>
        <w:t>те «Сельские зори» от __________2017</w:t>
      </w:r>
      <w:r w:rsidR="00AD0171" w:rsidRPr="00AD0171">
        <w:rPr>
          <w:rFonts w:ascii="Times New Roman" w:hAnsi="Times New Roman"/>
        </w:rPr>
        <w:t xml:space="preserve"> года №__ и размещенным на официальном сайте Российской </w:t>
      </w:r>
      <w:r w:rsidR="00AD0171" w:rsidRPr="00AD0171">
        <w:rPr>
          <w:rFonts w:ascii="Times New Roman" w:hAnsi="Times New Roman"/>
        </w:rPr>
        <w:lastRenderedPageBreak/>
        <w:t xml:space="preserve">Федерации </w:t>
      </w:r>
      <w:hyperlink r:id="rId8" w:history="1">
        <w:r w:rsidR="00AD0171" w:rsidRPr="00AD0171">
          <w:rPr>
            <w:rFonts w:ascii="Times New Roman" w:hAnsi="Times New Roman"/>
          </w:rPr>
          <w:t>http://www.torgi.gov.ru</w:t>
        </w:r>
      </w:hyperlink>
      <w:r w:rsidR="00AD0171">
        <w:rPr>
          <w:rFonts w:ascii="Times New Roman" w:hAnsi="Times New Roman"/>
        </w:rPr>
        <w:t xml:space="preserve"> от____________ 2017</w:t>
      </w:r>
      <w:r w:rsidR="00AD0171" w:rsidRPr="00AD0171">
        <w:rPr>
          <w:rFonts w:ascii="Times New Roman" w:hAnsi="Times New Roman"/>
        </w:rPr>
        <w:t xml:space="preserve"> года, на официальном сайте Администрации </w:t>
      </w:r>
      <w:proofErr w:type="spellStart"/>
      <w:r w:rsidR="00AD0171" w:rsidRPr="00AD0171">
        <w:rPr>
          <w:rFonts w:ascii="Times New Roman" w:hAnsi="Times New Roman"/>
        </w:rPr>
        <w:t>Троснянского</w:t>
      </w:r>
      <w:proofErr w:type="spellEnd"/>
      <w:r w:rsidR="00AD0171" w:rsidRPr="00AD0171">
        <w:rPr>
          <w:rFonts w:ascii="Times New Roman" w:hAnsi="Times New Roman"/>
        </w:rPr>
        <w:t xml:space="preserve"> </w:t>
      </w:r>
      <w:r w:rsidR="00AD0171">
        <w:rPr>
          <w:rFonts w:ascii="Times New Roman" w:hAnsi="Times New Roman"/>
        </w:rPr>
        <w:t>района Орловской области</w:t>
      </w:r>
      <w:r w:rsidR="00AD0171" w:rsidRPr="00AD0171">
        <w:rPr>
          <w:rFonts w:ascii="Times New Roman" w:hAnsi="Times New Roman"/>
        </w:rPr>
        <w:t xml:space="preserve">  http:// </w:t>
      </w:r>
      <w:hyperlink r:id="rId9" w:history="1">
        <w:r w:rsidR="00AD0171" w:rsidRPr="00AD0171">
          <w:rPr>
            <w:rFonts w:ascii="Times New Roman" w:hAnsi="Times New Roman"/>
          </w:rPr>
          <w:t>www.admtrosna.ru</w:t>
        </w:r>
      </w:hyperlink>
      <w:r w:rsidR="00AD0171" w:rsidRPr="00AD0171">
        <w:rPr>
          <w:rFonts w:ascii="Times New Roman" w:hAnsi="Times New Roman"/>
        </w:rPr>
        <w:t xml:space="preserve"> от ____________ 201</w:t>
      </w:r>
      <w:r w:rsidR="00AD0171">
        <w:rPr>
          <w:rFonts w:ascii="Times New Roman" w:hAnsi="Times New Roman"/>
        </w:rPr>
        <w:t>7</w:t>
      </w:r>
      <w:r w:rsidR="00AD0171" w:rsidRPr="00AD0171">
        <w:rPr>
          <w:rFonts w:ascii="Times New Roman" w:hAnsi="Times New Roman"/>
        </w:rPr>
        <w:t xml:space="preserve"> года. </w:t>
      </w:r>
    </w:p>
    <w:p w:rsidR="00934A14" w:rsidRPr="00F25117" w:rsidRDefault="00AD0171" w:rsidP="00934A14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934A14" w:rsidRPr="00F25117">
        <w:rPr>
          <w:rFonts w:ascii="Times New Roman" w:hAnsi="Times New Roman"/>
        </w:rPr>
        <w:t>Настоящий  договор  заключен сроком на 15 (пятнадцать)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ind w:left="420"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2. Размер  и  условия  внесения арендной  платы </w:t>
      </w:r>
    </w:p>
    <w:p w:rsidR="00477AFF" w:rsidRPr="00AD0171" w:rsidRDefault="00477AFF" w:rsidP="00AD0171">
      <w:pPr>
        <w:jc w:val="both"/>
        <w:rPr>
          <w:sz w:val="20"/>
          <w:szCs w:val="20"/>
        </w:rPr>
      </w:pPr>
      <w:r w:rsidRPr="00AD0171">
        <w:rPr>
          <w:sz w:val="20"/>
          <w:szCs w:val="20"/>
        </w:rPr>
        <w:t xml:space="preserve">2.1. Размер </w:t>
      </w:r>
      <w:r w:rsidR="00AD0171">
        <w:rPr>
          <w:sz w:val="20"/>
          <w:szCs w:val="20"/>
        </w:rPr>
        <w:t xml:space="preserve">годовой </w:t>
      </w:r>
      <w:r w:rsidRPr="00AD0171">
        <w:rPr>
          <w:sz w:val="20"/>
          <w:szCs w:val="20"/>
        </w:rPr>
        <w:t xml:space="preserve">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</w:t>
      </w:r>
      <w:r w:rsidR="00AD0171" w:rsidRPr="00AD0171">
        <w:rPr>
          <w:sz w:val="20"/>
          <w:szCs w:val="20"/>
        </w:rPr>
        <w:t xml:space="preserve">ставки годового размера арендной платы </w:t>
      </w:r>
      <w:r w:rsidRPr="00AD0171">
        <w:rPr>
          <w:sz w:val="20"/>
          <w:szCs w:val="20"/>
        </w:rPr>
        <w:t xml:space="preserve">Участка произведена ООО «Бюро оценки  и права», отчет  № </w:t>
      </w:r>
      <w:r w:rsidR="00AD0171" w:rsidRPr="00AD0171">
        <w:rPr>
          <w:sz w:val="20"/>
          <w:szCs w:val="20"/>
        </w:rPr>
        <w:t>620/2</w:t>
      </w:r>
      <w:r w:rsidRPr="00AD0171">
        <w:rPr>
          <w:sz w:val="20"/>
          <w:szCs w:val="20"/>
        </w:rPr>
        <w:t xml:space="preserve"> от 2</w:t>
      </w:r>
      <w:r w:rsidR="00AD0171" w:rsidRPr="00AD0171">
        <w:rPr>
          <w:sz w:val="20"/>
          <w:szCs w:val="20"/>
        </w:rPr>
        <w:t>3</w:t>
      </w:r>
      <w:r w:rsidRPr="00AD0171">
        <w:rPr>
          <w:sz w:val="20"/>
          <w:szCs w:val="20"/>
        </w:rPr>
        <w:t>.0</w:t>
      </w:r>
      <w:r w:rsidR="00AD0171" w:rsidRPr="00AD0171">
        <w:rPr>
          <w:sz w:val="20"/>
          <w:szCs w:val="20"/>
        </w:rPr>
        <w:t>9</w:t>
      </w:r>
      <w:r w:rsidRPr="00AD0171">
        <w:rPr>
          <w:sz w:val="20"/>
          <w:szCs w:val="20"/>
        </w:rPr>
        <w:t xml:space="preserve">.2016 года и составляет – </w:t>
      </w:r>
      <w:r w:rsidR="00AD0171" w:rsidRPr="00AD0171">
        <w:rPr>
          <w:sz w:val="20"/>
          <w:szCs w:val="20"/>
        </w:rPr>
        <w:t>_________________</w:t>
      </w:r>
      <w:r w:rsidRPr="00AD0171">
        <w:rPr>
          <w:sz w:val="20"/>
          <w:szCs w:val="20"/>
        </w:rPr>
        <w:t xml:space="preserve"> (</w:t>
      </w:r>
      <w:r w:rsidR="00AD0171" w:rsidRPr="00AD0171">
        <w:rPr>
          <w:sz w:val="20"/>
          <w:szCs w:val="20"/>
        </w:rPr>
        <w:t>сумма прописью) рублей ____</w:t>
      </w:r>
      <w:r w:rsidRPr="00AD0171">
        <w:rPr>
          <w:sz w:val="20"/>
          <w:szCs w:val="20"/>
        </w:rPr>
        <w:t xml:space="preserve"> копеек.</w:t>
      </w:r>
    </w:p>
    <w:p w:rsidR="00477AFF" w:rsidRPr="00AD0171" w:rsidRDefault="00477AFF" w:rsidP="00AD0171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lang w:eastAsia="ru-RU"/>
        </w:rPr>
      </w:pPr>
      <w:r w:rsidRPr="00AD0171">
        <w:rPr>
          <w:rFonts w:ascii="Times New Roman" w:hAnsi="Times New Roman" w:cs="Times New Roman"/>
          <w:lang w:eastAsia="ru-RU"/>
        </w:rPr>
        <w:t xml:space="preserve">Задаток в сумме __________ (сумма прописью) рублей ___ копеек, внесенный </w:t>
      </w:r>
      <w:r w:rsidR="00AD0171" w:rsidRPr="00AD0171">
        <w:rPr>
          <w:rFonts w:ascii="Times New Roman" w:hAnsi="Times New Roman" w:cs="Times New Roman"/>
          <w:lang w:eastAsia="ru-RU"/>
        </w:rPr>
        <w:t>Арендатором</w:t>
      </w:r>
      <w:r w:rsidRPr="00AD0171">
        <w:rPr>
          <w:rFonts w:ascii="Times New Roman" w:hAnsi="Times New Roman" w:cs="Times New Roman"/>
          <w:lang w:eastAsia="ru-RU"/>
        </w:rPr>
        <w:t xml:space="preserve">  на счет организатора аукциона засчитывается в счет оплаты </w:t>
      </w:r>
      <w:r w:rsidR="00AD0171" w:rsidRPr="00AD0171">
        <w:rPr>
          <w:rFonts w:ascii="Times New Roman" w:hAnsi="Times New Roman" w:cs="Times New Roman"/>
          <w:lang w:eastAsia="ru-RU"/>
        </w:rPr>
        <w:t xml:space="preserve">арендной платы </w:t>
      </w:r>
      <w:r w:rsidRPr="00AD0171">
        <w:rPr>
          <w:rFonts w:ascii="Times New Roman" w:hAnsi="Times New Roman" w:cs="Times New Roman"/>
          <w:lang w:eastAsia="ru-RU"/>
        </w:rPr>
        <w:t>земельного участка.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</w:t>
      </w:r>
      <w:proofErr w:type="spellStart"/>
      <w:r w:rsidRPr="00F25117">
        <w:rPr>
          <w:rFonts w:ascii="Times New Roman" w:hAnsi="Times New Roman"/>
        </w:rPr>
        <w:t>Троснянского</w:t>
      </w:r>
      <w:proofErr w:type="spellEnd"/>
      <w:r w:rsidRPr="00F25117">
        <w:rPr>
          <w:rFonts w:ascii="Times New Roman" w:hAnsi="Times New Roman"/>
        </w:rPr>
        <w:t xml:space="preserve">  района Орловской  области) в Отделение Орел  г. Орел, ИНН 5724001400 БИК 045402001  КПП 572401001  КБК 006 111 05013 10 0000 120  ОКТМО 54654422. </w:t>
      </w:r>
    </w:p>
    <w:p w:rsidR="00934A14" w:rsidRPr="00F25117" w:rsidRDefault="00934A14" w:rsidP="00934A14">
      <w:pPr>
        <w:ind w:firstLine="720"/>
        <w:jc w:val="both"/>
        <w:rPr>
          <w:sz w:val="20"/>
          <w:szCs w:val="20"/>
          <w:u w:val="single"/>
        </w:rPr>
      </w:pPr>
      <w:r w:rsidRPr="00F25117">
        <w:rPr>
          <w:sz w:val="20"/>
          <w:szCs w:val="20"/>
          <w:u w:val="single"/>
        </w:rPr>
        <w:t xml:space="preserve">Днем оплаты считается  день поступления средств на расчетный счет получателя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F25117">
        <w:rPr>
          <w:rFonts w:ascii="Times New Roman" w:hAnsi="Times New Roman"/>
        </w:rPr>
        <w:t>Троснянского</w:t>
      </w:r>
      <w:proofErr w:type="spellEnd"/>
      <w:r w:rsidRPr="00F25117">
        <w:rPr>
          <w:rFonts w:ascii="Times New Roman" w:hAnsi="Times New Roman"/>
        </w:rPr>
        <w:t xml:space="preserve">  районного Совета  народных  депутатов с  учетом  изменений:</w:t>
      </w:r>
    </w:p>
    <w:p w:rsidR="00934A14" w:rsidRPr="00F25117" w:rsidRDefault="00934A14" w:rsidP="00934A1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базовых  ставок  арендной  платы (ставки  земельного  налога);</w:t>
      </w:r>
    </w:p>
    <w:p w:rsidR="00934A14" w:rsidRPr="00F25117" w:rsidRDefault="00934A14" w:rsidP="00934A1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коэффициентов  к  базовой  ставке земельного  налога;</w:t>
      </w:r>
    </w:p>
    <w:p w:rsidR="00934A14" w:rsidRPr="00F25117" w:rsidRDefault="00934A14" w:rsidP="00934A1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Пересчитанная  арендная  плата подлежит  обязательной уплате Арендатором.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934A14" w:rsidRPr="00F25117" w:rsidRDefault="00934A14" w:rsidP="00934A14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F25117">
        <w:rPr>
          <w:rFonts w:ascii="Times New Roman" w:hAnsi="Times New Roman" w:cs="Times New Roman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934A14" w:rsidRPr="00F25117" w:rsidRDefault="00934A14" w:rsidP="00934A14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F25117">
        <w:rPr>
          <w:rFonts w:ascii="Times New Roman" w:hAnsi="Times New Roman" w:cs="Times New Roman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934A14" w:rsidRPr="00F25117" w:rsidRDefault="00934A14" w:rsidP="00934A14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F25117">
        <w:rPr>
          <w:rFonts w:ascii="Times New Roman" w:hAnsi="Times New Roman" w:cs="Times New Roman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3. Ограничения использования и обременения Участка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3.1. Участок не  обременен публичным сервитутом.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3.2. Ограничения прав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-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57.08.2.30. Сопроводительное письмо от 14.05.2013 № МРСК-ОР/14/235. (для Лота №2 и №5);</w:t>
      </w:r>
    </w:p>
    <w:p w:rsidR="00934A14" w:rsidRPr="00F25117" w:rsidRDefault="00934A14" w:rsidP="00934A14">
      <w:pPr>
        <w:ind w:firstLine="284"/>
        <w:jc w:val="both"/>
        <w:rPr>
          <w:bCs/>
          <w:sz w:val="20"/>
          <w:szCs w:val="20"/>
        </w:rPr>
      </w:pPr>
      <w:r w:rsidRPr="00F25117">
        <w:rPr>
          <w:bCs/>
          <w:sz w:val="20"/>
          <w:szCs w:val="20"/>
        </w:rPr>
        <w:t xml:space="preserve">-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электропередачи» ВЛ-10кВ №7 ПС Красноармейская», расположенной: д. Березовка, с. Никольское, п. </w:t>
      </w:r>
      <w:proofErr w:type="spellStart"/>
      <w:r w:rsidRPr="00F25117">
        <w:rPr>
          <w:bCs/>
          <w:sz w:val="20"/>
          <w:szCs w:val="20"/>
        </w:rPr>
        <w:t>Краснопавловский</w:t>
      </w:r>
      <w:proofErr w:type="spellEnd"/>
      <w:r w:rsidRPr="00F25117">
        <w:rPr>
          <w:bCs/>
          <w:sz w:val="20"/>
          <w:szCs w:val="20"/>
        </w:rPr>
        <w:t xml:space="preserve">, д. Красавка, Никольского с/п; Никольское с/п; </w:t>
      </w:r>
      <w:proofErr w:type="spellStart"/>
      <w:r w:rsidRPr="00F25117">
        <w:rPr>
          <w:bCs/>
          <w:sz w:val="20"/>
          <w:szCs w:val="20"/>
        </w:rPr>
        <w:t>Муравльское</w:t>
      </w:r>
      <w:proofErr w:type="spellEnd"/>
      <w:r w:rsidRPr="00F25117">
        <w:rPr>
          <w:bCs/>
          <w:sz w:val="20"/>
          <w:szCs w:val="20"/>
        </w:rPr>
        <w:t xml:space="preserve"> с/п; п. Дегтярный, с. </w:t>
      </w:r>
      <w:proofErr w:type="spellStart"/>
      <w:r w:rsidRPr="00F25117">
        <w:rPr>
          <w:bCs/>
          <w:sz w:val="20"/>
          <w:szCs w:val="20"/>
        </w:rPr>
        <w:t>Муравль</w:t>
      </w:r>
      <w:proofErr w:type="spellEnd"/>
      <w:r w:rsidRPr="00F25117">
        <w:rPr>
          <w:bCs/>
          <w:sz w:val="20"/>
          <w:szCs w:val="20"/>
        </w:rPr>
        <w:t xml:space="preserve">, д. </w:t>
      </w:r>
      <w:proofErr w:type="spellStart"/>
      <w:r w:rsidRPr="00F25117">
        <w:rPr>
          <w:bCs/>
          <w:sz w:val="20"/>
          <w:szCs w:val="20"/>
        </w:rPr>
        <w:t>Масловка</w:t>
      </w:r>
      <w:proofErr w:type="spellEnd"/>
      <w:r w:rsidRPr="00F25117">
        <w:rPr>
          <w:bCs/>
          <w:sz w:val="20"/>
          <w:szCs w:val="20"/>
        </w:rPr>
        <w:t xml:space="preserve">, </w:t>
      </w:r>
      <w:proofErr w:type="spellStart"/>
      <w:r w:rsidRPr="00F25117">
        <w:rPr>
          <w:bCs/>
          <w:sz w:val="20"/>
          <w:szCs w:val="20"/>
        </w:rPr>
        <w:t>Муравльского</w:t>
      </w:r>
      <w:proofErr w:type="spellEnd"/>
      <w:r w:rsidRPr="00F25117">
        <w:rPr>
          <w:bCs/>
          <w:sz w:val="20"/>
          <w:szCs w:val="20"/>
        </w:rPr>
        <w:t xml:space="preserve"> с/п; п. Красноармейский, д. Павлово, </w:t>
      </w:r>
      <w:proofErr w:type="spellStart"/>
      <w:r w:rsidRPr="00F25117">
        <w:rPr>
          <w:bCs/>
          <w:sz w:val="20"/>
          <w:szCs w:val="20"/>
        </w:rPr>
        <w:t>Малахово</w:t>
      </w:r>
      <w:proofErr w:type="spellEnd"/>
      <w:r w:rsidRPr="00F25117">
        <w:rPr>
          <w:bCs/>
          <w:sz w:val="20"/>
          <w:szCs w:val="20"/>
        </w:rPr>
        <w:t xml:space="preserve">-Слободского с/п; </w:t>
      </w:r>
      <w:proofErr w:type="spellStart"/>
      <w:r w:rsidRPr="00F25117">
        <w:rPr>
          <w:bCs/>
          <w:sz w:val="20"/>
          <w:szCs w:val="20"/>
        </w:rPr>
        <w:t>Малахово</w:t>
      </w:r>
      <w:proofErr w:type="spellEnd"/>
      <w:r w:rsidRPr="00F25117">
        <w:rPr>
          <w:bCs/>
          <w:sz w:val="20"/>
          <w:szCs w:val="20"/>
        </w:rPr>
        <w:t xml:space="preserve">-Слободское с/п, </w:t>
      </w:r>
      <w:proofErr w:type="spellStart"/>
      <w:r w:rsidRPr="00F25117">
        <w:rPr>
          <w:bCs/>
          <w:sz w:val="20"/>
          <w:szCs w:val="20"/>
        </w:rPr>
        <w:t>Троснянского</w:t>
      </w:r>
      <w:proofErr w:type="spellEnd"/>
      <w:r w:rsidRPr="00F25117">
        <w:rPr>
          <w:bCs/>
          <w:sz w:val="20"/>
          <w:szCs w:val="20"/>
        </w:rPr>
        <w:t xml:space="preserve"> р-на, Орловской обл., зона с особыми условиями использования территорий, №29, 57.08.2.30. Сопроводительное письмо от 14.05.2013 № МРСК-ОР/14/235.(для Лота №4).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4. Права и обязанности Сторон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4.1. Арендодатель имеет право: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4.2. Арендодатель обязан: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4.2.1. Выполнять в полном объеме все условия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4.2.2. Передать Арендатору Участок по акту приема - передачи в течение 1 месяца с даты подписания договора 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4.2.4.Своевременно производить перерасчет арендной платы и своевременно информировать об этом Арендатора.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4.3.Арендатор имеет право: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4.3.1.Использовать Участок на условиях, установленных Договором.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4.4.Арендатор обязан: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4.4.1.Выполнять в полном объеме все условия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4.4.2.Использовать Участок в соответствии с целевым назначением и разрешенным использованием.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4.4.3.Уплачивать в размере и на условиях, установленных Договором, арендную плату.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4.4.8.Письменно в десятидневный срок уведомить Арендодателя об изменении своих реквизитов.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</w:rPr>
      </w:pPr>
      <w:r w:rsidRPr="00F25117">
        <w:rPr>
          <w:rFonts w:ascii="Times New Roman" w:hAnsi="Times New Roman"/>
          <w:b/>
        </w:rPr>
        <w:t>5. Ответственность Сторон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Неустойка перечисляется в порядке, предусмотренном п. 2.3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6. Изменение, расторжение и прекращение Договора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6.1. Все изменения и (или) дополнения к Договору  оформляются Сторонами в письменной форме.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6.3.При прекращении Договора Арендатор обязан вернуть Арендодателю Участок в надлежащем состоянии.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7. Рассмотрение и урегулирование споров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8. Особые условия договора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8.2.Срок действия договора субаренды не может превышать срок действия Договора.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8.3.При досрочном расторжении Договора Договор субаренды земельного участка прекращает свое действие.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lastRenderedPageBreak/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F25117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9. Реквизиты Сторон</w:t>
      </w:r>
    </w:p>
    <w:p w:rsidR="00934A14" w:rsidRPr="00F25117" w:rsidRDefault="00934A14" w:rsidP="00F25117">
      <w:pPr>
        <w:shd w:val="clear" w:color="auto" w:fill="FFFFFF"/>
        <w:tabs>
          <w:tab w:val="left" w:pos="6264"/>
        </w:tabs>
        <w:jc w:val="both"/>
        <w:rPr>
          <w:sz w:val="20"/>
          <w:szCs w:val="20"/>
        </w:rPr>
      </w:pPr>
      <w:r w:rsidRPr="00F25117">
        <w:rPr>
          <w:color w:val="000000"/>
          <w:spacing w:val="-3"/>
          <w:sz w:val="20"/>
          <w:szCs w:val="20"/>
        </w:rPr>
        <w:t xml:space="preserve">  </w:t>
      </w:r>
      <w:r w:rsidRPr="00F25117">
        <w:rPr>
          <w:b/>
          <w:color w:val="000000"/>
          <w:spacing w:val="-3"/>
          <w:sz w:val="20"/>
          <w:szCs w:val="20"/>
        </w:rPr>
        <w:t xml:space="preserve">    АРЕНДОДАТЕЛЬ                                        </w:t>
      </w:r>
      <w:r w:rsidR="00F25117">
        <w:rPr>
          <w:b/>
          <w:color w:val="000000"/>
          <w:spacing w:val="-3"/>
          <w:sz w:val="20"/>
          <w:szCs w:val="20"/>
        </w:rPr>
        <w:t xml:space="preserve">                              </w:t>
      </w:r>
      <w:r w:rsidRPr="00F25117">
        <w:rPr>
          <w:b/>
          <w:color w:val="000000"/>
          <w:spacing w:val="-1"/>
          <w:sz w:val="20"/>
          <w:szCs w:val="20"/>
        </w:rPr>
        <w:t>АРЕНДАТОР</w:t>
      </w:r>
    </w:p>
    <w:p w:rsidR="00934A14" w:rsidRPr="00F25117" w:rsidRDefault="00934A14" w:rsidP="00F25117">
      <w:pPr>
        <w:shd w:val="clear" w:color="auto" w:fill="FFFFFF"/>
        <w:tabs>
          <w:tab w:val="left" w:pos="4690"/>
        </w:tabs>
        <w:ind w:left="278"/>
        <w:jc w:val="both"/>
        <w:rPr>
          <w:color w:val="000000"/>
          <w:sz w:val="20"/>
          <w:szCs w:val="20"/>
        </w:rPr>
      </w:pP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Администрация</w:t>
      </w:r>
      <w:r w:rsidRPr="00F25117">
        <w:rPr>
          <w:color w:val="000000"/>
          <w:sz w:val="20"/>
          <w:szCs w:val="20"/>
        </w:rPr>
        <w:tab/>
        <w:t xml:space="preserve">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F25117">
        <w:rPr>
          <w:color w:val="000000"/>
          <w:sz w:val="20"/>
          <w:szCs w:val="20"/>
        </w:rPr>
        <w:t>Троснянского</w:t>
      </w:r>
      <w:proofErr w:type="spellEnd"/>
      <w:r w:rsidRPr="00F25117">
        <w:rPr>
          <w:color w:val="000000"/>
          <w:sz w:val="20"/>
          <w:szCs w:val="20"/>
        </w:rPr>
        <w:t xml:space="preserve"> района                   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 xml:space="preserve">Орловской области                                       </w:t>
      </w:r>
      <w:r w:rsidRPr="00F25117">
        <w:rPr>
          <w:color w:val="000000"/>
          <w:sz w:val="20"/>
          <w:szCs w:val="20"/>
        </w:rPr>
        <w:tab/>
        <w:t xml:space="preserve">                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 xml:space="preserve">Юридический адрес: Россия,                    </w:t>
      </w:r>
      <w:r w:rsidR="00F25117">
        <w:rPr>
          <w:color w:val="000000"/>
          <w:sz w:val="20"/>
          <w:szCs w:val="20"/>
        </w:rPr>
        <w:t xml:space="preserve">                           </w:t>
      </w:r>
      <w:r w:rsidRPr="00F25117">
        <w:rPr>
          <w:color w:val="000000"/>
          <w:sz w:val="20"/>
          <w:szCs w:val="20"/>
        </w:rPr>
        <w:t xml:space="preserve">Юридический адрес: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303450, Орловская область,</w:t>
      </w:r>
      <w:r w:rsidRPr="00F25117">
        <w:rPr>
          <w:color w:val="000000"/>
          <w:sz w:val="20"/>
          <w:szCs w:val="20"/>
        </w:rPr>
        <w:tab/>
        <w:t xml:space="preserve">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F25117">
        <w:rPr>
          <w:color w:val="000000"/>
          <w:sz w:val="20"/>
          <w:szCs w:val="20"/>
        </w:rPr>
        <w:t>Троснянский</w:t>
      </w:r>
      <w:proofErr w:type="spellEnd"/>
      <w:r w:rsidRPr="00F25117">
        <w:rPr>
          <w:color w:val="000000"/>
          <w:sz w:val="20"/>
          <w:szCs w:val="20"/>
        </w:rPr>
        <w:t xml:space="preserve"> район, с. </w:t>
      </w:r>
      <w:proofErr w:type="spellStart"/>
      <w:r w:rsidRPr="00F25117">
        <w:rPr>
          <w:color w:val="000000"/>
          <w:sz w:val="20"/>
          <w:szCs w:val="20"/>
        </w:rPr>
        <w:t>Тросна</w:t>
      </w:r>
      <w:proofErr w:type="spellEnd"/>
      <w:r w:rsidRPr="00F25117">
        <w:rPr>
          <w:color w:val="000000"/>
          <w:sz w:val="20"/>
          <w:szCs w:val="20"/>
        </w:rPr>
        <w:t xml:space="preserve">,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ул. Ленина, д.4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sz w:val="20"/>
          <w:szCs w:val="20"/>
        </w:rPr>
      </w:pPr>
      <w:r w:rsidRPr="00F25117">
        <w:rPr>
          <w:color w:val="000000"/>
          <w:sz w:val="20"/>
          <w:szCs w:val="20"/>
        </w:rPr>
        <w:tab/>
        <w:t xml:space="preserve">    </w:t>
      </w:r>
    </w:p>
    <w:p w:rsidR="00934A14" w:rsidRPr="00F25117" w:rsidRDefault="00934A14" w:rsidP="00934A14">
      <w:pPr>
        <w:shd w:val="clear" w:color="auto" w:fill="FFFFFF"/>
        <w:spacing w:before="34"/>
        <w:ind w:right="43"/>
        <w:jc w:val="both"/>
        <w:rPr>
          <w:sz w:val="20"/>
          <w:szCs w:val="20"/>
        </w:rPr>
      </w:pPr>
    </w:p>
    <w:p w:rsidR="00934A14" w:rsidRPr="00F25117" w:rsidRDefault="00934A14" w:rsidP="00934A14">
      <w:pPr>
        <w:jc w:val="both"/>
        <w:rPr>
          <w:b/>
          <w:sz w:val="20"/>
          <w:szCs w:val="20"/>
        </w:rPr>
      </w:pPr>
      <w:r w:rsidRPr="00F25117">
        <w:rPr>
          <w:sz w:val="20"/>
          <w:szCs w:val="20"/>
        </w:rPr>
        <w:t xml:space="preserve">__________________    </w:t>
      </w:r>
      <w:r w:rsidRPr="00F25117">
        <w:rPr>
          <w:b/>
          <w:sz w:val="20"/>
          <w:szCs w:val="20"/>
        </w:rPr>
        <w:t>А.И. Насонов</w:t>
      </w:r>
      <w:r w:rsidRPr="00F25117">
        <w:rPr>
          <w:b/>
          <w:color w:val="FF6600"/>
          <w:sz w:val="20"/>
          <w:szCs w:val="20"/>
        </w:rPr>
        <w:t xml:space="preserve"> </w:t>
      </w:r>
      <w:r w:rsidRPr="00F25117">
        <w:rPr>
          <w:sz w:val="20"/>
          <w:szCs w:val="20"/>
        </w:rPr>
        <w:t xml:space="preserve">        </w:t>
      </w:r>
      <w:r w:rsidR="00F25117">
        <w:rPr>
          <w:sz w:val="20"/>
          <w:szCs w:val="20"/>
        </w:rPr>
        <w:t xml:space="preserve">                             </w:t>
      </w:r>
      <w:r w:rsidRPr="00F25117">
        <w:rPr>
          <w:sz w:val="20"/>
          <w:szCs w:val="20"/>
        </w:rPr>
        <w:t xml:space="preserve">______________________ </w:t>
      </w:r>
      <w:r w:rsidRPr="00F25117">
        <w:rPr>
          <w:b/>
          <w:sz w:val="20"/>
          <w:szCs w:val="20"/>
        </w:rPr>
        <w:t>(ФИО)</w:t>
      </w:r>
    </w:p>
    <w:p w:rsidR="00A21636" w:rsidRDefault="00934A14" w:rsidP="00D30EED">
      <w:pPr>
        <w:tabs>
          <w:tab w:val="left" w:pos="1620"/>
        </w:tabs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             М.П.                                                                              </w:t>
      </w:r>
      <w:r w:rsidR="00F25117">
        <w:rPr>
          <w:sz w:val="20"/>
          <w:szCs w:val="20"/>
        </w:rPr>
        <w:t xml:space="preserve">         </w:t>
      </w:r>
      <w:r w:rsidRPr="00F25117">
        <w:rPr>
          <w:sz w:val="20"/>
          <w:szCs w:val="20"/>
        </w:rPr>
        <w:t xml:space="preserve">       М.П.</w:t>
      </w:r>
      <w:r w:rsidR="00D30EED">
        <w:rPr>
          <w:sz w:val="20"/>
          <w:szCs w:val="20"/>
        </w:rPr>
        <w:t xml:space="preserve">                                                 </w:t>
      </w:r>
    </w:p>
    <w:p w:rsidR="00DB4AA2" w:rsidRDefault="00DB4AA2" w:rsidP="00D30EED">
      <w:pPr>
        <w:tabs>
          <w:tab w:val="left" w:pos="1620"/>
        </w:tabs>
        <w:jc w:val="both"/>
        <w:rPr>
          <w:sz w:val="20"/>
          <w:szCs w:val="20"/>
        </w:rPr>
      </w:pPr>
    </w:p>
    <w:p w:rsidR="00DB4AA2" w:rsidRPr="00D30EED" w:rsidRDefault="00DB4AA2" w:rsidP="00D30EED">
      <w:pPr>
        <w:tabs>
          <w:tab w:val="left" w:pos="1620"/>
        </w:tabs>
        <w:jc w:val="both"/>
        <w:rPr>
          <w:sz w:val="28"/>
          <w:szCs w:val="28"/>
        </w:rPr>
      </w:pP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F25117" w:rsidRPr="00E12FF3" w:rsidRDefault="00F25117" w:rsidP="00F251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FF3">
        <w:rPr>
          <w:rFonts w:ascii="Arial" w:hAnsi="Arial" w:cs="Arial"/>
          <w:b/>
        </w:rPr>
        <w:t xml:space="preserve">Начальник отдела                  </w:t>
      </w:r>
      <w:r>
        <w:rPr>
          <w:rFonts w:ascii="Arial" w:hAnsi="Arial" w:cs="Arial"/>
          <w:b/>
        </w:rPr>
        <w:t xml:space="preserve">              </w:t>
      </w:r>
      <w:r w:rsidRPr="00E12FF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</w:t>
      </w:r>
      <w:r w:rsidRPr="00E12FF3">
        <w:rPr>
          <w:rFonts w:ascii="Arial" w:hAnsi="Arial" w:cs="Arial"/>
          <w:b/>
        </w:rPr>
        <w:t xml:space="preserve">                       И.И. Писарева</w:t>
      </w:r>
    </w:p>
    <w:p w:rsidR="00184A34" w:rsidRPr="005F18BE" w:rsidRDefault="00184A34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Default="009C1D10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Исполнитель: Ревякина Ю.С.</w:t>
      </w: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тел. 8(48666)2-18-74</w:t>
      </w:r>
    </w:p>
    <w:sectPr w:rsidR="007A3AE7" w:rsidRPr="00A4443C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60C19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B4AA2"/>
    <w:rsid w:val="00DC4264"/>
    <w:rsid w:val="00DD4F28"/>
    <w:rsid w:val="00DE581C"/>
    <w:rsid w:val="00DF2D21"/>
    <w:rsid w:val="00E51070"/>
    <w:rsid w:val="00E871D0"/>
    <w:rsid w:val="00EA6CCF"/>
    <w:rsid w:val="00EB2384"/>
    <w:rsid w:val="00ED1F11"/>
    <w:rsid w:val="00EE76B7"/>
    <w:rsid w:val="00F2511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8B8-511B-4BE0-B718-68018577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24695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2017-01-17T12:45:00Z</cp:lastPrinted>
  <dcterms:created xsi:type="dcterms:W3CDTF">2017-01-19T13:40:00Z</dcterms:created>
  <dcterms:modified xsi:type="dcterms:W3CDTF">2017-01-19T13:40:00Z</dcterms:modified>
</cp:coreProperties>
</file>