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9" w:rsidRDefault="00ED1CC7" w:rsidP="00A00A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00AB9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ED1CC7" w:rsidRPr="00ED1CC7" w:rsidRDefault="00ED1CC7" w:rsidP="00A00AB9">
      <w:pPr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00AB9" w:rsidRPr="00ED1CC7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00AB9" w:rsidRPr="00ED1CC7" w:rsidRDefault="00A00AB9" w:rsidP="00A00AB9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00AB9" w:rsidRDefault="00C5779C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 декабря </w:t>
      </w:r>
      <w:r w:rsidR="00415255">
        <w:rPr>
          <w:rFonts w:ascii="Arial" w:hAnsi="Arial" w:cs="Arial"/>
          <w:sz w:val="24"/>
          <w:szCs w:val="24"/>
        </w:rPr>
        <w:t>2023</w:t>
      </w:r>
      <w:r w:rsidR="00A00AB9" w:rsidRPr="00ED1C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A00AB9"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5255">
        <w:rPr>
          <w:rFonts w:ascii="Arial" w:hAnsi="Arial" w:cs="Arial"/>
          <w:sz w:val="24"/>
          <w:szCs w:val="24"/>
        </w:rPr>
        <w:t xml:space="preserve">                            № 44</w:t>
      </w:r>
    </w:p>
    <w:p w:rsidR="004C5523" w:rsidRPr="00ED1CC7" w:rsidRDefault="004C5523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ED1CC7" w:rsidP="00ED1CC7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0AB9"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="00415255">
        <w:rPr>
          <w:rFonts w:ascii="Arial" w:hAnsi="Arial" w:cs="Arial"/>
          <w:sz w:val="24"/>
          <w:szCs w:val="24"/>
        </w:rPr>
        <w:t>на 2024</w:t>
      </w:r>
      <w:r w:rsidR="00A00AB9" w:rsidRPr="00ED1CC7">
        <w:rPr>
          <w:rFonts w:ascii="Arial" w:hAnsi="Arial" w:cs="Arial"/>
          <w:sz w:val="24"/>
          <w:szCs w:val="24"/>
        </w:rPr>
        <w:t xml:space="preserve"> год 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r>
        <w:rPr>
          <w:rFonts w:ascii="Arial" w:hAnsi="Arial" w:cs="Arial"/>
          <w:bCs/>
          <w:sz w:val="24"/>
          <w:szCs w:val="24"/>
        </w:rPr>
        <w:t>Муравльского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ED1CC7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ED1CC7">
        <w:rPr>
          <w:rFonts w:ascii="Arial" w:hAnsi="Arial" w:cs="Arial"/>
          <w:color w:val="000000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</w:t>
      </w:r>
      <w:r w:rsidR="00415255">
        <w:rPr>
          <w:rFonts w:ascii="Arial" w:hAnsi="Arial" w:cs="Arial"/>
          <w:sz w:val="24"/>
          <w:szCs w:val="24"/>
        </w:rPr>
        <w:t>няемым законом ценностям на 2024</w:t>
      </w:r>
      <w:r w:rsidRPr="00ED1CC7">
        <w:rPr>
          <w:rFonts w:ascii="Arial" w:hAnsi="Arial" w:cs="Arial"/>
          <w:sz w:val="24"/>
          <w:szCs w:val="24"/>
        </w:rPr>
        <w:t xml:space="preserve">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Троснянского района в разделе </w:t>
      </w:r>
      <w:proofErr w:type="spellStart"/>
      <w:r w:rsidR="00ED1CC7">
        <w:rPr>
          <w:rFonts w:ascii="Arial" w:hAnsi="Arial" w:cs="Arial"/>
          <w:color w:val="000000"/>
          <w:sz w:val="24"/>
          <w:szCs w:val="24"/>
        </w:rPr>
        <w:t>Муравльское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 w:rsidR="00ED1CC7">
        <w:rPr>
          <w:rFonts w:ascii="Arial" w:hAnsi="Arial" w:cs="Arial"/>
          <w:color w:val="000000"/>
          <w:sz w:val="24"/>
          <w:szCs w:val="24"/>
        </w:rPr>
        <w:t>ем настоящего постановления возлагаю на себя.</w:t>
      </w: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r w:rsidR="00ED1CC7">
        <w:rPr>
          <w:rFonts w:ascii="Arial" w:hAnsi="Arial" w:cs="Arial"/>
          <w:sz w:val="24"/>
          <w:szCs w:val="24"/>
        </w:rPr>
        <w:t>Е. Н. Ковалькова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ED1CC7" w:rsidRPr="00ED1CC7" w:rsidRDefault="00ED1CC7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C5779C" w:rsidRPr="00ED1CC7" w:rsidRDefault="00C5779C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00AB9" w:rsidRPr="00ED1CC7" w:rsidRDefault="00ED1CC7" w:rsidP="00A00A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5779C">
        <w:rPr>
          <w:rFonts w:ascii="Arial" w:hAnsi="Arial" w:cs="Arial"/>
          <w:sz w:val="24"/>
          <w:szCs w:val="24"/>
        </w:rPr>
        <w:t>19.12.</w:t>
      </w:r>
      <w:r w:rsidR="00415255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 w:rsidR="00415255">
        <w:rPr>
          <w:rFonts w:ascii="Arial" w:hAnsi="Arial" w:cs="Arial"/>
          <w:sz w:val="24"/>
          <w:szCs w:val="24"/>
        </w:rPr>
        <w:t>№ 44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</w:t>
      </w:r>
      <w:r w:rsidR="00415255">
        <w:rPr>
          <w:rFonts w:ascii="Arial" w:hAnsi="Arial" w:cs="Arial"/>
          <w:b/>
          <w:sz w:val="24"/>
          <w:szCs w:val="24"/>
        </w:rPr>
        <w:t>няемым законом ценностям на 2024</w:t>
      </w:r>
      <w:r w:rsidRPr="00ED1CC7">
        <w:rPr>
          <w:rFonts w:ascii="Arial" w:hAnsi="Arial" w:cs="Arial"/>
          <w:b/>
          <w:sz w:val="24"/>
          <w:szCs w:val="24"/>
        </w:rPr>
        <w:t xml:space="preserve">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 w:rsidR="00415255">
        <w:rPr>
          <w:rFonts w:ascii="Arial" w:hAnsi="Arial" w:cs="Arial"/>
          <w:sz w:val="24"/>
          <w:szCs w:val="24"/>
        </w:rPr>
        <w:t>няемым законом ценностям на 2024</w:t>
      </w:r>
      <w:r w:rsidRPr="00ED1CC7">
        <w:rPr>
          <w:rFonts w:ascii="Arial" w:hAnsi="Arial" w:cs="Arial"/>
          <w:sz w:val="24"/>
          <w:szCs w:val="24"/>
        </w:rPr>
        <w:t xml:space="preserve">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0AB9" w:rsidRPr="00ED1CC7" w:rsidRDefault="00A00AB9" w:rsidP="00A00AB9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00AB9" w:rsidRPr="00ED1CC7" w:rsidRDefault="00A00AB9" w:rsidP="00A00AB9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ED1CC7">
        <w:rPr>
          <w:rFonts w:ascii="Arial" w:hAnsi="Arial" w:cs="Arial"/>
          <w:sz w:val="24"/>
          <w:szCs w:val="24"/>
          <w:lang w:val="ru-RU"/>
        </w:rPr>
        <w:t>Муравльского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осуществлялись мероприятия по профилактике таких нарушений в соответствии с программой </w:t>
      </w:r>
      <w:r w:rsidR="00415255">
        <w:rPr>
          <w:rFonts w:ascii="Arial" w:hAnsi="Arial" w:cs="Arial"/>
          <w:sz w:val="24"/>
          <w:szCs w:val="24"/>
        </w:rPr>
        <w:t>по профилактике нарушений в 2023</w:t>
      </w:r>
      <w:r w:rsidRPr="00ED1CC7">
        <w:rPr>
          <w:rFonts w:ascii="Arial" w:hAnsi="Arial" w:cs="Arial"/>
          <w:sz w:val="24"/>
          <w:szCs w:val="24"/>
        </w:rPr>
        <w:t xml:space="preserve"> году.</w:t>
      </w:r>
    </w:p>
    <w:p w:rsidR="00A00AB9" w:rsidRPr="00ED1CC7" w:rsidRDefault="00415255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частности, в 2023</w:t>
      </w:r>
      <w:r w:rsidR="00A00AB9" w:rsidRPr="00ED1CC7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Троснянского района в разделе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="00A00AB9"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Троснянского района в разделе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Учитывая требования Постановления Правительства РФ от 10.03.2022 № 336 «Об особенностях организации и осуществления государственного контроля (надзора),</w:t>
      </w:r>
      <w:r w:rsidR="00415255">
        <w:rPr>
          <w:rFonts w:ascii="Arial" w:hAnsi="Arial" w:cs="Arial"/>
          <w:sz w:val="24"/>
          <w:szCs w:val="24"/>
        </w:rPr>
        <w:t xml:space="preserve"> муниципального контроля» в 2023</w:t>
      </w:r>
      <w:r w:rsidRPr="00ED1CC7">
        <w:rPr>
          <w:rFonts w:ascii="Arial" w:hAnsi="Arial" w:cs="Arial"/>
          <w:sz w:val="24"/>
          <w:szCs w:val="24"/>
        </w:rPr>
        <w:t xml:space="preserve"> году внеплановые </w:t>
      </w:r>
      <w:proofErr w:type="spellStart"/>
      <w:r w:rsidRPr="00ED1CC7">
        <w:rPr>
          <w:rFonts w:ascii="Arial" w:hAnsi="Arial" w:cs="Arial"/>
          <w:sz w:val="24"/>
          <w:szCs w:val="24"/>
        </w:rPr>
        <w:t>контрольно</w:t>
      </w:r>
      <w:proofErr w:type="spellEnd"/>
      <w:r w:rsidRPr="00ED1CC7">
        <w:rPr>
          <w:rFonts w:ascii="Arial" w:hAnsi="Arial" w:cs="Arial"/>
          <w:sz w:val="24"/>
          <w:szCs w:val="24"/>
        </w:rPr>
        <w:t xml:space="preserve"> надзорные мероприятия в сфере муниципального контроля на территории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 сельского поселения Троснянского района не проводились.</w:t>
      </w:r>
    </w:p>
    <w:p w:rsidR="00A00AB9" w:rsidRPr="00ED1CC7" w:rsidRDefault="00A00AB9" w:rsidP="00A00AB9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</w:t>
      </w:r>
      <w:r w:rsidR="00415255">
        <w:rPr>
          <w:rFonts w:ascii="Arial" w:hAnsi="Arial" w:cs="Arial"/>
          <w:sz w:val="24"/>
          <w:szCs w:val="24"/>
        </w:rPr>
        <w:t>ления Троснянского района в 2023</w:t>
      </w:r>
      <w:r w:rsidRPr="00ED1CC7">
        <w:rPr>
          <w:rFonts w:ascii="Arial" w:hAnsi="Arial" w:cs="Arial"/>
          <w:sz w:val="24"/>
          <w:szCs w:val="24"/>
        </w:rPr>
        <w:t xml:space="preserve"> году профилактическая работа способствовала снижению общественно опасных последствий.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4) предупреждение </w:t>
      </w:r>
      <w:r w:rsidR="00ED1CC7" w:rsidRPr="00ED1CC7">
        <w:rPr>
          <w:rFonts w:ascii="Arial" w:hAnsi="Arial" w:cs="Arial"/>
          <w:sz w:val="24"/>
          <w:szCs w:val="24"/>
        </w:rPr>
        <w:t>нарушений,</w:t>
      </w:r>
      <w:r w:rsidRPr="00ED1CC7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4152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D1CC7">
        <w:rPr>
          <w:rFonts w:ascii="Arial" w:hAnsi="Arial" w:cs="Arial"/>
          <w:sz w:val="24"/>
          <w:szCs w:val="24"/>
          <w:shd w:val="clear" w:color="auto" w:fill="FFFFFF"/>
        </w:rPr>
        <w:t>248-ФЗ).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00AB9" w:rsidRPr="00ED1CC7" w:rsidTr="00ED1CC7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CC7" w:rsidRP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00AB9" w:rsidRPr="00ED1CC7" w:rsidTr="00ED1CC7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Троснянского района в разделе </w:t>
            </w:r>
            <w:proofErr w:type="spellStart"/>
            <w:r w:rsidR="00ED1CC7">
              <w:rPr>
                <w:rFonts w:ascii="Arial" w:hAnsi="Arial" w:cs="Arial"/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00AB9" w:rsidRPr="00ED1CC7" w:rsidRDefault="00A00AB9" w:rsidP="000B19D5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Pr="00ED1CC7" w:rsidRDefault="00921122" w:rsidP="000B19D5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Муравльское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00AB9" w:rsidRPr="00ED1CC7" w:rsidTr="000B19D5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00AB9" w:rsidRPr="00ED1CC7" w:rsidTr="00921122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Троснянского района в разделе </w:t>
            </w:r>
            <w:proofErr w:type="spellStart"/>
            <w:r w:rsidR="00921122">
              <w:rPr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 w:rsidR="00921122"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="00921122"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00AB9" w:rsidRPr="00ED1CC7" w:rsidTr="00921122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122" w:rsidRDefault="00A00AB9" w:rsidP="000B19D5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00AB9" w:rsidRPr="00ED1CC7" w:rsidRDefault="00921122" w:rsidP="00921122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0AB9"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00AB9" w:rsidRPr="00ED1CC7" w:rsidRDefault="00A00AB9" w:rsidP="000B19D5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Pr="00ED1CC7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00AB9" w:rsidRPr="00ED1CC7" w:rsidRDefault="00A00AB9" w:rsidP="00A00AB9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Ковалькова Екатерина Николаевна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Зуйкова Татьяна Владимировна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 w:rsidR="00921122">
              <w:rPr>
                <w:rFonts w:ascii="Arial" w:hAnsi="Arial" w:cs="Arial"/>
                <w:color w:val="010101"/>
                <w:sz w:val="24"/>
                <w:szCs w:val="24"/>
              </w:rPr>
              <w:t>28-4-45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00AB9" w:rsidRPr="00ED1CC7" w:rsidRDefault="00A00AB9" w:rsidP="00921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muravlskaya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57@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</w:t>
      </w:r>
      <w:r w:rsidR="00415255">
        <w:rPr>
          <w:rFonts w:ascii="Arial" w:hAnsi="Arial" w:cs="Arial"/>
          <w:color w:val="010101"/>
          <w:sz w:val="24"/>
          <w:szCs w:val="24"/>
        </w:rPr>
        <w:t>района Орловской области на 2024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год.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</w:t>
      </w:r>
      <w:r w:rsidR="00415255">
        <w:rPr>
          <w:rFonts w:ascii="Arial" w:hAnsi="Arial" w:cs="Arial"/>
          <w:color w:val="010101"/>
          <w:sz w:val="24"/>
          <w:szCs w:val="24"/>
        </w:rPr>
        <w:t>района Орловской области на 2024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год.</w:t>
      </w:r>
    </w:p>
    <w:p w:rsidR="00A00AB9" w:rsidRPr="00ED1CC7" w:rsidRDefault="00A00AB9" w:rsidP="00A00AB9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0F90" w:rsidRPr="00ED1CC7" w:rsidRDefault="00D40F90">
      <w:pPr>
        <w:rPr>
          <w:rFonts w:ascii="Arial" w:hAnsi="Arial" w:cs="Arial"/>
          <w:sz w:val="24"/>
          <w:szCs w:val="24"/>
        </w:rPr>
      </w:pPr>
    </w:p>
    <w:sectPr w:rsidR="00D40F90" w:rsidRPr="00ED1CC7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8"/>
    <w:rsid w:val="00046198"/>
    <w:rsid w:val="00131B3C"/>
    <w:rsid w:val="003B05C6"/>
    <w:rsid w:val="00415255"/>
    <w:rsid w:val="004C5523"/>
    <w:rsid w:val="007C2429"/>
    <w:rsid w:val="00921122"/>
    <w:rsid w:val="00A00AB9"/>
    <w:rsid w:val="00C5779C"/>
    <w:rsid w:val="00D40F90"/>
    <w:rsid w:val="00ED1CC7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2023-12-19T07:55:00Z</cp:lastPrinted>
  <dcterms:created xsi:type="dcterms:W3CDTF">2023-12-19T07:57:00Z</dcterms:created>
  <dcterms:modified xsi:type="dcterms:W3CDTF">2023-12-19T07:57:00Z</dcterms:modified>
</cp:coreProperties>
</file>