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5D" w:rsidRDefault="001F0A5D" w:rsidP="000D0E11">
      <w:pPr>
        <w:jc w:val="center"/>
        <w:outlineLvl w:val="3"/>
        <w:rPr>
          <w:rFonts w:ascii="Times New Roman" w:hAnsi="Times New Roman" w:cs="Times New Roman"/>
          <w:b/>
          <w:sz w:val="48"/>
          <w:szCs w:val="48"/>
        </w:rPr>
      </w:pPr>
    </w:p>
    <w:p w:rsidR="001F0A5D" w:rsidRDefault="001F0A5D" w:rsidP="000D0E11">
      <w:pPr>
        <w:jc w:val="center"/>
        <w:outlineLvl w:val="3"/>
        <w:rPr>
          <w:rFonts w:ascii="Times New Roman" w:hAnsi="Times New Roman" w:cs="Times New Roman"/>
          <w:b/>
          <w:sz w:val="48"/>
          <w:szCs w:val="48"/>
        </w:rPr>
      </w:pPr>
    </w:p>
    <w:p w:rsidR="001F0A5D" w:rsidRDefault="001F0A5D" w:rsidP="000D0E11">
      <w:pPr>
        <w:jc w:val="center"/>
        <w:outlineLvl w:val="3"/>
        <w:rPr>
          <w:rFonts w:ascii="Times New Roman" w:hAnsi="Times New Roman" w:cs="Times New Roman"/>
          <w:b/>
          <w:sz w:val="48"/>
          <w:szCs w:val="48"/>
        </w:rPr>
      </w:pPr>
    </w:p>
    <w:p w:rsidR="001F0A5D" w:rsidRDefault="001F0A5D" w:rsidP="000D0E11">
      <w:pPr>
        <w:jc w:val="center"/>
        <w:outlineLvl w:val="3"/>
        <w:rPr>
          <w:rFonts w:ascii="Times New Roman" w:hAnsi="Times New Roman" w:cs="Times New Roman"/>
          <w:b/>
          <w:sz w:val="48"/>
          <w:szCs w:val="48"/>
        </w:rPr>
      </w:pPr>
    </w:p>
    <w:p w:rsidR="001F0A5D" w:rsidRDefault="001F0A5D" w:rsidP="000D0E11">
      <w:pPr>
        <w:jc w:val="center"/>
        <w:outlineLvl w:val="3"/>
        <w:rPr>
          <w:rFonts w:ascii="Times New Roman" w:hAnsi="Times New Roman" w:cs="Times New Roman"/>
          <w:b/>
          <w:sz w:val="48"/>
          <w:szCs w:val="48"/>
        </w:rPr>
      </w:pPr>
    </w:p>
    <w:p w:rsidR="000D0E11" w:rsidRPr="00A8080D" w:rsidRDefault="000D0E11" w:rsidP="000D0E11">
      <w:pPr>
        <w:jc w:val="center"/>
        <w:outlineLvl w:val="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Pr="00A8080D">
        <w:rPr>
          <w:rFonts w:ascii="Times New Roman" w:hAnsi="Times New Roman" w:cs="Times New Roman"/>
          <w:b/>
          <w:sz w:val="48"/>
          <w:szCs w:val="48"/>
        </w:rPr>
        <w:t>Муниципальная программа</w:t>
      </w:r>
    </w:p>
    <w:p w:rsidR="000D0E11" w:rsidRPr="00A8080D" w:rsidRDefault="000D0E11" w:rsidP="000D0E11">
      <w:pPr>
        <w:jc w:val="center"/>
        <w:outlineLvl w:val="3"/>
        <w:rPr>
          <w:rFonts w:ascii="Times New Roman" w:hAnsi="Times New Roman" w:cs="Times New Roman"/>
          <w:b/>
          <w:sz w:val="48"/>
          <w:szCs w:val="48"/>
        </w:rPr>
      </w:pPr>
      <w:r w:rsidRPr="00A8080D">
        <w:rPr>
          <w:rFonts w:ascii="Times New Roman" w:hAnsi="Times New Roman" w:cs="Times New Roman"/>
          <w:b/>
          <w:sz w:val="48"/>
          <w:szCs w:val="48"/>
        </w:rPr>
        <w:t xml:space="preserve"> «Молодежь Троснянского района </w:t>
      </w:r>
    </w:p>
    <w:p w:rsidR="000D0E11" w:rsidRPr="00A8080D" w:rsidRDefault="000D0E11" w:rsidP="000D0E11">
      <w:pPr>
        <w:jc w:val="center"/>
        <w:outlineLvl w:val="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Pr="00A8080D">
        <w:rPr>
          <w:rFonts w:ascii="Times New Roman" w:hAnsi="Times New Roman" w:cs="Times New Roman"/>
          <w:b/>
          <w:sz w:val="48"/>
          <w:szCs w:val="48"/>
        </w:rPr>
        <w:t xml:space="preserve">Орловской области </w:t>
      </w:r>
    </w:p>
    <w:p w:rsidR="000D0E11" w:rsidRPr="00A8080D" w:rsidRDefault="000D0E11" w:rsidP="000D0E11">
      <w:pPr>
        <w:jc w:val="center"/>
        <w:outlineLvl w:val="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 w:rsidRPr="00A8080D">
        <w:rPr>
          <w:rFonts w:ascii="Times New Roman" w:hAnsi="Times New Roman" w:cs="Times New Roman"/>
          <w:b/>
          <w:sz w:val="48"/>
          <w:szCs w:val="48"/>
        </w:rPr>
        <w:t>на 20</w:t>
      </w:r>
      <w:r>
        <w:rPr>
          <w:rFonts w:ascii="Times New Roman" w:hAnsi="Times New Roman" w:cs="Times New Roman"/>
          <w:b/>
          <w:sz w:val="48"/>
          <w:szCs w:val="48"/>
        </w:rPr>
        <w:t>22</w:t>
      </w:r>
      <w:r w:rsidRPr="00A8080D">
        <w:rPr>
          <w:rFonts w:ascii="Times New Roman" w:hAnsi="Times New Roman" w:cs="Times New Roman"/>
          <w:b/>
          <w:sz w:val="48"/>
          <w:szCs w:val="48"/>
        </w:rPr>
        <w:t>-202</w:t>
      </w:r>
      <w:r>
        <w:rPr>
          <w:rFonts w:ascii="Times New Roman" w:hAnsi="Times New Roman" w:cs="Times New Roman"/>
          <w:b/>
          <w:sz w:val="48"/>
          <w:szCs w:val="48"/>
        </w:rPr>
        <w:t>5</w:t>
      </w:r>
      <w:r w:rsidRPr="00A8080D">
        <w:rPr>
          <w:rFonts w:ascii="Times New Roman" w:hAnsi="Times New Roman" w:cs="Times New Roman"/>
          <w:b/>
          <w:sz w:val="48"/>
          <w:szCs w:val="48"/>
        </w:rPr>
        <w:t xml:space="preserve"> годы»</w:t>
      </w:r>
    </w:p>
    <w:p w:rsidR="000D0E11" w:rsidRDefault="000D0E11" w:rsidP="000D0E11"/>
    <w:p w:rsidR="000D0E11" w:rsidRDefault="000D0E11" w:rsidP="000D0E11"/>
    <w:p w:rsidR="000D0E11" w:rsidRDefault="000D0E11" w:rsidP="000D0E11"/>
    <w:p w:rsidR="000D0E11" w:rsidRDefault="000D0E11" w:rsidP="000D0E11">
      <w:bookmarkStart w:id="0" w:name="_GoBack"/>
      <w:bookmarkEnd w:id="0"/>
    </w:p>
    <w:p w:rsidR="000D0E11" w:rsidRDefault="000D0E11" w:rsidP="000D0E11"/>
    <w:p w:rsidR="000D0E11" w:rsidRDefault="000D0E11" w:rsidP="000D0E11"/>
    <w:p w:rsidR="000D0E11" w:rsidRDefault="000D0E11" w:rsidP="000D0E11"/>
    <w:p w:rsidR="000D0E11" w:rsidRDefault="000D0E11" w:rsidP="000D0E11"/>
    <w:p w:rsidR="000D0E11" w:rsidRDefault="000D0E11" w:rsidP="000D0E11"/>
    <w:p w:rsidR="000D0E11" w:rsidRDefault="000D0E11" w:rsidP="000D0E11"/>
    <w:p w:rsidR="000D0E11" w:rsidRDefault="000D0E11" w:rsidP="000D0E11"/>
    <w:p w:rsidR="000D0E11" w:rsidRDefault="000D0E11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0E11" w:rsidRDefault="000D0E11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0E11" w:rsidRDefault="000D0E11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0E11" w:rsidRPr="007B48BC" w:rsidRDefault="000D0E11" w:rsidP="000D0E11">
      <w:pPr>
        <w:jc w:val="right"/>
        <w:rPr>
          <w:rFonts w:ascii="Times New Roman" w:hAnsi="Times New Roman" w:cs="Times New Roman"/>
          <w:sz w:val="28"/>
          <w:szCs w:val="28"/>
        </w:rPr>
      </w:pPr>
      <w:r w:rsidRPr="007B48BC">
        <w:rPr>
          <w:rFonts w:ascii="Times New Roman" w:hAnsi="Times New Roman" w:cs="Times New Roman"/>
          <w:sz w:val="28"/>
          <w:szCs w:val="28"/>
        </w:rPr>
        <w:t>Ответственный исполнитель: отдел образования</w:t>
      </w:r>
    </w:p>
    <w:p w:rsidR="000D0E11" w:rsidRPr="007B48BC" w:rsidRDefault="000D0E11" w:rsidP="000D0E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B48BC">
        <w:rPr>
          <w:rFonts w:ascii="Times New Roman" w:hAnsi="Times New Roman" w:cs="Times New Roman"/>
          <w:sz w:val="28"/>
          <w:szCs w:val="28"/>
        </w:rPr>
        <w:t>дминистрации Троснянского района</w:t>
      </w:r>
    </w:p>
    <w:p w:rsidR="000D0E11" w:rsidRPr="007B48BC" w:rsidRDefault="000D0E11" w:rsidP="000D0E11">
      <w:pPr>
        <w:jc w:val="right"/>
        <w:rPr>
          <w:rFonts w:ascii="Times New Roman" w:hAnsi="Times New Roman" w:cs="Times New Roman"/>
          <w:sz w:val="28"/>
          <w:szCs w:val="28"/>
        </w:rPr>
      </w:pPr>
      <w:r w:rsidRPr="007B48BC">
        <w:rPr>
          <w:rFonts w:ascii="Times New Roman" w:hAnsi="Times New Roman" w:cs="Times New Roman"/>
          <w:sz w:val="28"/>
          <w:szCs w:val="28"/>
        </w:rPr>
        <w:t>Дата: 6 июля 2021 г.</w:t>
      </w:r>
    </w:p>
    <w:p w:rsidR="000D0E11" w:rsidRPr="007B48BC" w:rsidRDefault="000D0E11" w:rsidP="000D0E11">
      <w:pPr>
        <w:jc w:val="right"/>
        <w:rPr>
          <w:rFonts w:ascii="Times New Roman" w:hAnsi="Times New Roman" w:cs="Times New Roman"/>
          <w:sz w:val="28"/>
          <w:szCs w:val="28"/>
        </w:rPr>
      </w:pPr>
      <w:r w:rsidRPr="007B48BC">
        <w:rPr>
          <w:rFonts w:ascii="Times New Roman" w:hAnsi="Times New Roman" w:cs="Times New Roman"/>
          <w:sz w:val="28"/>
          <w:szCs w:val="28"/>
        </w:rPr>
        <w:t xml:space="preserve">Исполнитель: главный специалист </w:t>
      </w:r>
    </w:p>
    <w:p w:rsidR="000D0E11" w:rsidRPr="007B48BC" w:rsidRDefault="000D0E11" w:rsidP="000D0E11">
      <w:pPr>
        <w:jc w:val="right"/>
        <w:rPr>
          <w:rFonts w:ascii="Times New Roman" w:hAnsi="Times New Roman" w:cs="Times New Roman"/>
          <w:sz w:val="28"/>
          <w:szCs w:val="28"/>
        </w:rPr>
      </w:pPr>
      <w:r w:rsidRPr="007B48BC">
        <w:rPr>
          <w:rFonts w:ascii="Times New Roman" w:hAnsi="Times New Roman" w:cs="Times New Roman"/>
          <w:sz w:val="28"/>
          <w:szCs w:val="28"/>
        </w:rPr>
        <w:t>по работе с молодёжью, физической культуре и спорту</w:t>
      </w:r>
    </w:p>
    <w:p w:rsidR="000D0E11" w:rsidRPr="007B48BC" w:rsidRDefault="000D0E11" w:rsidP="000D0E11">
      <w:pPr>
        <w:jc w:val="right"/>
        <w:rPr>
          <w:rFonts w:ascii="Times New Roman" w:hAnsi="Times New Roman" w:cs="Times New Roman"/>
          <w:sz w:val="28"/>
          <w:szCs w:val="28"/>
        </w:rPr>
      </w:pPr>
      <w:r w:rsidRPr="007B48BC">
        <w:rPr>
          <w:rFonts w:ascii="Times New Roman" w:hAnsi="Times New Roman" w:cs="Times New Roman"/>
          <w:sz w:val="28"/>
          <w:szCs w:val="28"/>
        </w:rPr>
        <w:t>отдела образования администрации Троснянского района.</w:t>
      </w:r>
    </w:p>
    <w:p w:rsidR="000D0E11" w:rsidRPr="007B48BC" w:rsidRDefault="000D0E11" w:rsidP="000D0E11">
      <w:pPr>
        <w:jc w:val="right"/>
        <w:rPr>
          <w:rFonts w:ascii="Times New Roman" w:hAnsi="Times New Roman" w:cs="Times New Roman"/>
          <w:sz w:val="28"/>
          <w:szCs w:val="28"/>
        </w:rPr>
      </w:pPr>
      <w:r w:rsidRPr="007B48BC">
        <w:rPr>
          <w:rFonts w:ascii="Times New Roman" w:hAnsi="Times New Roman" w:cs="Times New Roman"/>
          <w:sz w:val="28"/>
          <w:szCs w:val="28"/>
        </w:rPr>
        <w:t>Телефон: 8(48666)21308</w:t>
      </w:r>
    </w:p>
    <w:p w:rsidR="000D0E11" w:rsidRDefault="000D0E11" w:rsidP="000D0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B48BC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7B48BC">
        <w:rPr>
          <w:rFonts w:ascii="Times New Roman" w:hAnsi="Times New Roman" w:cs="Times New Roman"/>
          <w:sz w:val="28"/>
          <w:szCs w:val="28"/>
        </w:rPr>
        <w:t xml:space="preserve">: </w:t>
      </w:r>
      <w:r w:rsidRPr="007B48BC">
        <w:rPr>
          <w:rFonts w:ascii="Times New Roman" w:hAnsi="Times New Roman" w:cs="Times New Roman"/>
          <w:sz w:val="28"/>
          <w:szCs w:val="28"/>
          <w:lang w:val="en-US"/>
        </w:rPr>
        <w:t>ronotr</w:t>
      </w:r>
      <w:r w:rsidRPr="007B48BC">
        <w:rPr>
          <w:rFonts w:ascii="Times New Roman" w:hAnsi="Times New Roman" w:cs="Times New Roman"/>
          <w:sz w:val="28"/>
          <w:szCs w:val="28"/>
        </w:rPr>
        <w:t>4@</w:t>
      </w:r>
      <w:r w:rsidRPr="007B48BC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B48BC">
        <w:rPr>
          <w:rFonts w:ascii="Times New Roman" w:hAnsi="Times New Roman" w:cs="Times New Roman"/>
          <w:sz w:val="28"/>
          <w:szCs w:val="28"/>
        </w:rPr>
        <w:t>.</w:t>
      </w:r>
      <w:r w:rsidRPr="007B48B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54023" w:rsidRDefault="00754023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486" w:rsidRDefault="00945486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486" w:rsidRDefault="00945486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486" w:rsidRDefault="00945486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486" w:rsidRDefault="00945486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486" w:rsidRDefault="00945486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486" w:rsidRDefault="00945486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486" w:rsidRDefault="00945486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486" w:rsidRDefault="00945486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486" w:rsidRPr="00262F69" w:rsidRDefault="00945486" w:rsidP="00945486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62F6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Приложение к постановлению </w:t>
      </w:r>
    </w:p>
    <w:p w:rsidR="00945486" w:rsidRPr="00262F69" w:rsidRDefault="00945486" w:rsidP="00945486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62F69">
        <w:rPr>
          <w:rFonts w:ascii="Times New Roman" w:hAnsi="Times New Roman" w:cs="Times New Roman"/>
          <w:color w:val="000000" w:themeColor="text1"/>
          <w:sz w:val="22"/>
          <w:szCs w:val="22"/>
        </w:rPr>
        <w:t>администрации Троснянского района</w:t>
      </w:r>
    </w:p>
    <w:p w:rsidR="00945486" w:rsidRPr="00262F69" w:rsidRDefault="00945486" w:rsidP="00945486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62F69">
        <w:rPr>
          <w:rFonts w:ascii="Times New Roman" w:hAnsi="Times New Roman" w:cs="Times New Roman"/>
          <w:color w:val="000000" w:themeColor="text1"/>
          <w:sz w:val="22"/>
          <w:szCs w:val="22"/>
        </w:rPr>
        <w:t>от ________________ №_____</w:t>
      </w:r>
    </w:p>
    <w:p w:rsidR="00945486" w:rsidRPr="00A75B2A" w:rsidRDefault="00945486" w:rsidP="0094548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45486" w:rsidRPr="00D82B52" w:rsidRDefault="00945486" w:rsidP="00945486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82B5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45486" w:rsidRPr="00D82B52" w:rsidRDefault="00945486" w:rsidP="00945486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82B5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45486" w:rsidRDefault="00945486" w:rsidP="00945486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82B52">
        <w:rPr>
          <w:rFonts w:ascii="Times New Roman" w:hAnsi="Times New Roman" w:cs="Times New Roman"/>
          <w:b/>
          <w:sz w:val="28"/>
          <w:szCs w:val="28"/>
        </w:rPr>
        <w:t xml:space="preserve"> «Молодежь Троснянского района Орловской области </w:t>
      </w:r>
    </w:p>
    <w:p w:rsidR="00945486" w:rsidRPr="00D82B52" w:rsidRDefault="00945486" w:rsidP="00945486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82B52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D82B52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82B5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6"/>
        <w:gridCol w:w="6557"/>
      </w:tblGrid>
      <w:tr w:rsidR="00945486" w:rsidRPr="00A75B2A" w:rsidTr="007156FA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86" w:rsidRPr="00A75B2A" w:rsidRDefault="00945486" w:rsidP="007156FA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45486" w:rsidRPr="00A75B2A" w:rsidRDefault="00945486" w:rsidP="007156FA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86" w:rsidRPr="008A1473" w:rsidRDefault="00945486" w:rsidP="007156F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Муниципальная программа «Молодежь Троснянского района Орловской области на 20</w:t>
            </w:r>
            <w:r>
              <w:rPr>
                <w:rFonts w:ascii="Times New Roman" w:hAnsi="Times New Roman" w:cs="Times New Roman"/>
              </w:rPr>
              <w:t>22</w:t>
            </w:r>
            <w:r w:rsidRPr="008A1473">
              <w:rPr>
                <w:rFonts w:ascii="Times New Roman" w:hAnsi="Times New Roman" w:cs="Times New Roman"/>
              </w:rPr>
              <w:t>–202</w:t>
            </w:r>
            <w:r>
              <w:rPr>
                <w:rFonts w:ascii="Times New Roman" w:hAnsi="Times New Roman" w:cs="Times New Roman"/>
              </w:rPr>
              <w:t>5</w:t>
            </w:r>
            <w:r w:rsidRPr="008A1473">
              <w:rPr>
                <w:rFonts w:ascii="Times New Roman" w:hAnsi="Times New Roman" w:cs="Times New Roman"/>
              </w:rPr>
              <w:t xml:space="preserve"> годы» (далее – также Программа) </w:t>
            </w:r>
          </w:p>
        </w:tc>
      </w:tr>
      <w:tr w:rsidR="00945486" w:rsidRPr="00A75B2A" w:rsidTr="007156FA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86" w:rsidRPr="00A75B2A" w:rsidRDefault="00945486" w:rsidP="007156FA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 xml:space="preserve">Основание для разработки </w:t>
            </w:r>
            <w:r>
              <w:rPr>
                <w:rFonts w:ascii="Times New Roman" w:hAnsi="Times New Roman" w:cs="Times New Roman"/>
              </w:rPr>
              <w:t>п</w:t>
            </w:r>
            <w:r w:rsidRPr="00A75B2A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86" w:rsidRPr="00262F69" w:rsidRDefault="00945486" w:rsidP="007156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2F69">
              <w:rPr>
                <w:rFonts w:ascii="Times New Roman" w:hAnsi="Times New Roman" w:cs="Times New Roman"/>
                <w:color w:val="000000" w:themeColor="text1"/>
              </w:rPr>
              <w:t>Постановление Правительства Орловской области от 30 августа 2019 г. № 498. Постановление Правительства Орловской области от 12.02.2021 г. №68 «О внесении изменений в Постановление Правительства Орловской области от 30 августа 2019 г. № 498 «Об утверждении программы Орловской области «Молодежь Орловщины».</w:t>
            </w:r>
          </w:p>
          <w:p w:rsidR="00945486" w:rsidRPr="008A1473" w:rsidRDefault="00945486" w:rsidP="007156FA">
            <w:pPr>
              <w:rPr>
                <w:rFonts w:ascii="Times New Roman" w:hAnsi="Times New Roman" w:cs="Times New Roman"/>
              </w:rPr>
            </w:pPr>
            <w:r w:rsidRPr="00262F69">
              <w:rPr>
                <w:rFonts w:ascii="Times New Roman" w:hAnsi="Times New Roman" w:cs="Times New Roman"/>
                <w:color w:val="000000" w:themeColor="text1"/>
              </w:rPr>
              <w:t xml:space="preserve">Распоряжение Администрации Троснянского района №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107-р </w:t>
            </w:r>
            <w:r w:rsidRPr="00262F69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</w:rPr>
              <w:t>15 июня</w:t>
            </w:r>
          </w:p>
        </w:tc>
      </w:tr>
      <w:tr w:rsidR="00945486" w:rsidRPr="00A75B2A" w:rsidTr="007156FA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86" w:rsidRPr="00A75B2A" w:rsidRDefault="00945486" w:rsidP="007156FA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 xml:space="preserve">Заказчик </w:t>
            </w:r>
            <w:r>
              <w:rPr>
                <w:rFonts w:ascii="Times New Roman" w:hAnsi="Times New Roman" w:cs="Times New Roman"/>
              </w:rPr>
              <w:t>п</w:t>
            </w:r>
            <w:r w:rsidRPr="00A75B2A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86" w:rsidRPr="008A1473" w:rsidRDefault="00945486" w:rsidP="007156F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Администрация Троснянского района</w:t>
            </w:r>
          </w:p>
        </w:tc>
      </w:tr>
      <w:tr w:rsidR="00945486" w:rsidRPr="00A75B2A" w:rsidTr="007156FA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86" w:rsidRPr="00A75B2A" w:rsidRDefault="00945486" w:rsidP="007156FA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 xml:space="preserve">Разработчики </w:t>
            </w:r>
            <w:r>
              <w:rPr>
                <w:rFonts w:ascii="Times New Roman" w:hAnsi="Times New Roman" w:cs="Times New Roman"/>
              </w:rPr>
              <w:t>и соисполнители п</w:t>
            </w:r>
            <w:r w:rsidRPr="00A75B2A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86" w:rsidRPr="008A1473" w:rsidRDefault="00945486" w:rsidP="007156F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Отдел образования, отдел культуры и архивного дела, финансовый отдел администрации района, Координационная антинаркотическая комиссия района, ОМВД России по Троснянскому району</w:t>
            </w:r>
            <w:r>
              <w:rPr>
                <w:rFonts w:ascii="Times New Roman" w:hAnsi="Times New Roman" w:cs="Times New Roman"/>
              </w:rPr>
              <w:t>, Б</w:t>
            </w:r>
            <w:r w:rsidRPr="008A1473">
              <w:rPr>
                <w:rFonts w:ascii="Times New Roman" w:hAnsi="Times New Roman" w:cs="Times New Roman"/>
              </w:rPr>
              <w:t xml:space="preserve">У ТРОО </w:t>
            </w:r>
            <w:r>
              <w:rPr>
                <w:rFonts w:ascii="Times New Roman" w:hAnsi="Times New Roman" w:cs="Times New Roman"/>
              </w:rPr>
              <w:t>«ППМС-центр</w:t>
            </w:r>
            <w:r w:rsidRPr="008A147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БОУ ТРОО ЦДОДД «Багира»</w:t>
            </w:r>
            <w:r w:rsidRPr="008A1473">
              <w:rPr>
                <w:rFonts w:ascii="Times New Roman" w:hAnsi="Times New Roman" w:cs="Times New Roman"/>
              </w:rPr>
              <w:t>.</w:t>
            </w:r>
          </w:p>
        </w:tc>
      </w:tr>
      <w:tr w:rsidR="00945486" w:rsidRPr="00A75B2A" w:rsidTr="007156FA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86" w:rsidRPr="0043745E" w:rsidRDefault="00945486" w:rsidP="00715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3745E">
              <w:rPr>
                <w:rFonts w:ascii="Times New Roman" w:hAnsi="Times New Roman" w:cs="Times New Roman"/>
              </w:rPr>
              <w:t>уководитель</w:t>
            </w:r>
          </w:p>
          <w:p w:rsidR="00945486" w:rsidRPr="0043745E" w:rsidRDefault="00945486" w:rsidP="00715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86" w:rsidRPr="008A1473" w:rsidRDefault="00945486" w:rsidP="007156FA">
            <w:pPr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Начальник отдела образования администрации Троснянского района</w:t>
            </w:r>
          </w:p>
        </w:tc>
      </w:tr>
      <w:tr w:rsidR="00945486" w:rsidRPr="00A75B2A" w:rsidTr="007156FA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86" w:rsidRPr="0043745E" w:rsidRDefault="00945486" w:rsidP="007156FA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945486" w:rsidRPr="0043745E" w:rsidRDefault="00945486" w:rsidP="007156FA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 xml:space="preserve">исполнитель 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4374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86" w:rsidRPr="008A1473" w:rsidRDefault="00945486" w:rsidP="007156FA">
            <w:pPr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Отдел образования администрации Троснянского района</w:t>
            </w:r>
          </w:p>
        </w:tc>
      </w:tr>
      <w:tr w:rsidR="00945486" w:rsidRPr="00A75B2A" w:rsidTr="007156FA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86" w:rsidRPr="00A75B2A" w:rsidRDefault="00945486" w:rsidP="00715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подпрограмм районной программы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86" w:rsidRPr="008A1473" w:rsidRDefault="00945486" w:rsidP="007156F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1.подпрограмма «Молодежь Троснянская на 20</w:t>
            </w:r>
            <w:r>
              <w:rPr>
                <w:rFonts w:ascii="Times New Roman" w:hAnsi="Times New Roman" w:cs="Times New Roman"/>
              </w:rPr>
              <w:t>22</w:t>
            </w:r>
            <w:r w:rsidRPr="008A1473">
              <w:rPr>
                <w:rFonts w:ascii="Times New Roman" w:hAnsi="Times New Roman" w:cs="Times New Roman"/>
              </w:rPr>
              <w:t>–202</w:t>
            </w:r>
            <w:r>
              <w:rPr>
                <w:rFonts w:ascii="Times New Roman" w:hAnsi="Times New Roman" w:cs="Times New Roman"/>
              </w:rPr>
              <w:t>5</w:t>
            </w:r>
            <w:r w:rsidRPr="008A1473">
              <w:rPr>
                <w:rFonts w:ascii="Times New Roman" w:hAnsi="Times New Roman" w:cs="Times New Roman"/>
              </w:rPr>
              <w:t xml:space="preserve"> годы» (далее также – Подпрограмма 1).</w:t>
            </w:r>
          </w:p>
          <w:p w:rsidR="00945486" w:rsidRPr="008A1473" w:rsidRDefault="00945486" w:rsidP="007156F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 xml:space="preserve">2.подпрограмма </w:t>
            </w:r>
            <w:r w:rsidRPr="008A1473">
              <w:rPr>
                <w:rFonts w:ascii="Times New Roman" w:hAnsi="Times New Roman"/>
              </w:rPr>
              <w:t>«Нравственное и патриотическое воспитание граждан на 20</w:t>
            </w:r>
            <w:r>
              <w:rPr>
                <w:rFonts w:ascii="Times New Roman" w:hAnsi="Times New Roman"/>
              </w:rPr>
              <w:t>22</w:t>
            </w:r>
            <w:r w:rsidRPr="008A1473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</w:t>
            </w:r>
            <w:r w:rsidRPr="008A1473">
              <w:rPr>
                <w:rFonts w:ascii="Times New Roman" w:hAnsi="Times New Roman"/>
              </w:rPr>
              <w:t xml:space="preserve"> годы» </w:t>
            </w:r>
            <w:r w:rsidRPr="008A1473">
              <w:rPr>
                <w:rFonts w:ascii="Times New Roman" w:hAnsi="Times New Roman" w:cs="Times New Roman"/>
              </w:rPr>
              <w:t>(далее также – Подпрограмма 2).</w:t>
            </w:r>
          </w:p>
          <w:p w:rsidR="00945486" w:rsidRPr="008A1473" w:rsidRDefault="00945486" w:rsidP="007156F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/>
              </w:rPr>
              <w:t xml:space="preserve">3.подпрограмма </w:t>
            </w:r>
            <w:r w:rsidRPr="008A1473">
              <w:rPr>
                <w:rFonts w:ascii="Times New Roman" w:hAnsi="Times New Roman" w:cs="Times New Roman"/>
              </w:rPr>
              <w:t>«Комплексные меры противодействия злоупотреблению наркотиками и их незаконному обороту на 20</w:t>
            </w:r>
            <w:r>
              <w:rPr>
                <w:rFonts w:ascii="Times New Roman" w:hAnsi="Times New Roman" w:cs="Times New Roman"/>
              </w:rPr>
              <w:t>22</w:t>
            </w:r>
            <w:r w:rsidRPr="008A1473">
              <w:rPr>
                <w:rFonts w:ascii="Times New Roman" w:hAnsi="Times New Roman" w:cs="Times New Roman"/>
              </w:rPr>
              <w:t>–202</w:t>
            </w:r>
            <w:r>
              <w:rPr>
                <w:rFonts w:ascii="Times New Roman" w:hAnsi="Times New Roman" w:cs="Times New Roman"/>
              </w:rPr>
              <w:t>5</w:t>
            </w:r>
            <w:r w:rsidRPr="008A1473">
              <w:rPr>
                <w:rFonts w:ascii="Times New Roman" w:hAnsi="Times New Roman" w:cs="Times New Roman"/>
              </w:rPr>
              <w:t xml:space="preserve"> годы» (далее также – Подпрограмма 3).</w:t>
            </w:r>
          </w:p>
        </w:tc>
      </w:tr>
      <w:tr w:rsidR="00945486" w:rsidRPr="00A75B2A" w:rsidTr="007156FA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86" w:rsidRDefault="00945486" w:rsidP="00715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86" w:rsidRPr="008A1473" w:rsidRDefault="00945486" w:rsidP="007156F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 xml:space="preserve">Обеспечение реализации молодежной политики на территории Троснянского района </w:t>
            </w:r>
          </w:p>
        </w:tc>
      </w:tr>
      <w:tr w:rsidR="00945486" w:rsidRPr="00A75B2A" w:rsidTr="007156FA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86" w:rsidRPr="00A75B2A" w:rsidRDefault="00945486" w:rsidP="00715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75B2A">
              <w:rPr>
                <w:rFonts w:ascii="Times New Roman" w:hAnsi="Times New Roman" w:cs="Times New Roman"/>
              </w:rPr>
              <w:t xml:space="preserve">адачи </w:t>
            </w:r>
            <w:r>
              <w:rPr>
                <w:rFonts w:ascii="Times New Roman" w:hAnsi="Times New Roman" w:cs="Times New Roman"/>
              </w:rPr>
              <w:t>п</w:t>
            </w:r>
            <w:r w:rsidRPr="00A75B2A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86" w:rsidRPr="008A1473" w:rsidRDefault="00945486" w:rsidP="00715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73">
              <w:rPr>
                <w:rFonts w:ascii="Times New Roman" w:hAnsi="Times New Roman" w:cs="Times New Roman"/>
                <w:sz w:val="24"/>
                <w:szCs w:val="24"/>
              </w:rPr>
              <w:t>1) совершенствование условий для развития и максимального использования потенциала и поддержки социально активной, талантливой молодежи в интересах социально-экономического развития Троснянского района;</w:t>
            </w:r>
          </w:p>
          <w:p w:rsidR="00945486" w:rsidRPr="008A1473" w:rsidRDefault="00945486" w:rsidP="00715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73">
              <w:rPr>
                <w:rFonts w:ascii="Times New Roman" w:hAnsi="Times New Roman" w:cs="Times New Roman"/>
                <w:sz w:val="24"/>
                <w:szCs w:val="24"/>
              </w:rPr>
              <w:t>2) развитие высокой социальной активности, гражданской ответственности, духовности, а также повышение эффективности нравственного воспитания граждан Троснянского района;</w:t>
            </w:r>
          </w:p>
          <w:p w:rsidR="00945486" w:rsidRPr="008A1473" w:rsidRDefault="00945486" w:rsidP="00715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73">
              <w:rPr>
                <w:rFonts w:ascii="Times New Roman" w:hAnsi="Times New Roman" w:cs="Times New Roman"/>
                <w:sz w:val="24"/>
                <w:szCs w:val="24"/>
              </w:rPr>
              <w:t>3) обеспечение условий для приостановления роста злоупотребления наркотиками и их незаконного оборота, пропаганда здорового образа жизни;</w:t>
            </w:r>
          </w:p>
        </w:tc>
      </w:tr>
      <w:tr w:rsidR="00945486" w:rsidRPr="00A75B2A" w:rsidTr="007156FA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86" w:rsidRPr="00A1646E" w:rsidRDefault="00945486" w:rsidP="00715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ц</w:t>
            </w:r>
            <w:r w:rsidRPr="00A1646E">
              <w:rPr>
                <w:rFonts w:ascii="Times New Roman" w:hAnsi="Times New Roman" w:cs="Times New Roman"/>
                <w:sz w:val="24"/>
                <w:szCs w:val="24"/>
              </w:rPr>
              <w:t xml:space="preserve">елевые </w:t>
            </w:r>
            <w:r w:rsidRPr="00A16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и показатели результативности программы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86" w:rsidRPr="008A1473" w:rsidRDefault="00945486" w:rsidP="00715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1)доля молодых граждан, вовлекаемых в реализацию </w:t>
            </w:r>
            <w:r w:rsidRPr="008A1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на территории Троснянского района;</w:t>
            </w:r>
          </w:p>
          <w:p w:rsidR="00945486" w:rsidRPr="008A1473" w:rsidRDefault="00945486" w:rsidP="00715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73">
              <w:rPr>
                <w:rFonts w:ascii="Times New Roman" w:hAnsi="Times New Roman" w:cs="Times New Roman"/>
                <w:sz w:val="24"/>
                <w:szCs w:val="24"/>
              </w:rPr>
              <w:t>2)доля граждан, вовлеченных в мероприятия по патриотическому воспитанию молодежи;</w:t>
            </w:r>
          </w:p>
          <w:p w:rsidR="00945486" w:rsidRPr="008A1473" w:rsidRDefault="00945486" w:rsidP="00715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73">
              <w:rPr>
                <w:rFonts w:ascii="Times New Roman" w:hAnsi="Times New Roman" w:cs="Times New Roman"/>
                <w:sz w:val="24"/>
                <w:szCs w:val="24"/>
              </w:rPr>
              <w:t>3) доля подростков и молодежи в возрасте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1473">
              <w:rPr>
                <w:rFonts w:ascii="Times New Roman" w:hAnsi="Times New Roman" w:cs="Times New Roman"/>
                <w:sz w:val="24"/>
                <w:szCs w:val="24"/>
              </w:rPr>
              <w:t xml:space="preserve"> до 35 лет, вовлеченных в профилактические мероприятия;</w:t>
            </w:r>
          </w:p>
        </w:tc>
      </w:tr>
      <w:tr w:rsidR="00945486" w:rsidRPr="00A75B2A" w:rsidTr="007156FA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86" w:rsidRPr="00A75B2A" w:rsidRDefault="00945486" w:rsidP="007156FA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 w:cs="Times New Roman"/>
              </w:rPr>
              <w:t>п</w:t>
            </w:r>
            <w:r w:rsidRPr="00A75B2A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86" w:rsidRPr="008A1473" w:rsidRDefault="00945486" w:rsidP="007156F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8A1473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8A1473">
              <w:rPr>
                <w:rFonts w:ascii="Times New Roman" w:hAnsi="Times New Roman" w:cs="Times New Roman"/>
              </w:rPr>
              <w:t xml:space="preserve"> годы.</w:t>
            </w:r>
            <w:r>
              <w:t xml:space="preserve"> </w:t>
            </w:r>
            <w:r w:rsidRPr="00DF194E">
              <w:rPr>
                <w:rFonts w:ascii="Times New Roman" w:hAnsi="Times New Roman" w:cs="Times New Roman"/>
              </w:rPr>
              <w:t>Этапы не выделяются</w:t>
            </w:r>
          </w:p>
        </w:tc>
      </w:tr>
      <w:tr w:rsidR="00945486" w:rsidRPr="00A75B2A" w:rsidTr="007156FA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86" w:rsidRPr="00A75B2A" w:rsidRDefault="00945486" w:rsidP="007156FA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</w:rPr>
              <w:t>п</w:t>
            </w:r>
            <w:r w:rsidRPr="00A75B2A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86" w:rsidRPr="008A1473" w:rsidRDefault="00945486" w:rsidP="007156FA">
            <w:pPr>
              <w:jc w:val="both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 xml:space="preserve">Общий объем финансирования программы  рассчитан в ценах соответствующих лет  и составляет </w:t>
            </w:r>
            <w:r>
              <w:rPr>
                <w:rFonts w:ascii="Times New Roman" w:hAnsi="Times New Roman" w:cs="Times New Roman"/>
              </w:rPr>
              <w:t>354</w:t>
            </w:r>
            <w:r w:rsidRPr="008A1473">
              <w:rPr>
                <w:rFonts w:ascii="Times New Roman" w:hAnsi="Times New Roman" w:cs="Times New Roman"/>
              </w:rPr>
              <w:t> 000 рублей, в том числе из местного бюджета по годам:</w:t>
            </w:r>
          </w:p>
          <w:p w:rsidR="00945486" w:rsidRPr="008A1473" w:rsidRDefault="00945486" w:rsidP="007156FA">
            <w:pPr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8A1473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8A14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84000 рублей</w:t>
            </w:r>
            <w:r w:rsidRPr="008A1473">
              <w:rPr>
                <w:rFonts w:ascii="Times New Roman" w:hAnsi="Times New Roman" w:cs="Times New Roman"/>
              </w:rPr>
              <w:t xml:space="preserve">; </w:t>
            </w:r>
          </w:p>
          <w:p w:rsidR="00945486" w:rsidRPr="00C443BD" w:rsidRDefault="00945486" w:rsidP="007156FA">
            <w:pPr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8A1473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84000</w:t>
            </w:r>
            <w:r w:rsidRPr="00C443BD">
              <w:rPr>
                <w:rFonts w:ascii="Times New Roman" w:hAnsi="Times New Roman" w:cs="Times New Roman"/>
                <w:b/>
              </w:rPr>
              <w:t xml:space="preserve"> </w:t>
            </w:r>
            <w:r w:rsidRPr="00C443BD">
              <w:rPr>
                <w:rFonts w:ascii="Times New Roman" w:hAnsi="Times New Roman" w:cs="Times New Roman"/>
              </w:rPr>
              <w:t xml:space="preserve">рублей; </w:t>
            </w:r>
          </w:p>
          <w:p w:rsidR="00945486" w:rsidRPr="00C443BD" w:rsidRDefault="00945486" w:rsidP="007156FA">
            <w:pPr>
              <w:rPr>
                <w:rFonts w:ascii="Times New Roman" w:hAnsi="Times New Roman" w:cs="Times New Roman"/>
              </w:rPr>
            </w:pPr>
            <w:r w:rsidRPr="00C443BD">
              <w:rPr>
                <w:rFonts w:ascii="Times New Roman" w:hAnsi="Times New Roman" w:cs="Times New Roman"/>
              </w:rPr>
              <w:t xml:space="preserve">2024 год – 90000 рублей; </w:t>
            </w:r>
          </w:p>
          <w:p w:rsidR="00945486" w:rsidRPr="008A1473" w:rsidRDefault="00945486" w:rsidP="007156F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C443BD">
              <w:rPr>
                <w:rFonts w:ascii="Times New Roman" w:hAnsi="Times New Roman" w:cs="Times New Roman"/>
              </w:rPr>
              <w:t xml:space="preserve">2025 год – </w:t>
            </w:r>
            <w:r>
              <w:rPr>
                <w:rFonts w:ascii="Times New Roman" w:hAnsi="Times New Roman" w:cs="Times New Roman"/>
              </w:rPr>
              <w:t>96000</w:t>
            </w:r>
            <w:r w:rsidRPr="00C443BD">
              <w:rPr>
                <w:rFonts w:ascii="Times New Roman" w:hAnsi="Times New Roman" w:cs="Times New Roman"/>
              </w:rPr>
              <w:t xml:space="preserve"> рублей.</w:t>
            </w:r>
          </w:p>
        </w:tc>
      </w:tr>
      <w:tr w:rsidR="00945486" w:rsidRPr="00A75B2A" w:rsidTr="007156FA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86" w:rsidRPr="00A75B2A" w:rsidRDefault="00945486" w:rsidP="00715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86" w:rsidRPr="008A1473" w:rsidRDefault="00945486" w:rsidP="00715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73">
              <w:rPr>
                <w:rFonts w:ascii="Times New Roman" w:hAnsi="Times New Roman" w:cs="Times New Roman"/>
                <w:sz w:val="24"/>
                <w:szCs w:val="24"/>
              </w:rPr>
              <w:t>1) увеличение доли молодых граждан, вовлекаемых в реализацию молодежной политики на территории Троснянского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18 %</w:t>
            </w:r>
            <w:r w:rsidRPr="008A14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486" w:rsidRPr="008A1473" w:rsidRDefault="00945486" w:rsidP="00715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73">
              <w:rPr>
                <w:rFonts w:ascii="Times New Roman" w:hAnsi="Times New Roman" w:cs="Times New Roman"/>
                <w:sz w:val="24"/>
                <w:szCs w:val="24"/>
              </w:rPr>
              <w:t>2) увеличение доли граждан, вовлеченных в мероприятия по патриотическому воспитанию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24%</w:t>
            </w:r>
            <w:r w:rsidRPr="008A14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486" w:rsidRPr="008A1473" w:rsidRDefault="00945486" w:rsidP="00715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73">
              <w:rPr>
                <w:rFonts w:ascii="Times New Roman" w:hAnsi="Times New Roman" w:cs="Times New Roman"/>
                <w:sz w:val="24"/>
                <w:szCs w:val="24"/>
              </w:rPr>
              <w:t>3) увеличение доли подростков и молодежи в возрасте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1473">
              <w:rPr>
                <w:rFonts w:ascii="Times New Roman" w:hAnsi="Times New Roman" w:cs="Times New Roman"/>
                <w:sz w:val="24"/>
                <w:szCs w:val="24"/>
              </w:rPr>
              <w:t xml:space="preserve"> 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1473">
              <w:rPr>
                <w:rFonts w:ascii="Times New Roman" w:hAnsi="Times New Roman" w:cs="Times New Roman"/>
                <w:sz w:val="24"/>
                <w:szCs w:val="24"/>
              </w:rPr>
              <w:t xml:space="preserve"> лет, вовлеченных в профилактические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18%</w:t>
            </w:r>
            <w:r w:rsidRPr="008A1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45486" w:rsidRPr="00CA013F" w:rsidRDefault="00945486" w:rsidP="00945486">
      <w:pPr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I. Характеристика проблемы и обоснование необходимости ее решения программно-целевым методом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Молодежь как самая динамичная, энергичная и мыслящая часть российского общества обладает огромным политическим, социальным, интеллектуальным и творческим потенциалом. Успехи модернизации общества во многом зависят от настроя молодежи и степени ее интегрированности в социальную структуру.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В этих условиях актуальность и стратегическое значение приобретают вопросы молодежной политики, так как от быстрой и безболезненной адаптации молодежи к жизни в современном обществе зависят будущее нашей страны, ее целостность и жизнеспособность.</w:t>
      </w:r>
    </w:p>
    <w:p w:rsidR="00945486" w:rsidRPr="0017446D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013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7446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Троснянского района зарегистрировано 2054 граждан в возрасте от 14 до 35 лет, что составляет 24% от общей численности населения.</w:t>
      </w:r>
    </w:p>
    <w:p w:rsidR="00945486" w:rsidRPr="00CA013F" w:rsidRDefault="00945486" w:rsidP="00945486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Социальная работа с молодежью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A013F">
        <w:rPr>
          <w:rFonts w:ascii="Times New Roman" w:hAnsi="Times New Roman" w:cs="Times New Roman"/>
          <w:sz w:val="28"/>
          <w:szCs w:val="28"/>
        </w:rPr>
        <w:t xml:space="preserve"> проводится через комплексную структуру центров и учреждений дополнительного образования. 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Значительную роль в воспитании и социализации молодежи играют общественные молодежные и детские организации и объединения. Совместно с молодежными общественными организациями реализуется большое количество мероприятий, направленных на развитие потенциала молодых людей, поддержку их инициатив.</w:t>
      </w:r>
    </w:p>
    <w:p w:rsidR="00945486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Система муниципальных мер по выявлению и поддержке талантливой молодежи позволяет сегодня создать условия для полноценного развития личности молодого человека, его самореализации в современных социально-экономических условиях. К наиболее востребованным районным проектам </w:t>
      </w:r>
      <w:r w:rsidRPr="00CA013F">
        <w:rPr>
          <w:rFonts w:ascii="Times New Roman" w:hAnsi="Times New Roman" w:cs="Times New Roman"/>
          <w:sz w:val="28"/>
          <w:szCs w:val="28"/>
        </w:rPr>
        <w:lastRenderedPageBreak/>
        <w:t xml:space="preserve">можно отнести ежегодные мероприятия, такие как: спортивные соревнования, ежегодный гражданский форум «Автобус в будущее», фестивали активного досуга. </w:t>
      </w:r>
    </w:p>
    <w:p w:rsidR="00945486" w:rsidRPr="00CA013F" w:rsidRDefault="00945486" w:rsidP="00945486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В рамках развития волонтерского движения в районе отделом образования совместн</w:t>
      </w:r>
      <w:r>
        <w:rPr>
          <w:rFonts w:ascii="Times New Roman" w:hAnsi="Times New Roman" w:cs="Times New Roman"/>
          <w:sz w:val="28"/>
          <w:szCs w:val="28"/>
        </w:rPr>
        <w:t>о с БОУ ТР ОО ЦДОДД «Багира», Б</w:t>
      </w:r>
      <w:r w:rsidRPr="00CA013F">
        <w:rPr>
          <w:rFonts w:ascii="Times New Roman" w:hAnsi="Times New Roman" w:cs="Times New Roman"/>
          <w:sz w:val="28"/>
          <w:szCs w:val="28"/>
        </w:rPr>
        <w:t xml:space="preserve">У ТРОО </w:t>
      </w:r>
      <w:r>
        <w:rPr>
          <w:rFonts w:ascii="Times New Roman" w:hAnsi="Times New Roman" w:cs="Times New Roman"/>
          <w:sz w:val="28"/>
          <w:szCs w:val="28"/>
        </w:rPr>
        <w:t>«ППМС - центр</w:t>
      </w:r>
      <w:r w:rsidRPr="00CA01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13F">
        <w:rPr>
          <w:rFonts w:ascii="Times New Roman" w:hAnsi="Times New Roman" w:cs="Times New Roman"/>
          <w:sz w:val="28"/>
          <w:szCs w:val="28"/>
        </w:rPr>
        <w:t>и молодежными общественными организациями ежегодно проводятся благотворительные акции по оказанию помощи нуждающимся.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В современных условиях молодежь получает большие возможности реализовать себя в жизни. Гражданин правового государства должен быть деятельным, способным к инновациям, сочетать в себе политическую, правовую и нравственную культуру. Формированию такой личности способствует нравственное и патриотическое воспитание граждан.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Ежегодно в районе проводится более 50 мероприятий, направленных на развитие системы патриотического воспитания, взаимодействие органов власти с общественными организациями, на осуществление комплекса мероприятий по патриотическому воспитанию детей и молодежи.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В районе функционирует организация ветеранов (пенсионеров) войны, труда. В совершенствовании нравственного и патриотического воспитания граждан значимое место занимает музейная работа со школьниками в образовательных учреждениях района.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В целях пропаганды здорового образа жизни и профилактики вредных привычек среди молодежи в учебных учреждениях района проводятся различные мероприятия профилактической направленности.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Работа по выполнению профилактических мероприятий с учащимися школ ведется при помощи организации учебно-воспитательного процесса в школах; организации внешкольной досуговой деятельности на базе учреждений дополнительного образования; организации профилактической работы с родителями, а также с семьями социального риска.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В рамках проведения разъяснительной работы представляется информация о фактах влияния вредных веществ на организм, поведение и продолжительность жизни подростка или молодого человека, деградацию его личности, о сопутствующих заболеваниях, способах лечения и вероятности выздоровления. </w:t>
      </w:r>
    </w:p>
    <w:p w:rsidR="00945486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Востребованной и эффективной формой работы в образовательных учреждениях стала ежегодная декада «Нет наркотикам», включающие уроки-тренинги, семинары, лекции для детей, родителей, педагогов по профилактике зависимостей и пропаганде здорового образа жизни, а также форумы о вреде наркомании. На пропаганду здорового образа жизни направлена деятельность БОУ ТР ОО ЦДОДД «Багира»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CA013F">
        <w:rPr>
          <w:rFonts w:ascii="Times New Roman" w:hAnsi="Times New Roman" w:cs="Times New Roman"/>
          <w:sz w:val="28"/>
          <w:szCs w:val="28"/>
        </w:rPr>
        <w:t xml:space="preserve">У ТРОО </w:t>
      </w:r>
      <w:r>
        <w:rPr>
          <w:rFonts w:ascii="Times New Roman" w:hAnsi="Times New Roman" w:cs="Times New Roman"/>
          <w:sz w:val="28"/>
          <w:szCs w:val="28"/>
        </w:rPr>
        <w:t>«ППМС - центр</w:t>
      </w:r>
      <w:r w:rsidRPr="00CA01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В настоящее время злоупотребление наркотиками среди детей, подростков и молодежи продолжает оставаться одной из наиболее острых социальных проблем. Потребление наркотических средств сопровождается такими отрицательными последствиями, как биологическая, генетическая и социальная деградация личности. Масштаб незаконного оборота и потребления наркотиков на территории Орловской области представляет серьезную угрозу здоровью </w:t>
      </w:r>
      <w:r w:rsidRPr="00CA013F">
        <w:rPr>
          <w:rFonts w:ascii="Times New Roman" w:hAnsi="Times New Roman" w:cs="Times New Roman"/>
          <w:sz w:val="28"/>
          <w:szCs w:val="28"/>
        </w:rPr>
        <w:lastRenderedPageBreak/>
        <w:t>нации, социально-политической и экономической стабильности, национальной безопасности. Молодое поколение представляет собой социальную основу будущей России, а значит, от эффективного решения задач по профилактике наркомании среди молодежи зависит развитие нашей страны.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Организационной основой реализации молодежной политики Троснянского района должна стать муниципальная программа «Молодежь Троснянского района Орловской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013F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013F">
        <w:rPr>
          <w:rFonts w:ascii="Times New Roman" w:hAnsi="Times New Roman" w:cs="Times New Roman"/>
          <w:sz w:val="28"/>
          <w:szCs w:val="28"/>
        </w:rPr>
        <w:t xml:space="preserve"> годы». Программа как организационная основа государственной молодежной политики представляет собой комплекс взаимосвязанных по ресурсам и срокам мероприятий, охватывающих изменения в структуре, содержании и технологиях реализации молодежной политики, системе управления, организационно-правовых формах субъектов деятельности в сфере молодежной политики и финансово-экономических механизмах.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Возможными рисками при реализации мероприятий Программы выступают прежде всего финансово-экономические и социальные риски.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Финансово-экономические риски связаны с сокращением в ходе реализации Программы предусмотренных объемов бюджетных средств, что может привести к несвоевременному и недостаточному финансированию мероприятий, несвоевременному выполнению работ, несоблюдению сроков оказания услуг и поставки товара.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Социальные риски следует рассматривать как следствие финансово-экономических рисков, кроме того, они могут быть обусловлены вероятностью повышения социальной напряженности среди населения из-за неполной или недостоверной информации о реализуемых мероприятиях Программы.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II. Цели, задачи и показатели (индикаторы) Программы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 Основная цель Программы - обеспечение реализации молодежной политики на территории района.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Исходя из цели Программы, а также анализа сложившихся тенденций в молодежной сфере, с учетом экономической и правовой среды функционирования учреждений по реализации молодежной политики задачами Программы являются: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1) совершенствование условий для развития и максимального использования потенциала и поддержки социально активной, талантливой молодежи в интересах социально-экономического развития района;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2) развитие высокой социальной активности, гражданской ответственности, духовности, а также повышение эффективности нравственного воспитания граждан района;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3) обеспечение условий для приостановления роста злоупотребления наркотиками и их незаконного оборота, пропаганда здорового образа жизни;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Программы и их значения представлены в </w:t>
      </w:r>
      <w:hyperlink w:anchor="Par855" w:history="1">
        <w:r w:rsidRPr="00CA013F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CA013F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В качестве основных показателей, характеризующих реализацию Программы, определены следующие показатели: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013F">
        <w:rPr>
          <w:rFonts w:ascii="Times New Roman" w:hAnsi="Times New Roman" w:cs="Times New Roman"/>
          <w:sz w:val="28"/>
          <w:szCs w:val="28"/>
        </w:rPr>
        <w:t xml:space="preserve">доля молодых граждан, вовлекаемых в реализацию молодежной политики на территории района </w:t>
      </w:r>
      <w:hyperlink w:anchor="Par2121" w:history="1">
        <w:r w:rsidRPr="00CA013F">
          <w:rPr>
            <w:rFonts w:ascii="Times New Roman" w:hAnsi="Times New Roman" w:cs="Times New Roman"/>
            <w:sz w:val="28"/>
            <w:szCs w:val="28"/>
          </w:rPr>
          <w:t>(Подпрограмма 1)</w:t>
        </w:r>
      </w:hyperlink>
      <w:r w:rsidRPr="00CA013F">
        <w:rPr>
          <w:rFonts w:ascii="Times New Roman" w:hAnsi="Times New Roman" w:cs="Times New Roman"/>
          <w:sz w:val="28"/>
          <w:szCs w:val="28"/>
        </w:rPr>
        <w:t>;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A013F">
        <w:rPr>
          <w:rFonts w:ascii="Times New Roman" w:hAnsi="Times New Roman" w:cs="Times New Roman"/>
          <w:sz w:val="28"/>
          <w:szCs w:val="28"/>
        </w:rPr>
        <w:t xml:space="preserve">доля граждан, вовлеченных в мероприятия по патриотическому воспитанию молодежи </w:t>
      </w:r>
      <w:hyperlink w:anchor="Par4617" w:history="1">
        <w:r w:rsidRPr="00CA013F">
          <w:rPr>
            <w:rFonts w:ascii="Times New Roman" w:hAnsi="Times New Roman" w:cs="Times New Roman"/>
            <w:sz w:val="28"/>
            <w:szCs w:val="28"/>
          </w:rPr>
          <w:t>(Подпрограмма 2)</w:t>
        </w:r>
      </w:hyperlink>
      <w:r w:rsidRPr="00CA013F">
        <w:rPr>
          <w:rFonts w:ascii="Times New Roman" w:hAnsi="Times New Roman" w:cs="Times New Roman"/>
          <w:sz w:val="28"/>
          <w:szCs w:val="28"/>
        </w:rPr>
        <w:t>;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013F">
        <w:rPr>
          <w:rFonts w:ascii="Times New Roman" w:hAnsi="Times New Roman" w:cs="Times New Roman"/>
          <w:sz w:val="28"/>
          <w:szCs w:val="28"/>
        </w:rPr>
        <w:t>доля подростков и молодежи в возрасте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013F">
        <w:rPr>
          <w:rFonts w:ascii="Times New Roman" w:hAnsi="Times New Roman" w:cs="Times New Roman"/>
          <w:sz w:val="28"/>
          <w:szCs w:val="28"/>
        </w:rPr>
        <w:t xml:space="preserve"> до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013F">
        <w:rPr>
          <w:rFonts w:ascii="Times New Roman" w:hAnsi="Times New Roman" w:cs="Times New Roman"/>
          <w:sz w:val="28"/>
          <w:szCs w:val="28"/>
        </w:rPr>
        <w:t xml:space="preserve"> лет, вовлеченных в профилактические мероприятия </w:t>
      </w:r>
      <w:hyperlink w:anchor="Par5840" w:history="1">
        <w:r w:rsidRPr="00CA013F">
          <w:rPr>
            <w:rFonts w:ascii="Times New Roman" w:hAnsi="Times New Roman" w:cs="Times New Roman"/>
            <w:sz w:val="28"/>
            <w:szCs w:val="28"/>
          </w:rPr>
          <w:t>(Подпрограмма 3)</w:t>
        </w:r>
      </w:hyperlink>
      <w:r w:rsidRPr="00CA013F">
        <w:rPr>
          <w:rFonts w:ascii="Times New Roman" w:hAnsi="Times New Roman" w:cs="Times New Roman"/>
          <w:sz w:val="28"/>
          <w:szCs w:val="28"/>
        </w:rPr>
        <w:t>;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Достижение цели, поставленной в Программе, возможно при полном и своевременном финансировании программных мероприятий, направленных на решение поставленных задач.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III. Обобщенная характеристика основных мероприятий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Программы и подпрограмм Программы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В Программу включены три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3, 4, 5)</w:t>
      </w:r>
      <w:r w:rsidRPr="00CA0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Основной целью реализации </w:t>
      </w:r>
      <w:hyperlink w:anchor="Par2121" w:history="1">
        <w:r w:rsidRPr="00CA013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A013F">
        <w:rPr>
          <w:rFonts w:ascii="Times New Roman" w:hAnsi="Times New Roman" w:cs="Times New Roman"/>
          <w:sz w:val="28"/>
          <w:szCs w:val="28"/>
        </w:rPr>
        <w:t xml:space="preserve"> «Молодежь Троснянская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013F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013F">
        <w:rPr>
          <w:rFonts w:ascii="Times New Roman" w:hAnsi="Times New Roman" w:cs="Times New Roman"/>
          <w:sz w:val="28"/>
          <w:szCs w:val="28"/>
        </w:rPr>
        <w:t xml:space="preserve"> годы» муниципальной программы «Молодежь Троснянского района Орловской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013F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013F">
        <w:rPr>
          <w:rFonts w:ascii="Times New Roman" w:hAnsi="Times New Roman" w:cs="Times New Roman"/>
          <w:sz w:val="28"/>
          <w:szCs w:val="28"/>
        </w:rPr>
        <w:t xml:space="preserve"> годы» является совершенствование условий для развития и максимального использования потенциала и поддержки социально активной, талантливой молодежи в интересах социально-экономического развития Троснянского района Орловской области.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Исходя из цели </w:t>
      </w:r>
      <w:hyperlink w:anchor="Par2121" w:history="1">
        <w:r w:rsidRPr="00CA013F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CA013F">
        <w:rPr>
          <w:rFonts w:ascii="Times New Roman" w:hAnsi="Times New Roman" w:cs="Times New Roman"/>
          <w:sz w:val="28"/>
          <w:szCs w:val="28"/>
        </w:rPr>
        <w:t xml:space="preserve">, а также анализа сложившихся тенденций в молодежной сфере, с учетом экономической и правовой среды функционирования учреждений по реализации молодежной политики задачами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013F">
        <w:rPr>
          <w:rFonts w:ascii="Times New Roman" w:hAnsi="Times New Roman" w:cs="Times New Roman"/>
          <w:sz w:val="28"/>
          <w:szCs w:val="28"/>
        </w:rPr>
        <w:t>одпрограммы 1 являются: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1) 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потенциала;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2) создание условий для пропаганды семейных ценностей и социальной значимости института молодой семьи, поддержка молодых граждан, попавших в трудную жизненную ситуацию;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3) создание условий для привлечения молодежи к участию в общественной и общественно-политической жизни, формирования правового сознания и гражданской культуры;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4) развитие волонтерского движения на территории района;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5) создание условий для вовлечения представителей молодежи в мероприятия по реализации молодежной политики на территории района;</w:t>
      </w:r>
    </w:p>
    <w:p w:rsidR="00945486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6) совершенствование системы интеграции талантливой молодежи в творческую деятельность, создание условий для увеличения представительства делегаций района  на межрегио</w:t>
      </w:r>
      <w:r>
        <w:rPr>
          <w:rFonts w:ascii="Times New Roman" w:hAnsi="Times New Roman" w:cs="Times New Roman"/>
          <w:sz w:val="28"/>
          <w:szCs w:val="28"/>
        </w:rPr>
        <w:t>нальном и международном уровнях;</w:t>
      </w:r>
    </w:p>
    <w:p w:rsidR="00945486" w:rsidRPr="00831BF2" w:rsidRDefault="00945486" w:rsidP="00945486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7) поддержка мероприятий, проектов и инициатив, реализуемых совместно с молодежными организациями района.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w:anchor="Par2121" w:history="1">
        <w:r w:rsidRPr="00CA013F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CA013F">
        <w:rPr>
          <w:rFonts w:ascii="Times New Roman" w:hAnsi="Times New Roman" w:cs="Times New Roman"/>
          <w:sz w:val="28"/>
          <w:szCs w:val="28"/>
        </w:rPr>
        <w:t xml:space="preserve"> планируется проведение комплекса мероприятий, направленных на поддержку талантливой творческой и научной молодежи, развитие социальных институтов гражданского общества, развитие волонтерской деятельности, поддержку социальных инициатив молодежных общественных организаций и объединений.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Реализация данных направлений будет осуществляться через проведение культурно-массовых мероприятий, творческих фестивалей, международных, всероссийских, межрегиональных мероприятий и конкурсов, спортивно-</w:t>
      </w:r>
      <w:r w:rsidRPr="00CA013F">
        <w:rPr>
          <w:rFonts w:ascii="Times New Roman" w:hAnsi="Times New Roman" w:cs="Times New Roman"/>
          <w:sz w:val="28"/>
          <w:szCs w:val="28"/>
        </w:rPr>
        <w:lastRenderedPageBreak/>
        <w:t>туристических слетов, благотворительных акций.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hyperlink w:anchor="Par4617" w:history="1">
        <w:r w:rsidRPr="00CA013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A013F">
        <w:rPr>
          <w:rFonts w:ascii="Times New Roman" w:hAnsi="Times New Roman" w:cs="Times New Roman"/>
          <w:sz w:val="28"/>
          <w:szCs w:val="28"/>
        </w:rPr>
        <w:t xml:space="preserve"> «Нравственное и патриотическое воспитание граждан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013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A013F">
        <w:rPr>
          <w:rFonts w:ascii="Times New Roman" w:hAnsi="Times New Roman" w:cs="Times New Roman"/>
          <w:sz w:val="28"/>
          <w:szCs w:val="28"/>
        </w:rPr>
        <w:t xml:space="preserve"> годы» муниципальной программы «Молодежь Троснянского района Орловской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013F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013F">
        <w:rPr>
          <w:rFonts w:ascii="Times New Roman" w:hAnsi="Times New Roman" w:cs="Times New Roman"/>
          <w:sz w:val="28"/>
          <w:szCs w:val="28"/>
        </w:rPr>
        <w:t xml:space="preserve"> годы»  является патриотическое и гражданское воспитание молодежи, развитие высокой социальной активности, гражданской ответственности, духовности, а также повышение эффективности нравственного воспитания граждан района.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Исходя из цели Подпрограммы </w:t>
      </w:r>
      <w:hyperlink w:anchor="Par4617" w:history="1">
        <w:r w:rsidRPr="00CA013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A013F">
        <w:rPr>
          <w:rFonts w:ascii="Times New Roman" w:hAnsi="Times New Roman" w:cs="Times New Roman"/>
          <w:sz w:val="28"/>
          <w:szCs w:val="28"/>
        </w:rPr>
        <w:t>, а также анализа сложившихся тенденций в сфере патриотического воспитания граждан задачами Подпрограммы 2 являются: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1) совершенствование программно-методической базы, направленной на улучшение условий духовно-нравственного и патриотического воспитания молодежи как основополагающего пласта гражданского общества района;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2) продолжение формирования тесного взаимодействия с молодежными организациями патриотической направленности;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3) воспитание в гражданах района чувства гордости и глубокого уважения к российской символике, историческим святыням, традициям и обычаям Родины;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4) повышение престижа военной службы, совершенствование работы с допризывной молодежью района;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5) дальнейшая организация работы с ветеранами Великой Отечественной войны и локальных конфликтов как примерами проявления истинного патриотизма.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Решение поставленных задач будет осуществляться через проведение комплекса мероприятий по духовно-нравственному и гражданско-патриотическому воспитанию молодежи.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w:anchor="Par4617" w:history="1">
        <w:r w:rsidRPr="00CA013F">
          <w:rPr>
            <w:rFonts w:ascii="Times New Roman" w:hAnsi="Times New Roman" w:cs="Times New Roman"/>
            <w:sz w:val="28"/>
            <w:szCs w:val="28"/>
          </w:rPr>
          <w:t>Подпрограммы</w:t>
        </w:r>
        <w:r w:rsidRPr="00CA013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CA01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013F">
        <w:rPr>
          <w:rFonts w:ascii="Times New Roman" w:hAnsi="Times New Roman" w:cs="Times New Roman"/>
          <w:sz w:val="28"/>
          <w:szCs w:val="28"/>
        </w:rPr>
        <w:t xml:space="preserve"> будут реализованы мероприятия, проводимые совместно с военно-патриотическими и военно-историческими клубами, молодежными общественными организациями патриотической направленности, мероприятия по поиску и перезахоронению воинов, павших в годы Великой Отечественной войны, молодежные культурно-массовые мероприятия патриотической направленности, военно-патриотические конкурсы и фестивали.</w:t>
      </w:r>
    </w:p>
    <w:p w:rsidR="00945486" w:rsidRPr="00CA013F" w:rsidRDefault="004D6411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hyperlink w:anchor="Par5840" w:history="1">
        <w:r w:rsidR="00945486" w:rsidRPr="00CA013F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945486" w:rsidRPr="00CA013F">
        <w:rPr>
          <w:rFonts w:ascii="Times New Roman" w:hAnsi="Times New Roman" w:cs="Times New Roman"/>
          <w:sz w:val="28"/>
          <w:szCs w:val="28"/>
        </w:rPr>
        <w:t xml:space="preserve"> 3 «Комплексные меры противодействия злоупотреблению наркотиками и их незаконному обороту на 20</w:t>
      </w:r>
      <w:r w:rsidR="00945486">
        <w:rPr>
          <w:rFonts w:ascii="Times New Roman" w:hAnsi="Times New Roman" w:cs="Times New Roman"/>
          <w:sz w:val="28"/>
          <w:szCs w:val="28"/>
        </w:rPr>
        <w:t>22</w:t>
      </w:r>
      <w:r w:rsidR="00945486" w:rsidRPr="00CA013F">
        <w:rPr>
          <w:rFonts w:ascii="Times New Roman" w:hAnsi="Times New Roman" w:cs="Times New Roman"/>
          <w:sz w:val="28"/>
          <w:szCs w:val="28"/>
        </w:rPr>
        <w:t>–202</w:t>
      </w:r>
      <w:r w:rsidR="00945486">
        <w:rPr>
          <w:rFonts w:ascii="Times New Roman" w:hAnsi="Times New Roman" w:cs="Times New Roman"/>
          <w:sz w:val="28"/>
          <w:szCs w:val="28"/>
        </w:rPr>
        <w:t>5</w:t>
      </w:r>
      <w:r w:rsidR="00945486" w:rsidRPr="00CA013F">
        <w:rPr>
          <w:rFonts w:ascii="Times New Roman" w:hAnsi="Times New Roman" w:cs="Times New Roman"/>
          <w:sz w:val="28"/>
          <w:szCs w:val="28"/>
        </w:rPr>
        <w:t xml:space="preserve"> годы» муниципальной программы «Молодежь Троснянского района Орловской области на 20</w:t>
      </w:r>
      <w:r w:rsidR="00945486">
        <w:rPr>
          <w:rFonts w:ascii="Times New Roman" w:hAnsi="Times New Roman" w:cs="Times New Roman"/>
          <w:sz w:val="28"/>
          <w:szCs w:val="28"/>
        </w:rPr>
        <w:t>22</w:t>
      </w:r>
      <w:r w:rsidR="00945486" w:rsidRPr="00CA013F">
        <w:rPr>
          <w:rFonts w:ascii="Times New Roman" w:hAnsi="Times New Roman" w:cs="Times New Roman"/>
          <w:sz w:val="28"/>
          <w:szCs w:val="28"/>
        </w:rPr>
        <w:t xml:space="preserve"> - 202</w:t>
      </w:r>
      <w:r w:rsidR="00945486">
        <w:rPr>
          <w:rFonts w:ascii="Times New Roman" w:hAnsi="Times New Roman" w:cs="Times New Roman"/>
          <w:sz w:val="28"/>
          <w:szCs w:val="28"/>
        </w:rPr>
        <w:t>5</w:t>
      </w:r>
      <w:r w:rsidR="00945486" w:rsidRPr="00CA013F">
        <w:rPr>
          <w:rFonts w:ascii="Times New Roman" w:hAnsi="Times New Roman" w:cs="Times New Roman"/>
          <w:sz w:val="28"/>
          <w:szCs w:val="28"/>
        </w:rPr>
        <w:t xml:space="preserve"> годы» разработана с целью </w:t>
      </w:r>
      <w:r w:rsidR="00945486" w:rsidRPr="00CA013F">
        <w:rPr>
          <w:rFonts w:ascii="Times New Roman" w:hAnsi="Times New Roman" w:cs="Times New Roman"/>
          <w:snapToGrid w:val="0"/>
          <w:sz w:val="28"/>
          <w:szCs w:val="28"/>
        </w:rPr>
        <w:t>снижение употребления психоактивных веществ, алкогольных и алкоголесодержащих напитков и табачных изделий среди молодежи района и уровня заболеваемости алкоголизмом, наркоманией и токсикоманией, табакокурения среди молодежи района.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</w:t>
      </w:r>
      <w:hyperlink w:anchor="Par5840" w:history="1">
        <w:r w:rsidRPr="00CA013F">
          <w:rPr>
            <w:rFonts w:ascii="Times New Roman" w:hAnsi="Times New Roman" w:cs="Times New Roman"/>
            <w:sz w:val="28"/>
            <w:szCs w:val="28"/>
          </w:rPr>
          <w:t xml:space="preserve">Подпрограммы </w:t>
        </w:r>
      </w:hyperlink>
      <w:r w:rsidRPr="00CA013F">
        <w:rPr>
          <w:rFonts w:ascii="Times New Roman" w:hAnsi="Times New Roman" w:cs="Times New Roman"/>
          <w:sz w:val="28"/>
          <w:szCs w:val="28"/>
        </w:rPr>
        <w:t>3 предусмотрено решение следующих задач: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1) сокращение масштабов распространения наркомании и связанных с ней преступности и правонарушений;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2) реализация комплекса мероприятий антинаркотической направленности </w:t>
      </w:r>
      <w:r w:rsidRPr="00CA013F">
        <w:rPr>
          <w:rFonts w:ascii="Times New Roman" w:hAnsi="Times New Roman" w:cs="Times New Roman"/>
          <w:sz w:val="28"/>
          <w:szCs w:val="28"/>
        </w:rPr>
        <w:lastRenderedPageBreak/>
        <w:t>среди различных категорий населения, прежде всего - среди молодежи;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3) снижение доступности наркотических средств и психотропных веществ для незаконного потребления;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4) развитие взаимодействия и сотрудничества государственных органов и органов местного самуоправления, общественных организаций в сфере профилактики распространения наркомании и связанных с ней правонарушений;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5) организация целенаправленной информационно-просветительской работы с населением, прежде всего - среди молодежи, по антинаркотической пропаганде.</w:t>
      </w:r>
    </w:p>
    <w:p w:rsidR="00945486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Реализация </w:t>
      </w:r>
      <w:hyperlink w:anchor="Par5840" w:history="1">
        <w:r w:rsidRPr="00CA013F">
          <w:rPr>
            <w:rFonts w:ascii="Times New Roman" w:hAnsi="Times New Roman" w:cs="Times New Roman"/>
            <w:sz w:val="28"/>
            <w:szCs w:val="28"/>
          </w:rPr>
          <w:t xml:space="preserve">Подпрограммы </w:t>
        </w:r>
      </w:hyperlink>
      <w:r w:rsidRPr="00CA013F">
        <w:rPr>
          <w:rFonts w:ascii="Times New Roman" w:hAnsi="Times New Roman" w:cs="Times New Roman"/>
          <w:sz w:val="28"/>
          <w:szCs w:val="28"/>
        </w:rPr>
        <w:t xml:space="preserve">3 позволит осуществить комплекс антинаркотических профилактических мероприятий, а также мероприятий, пропагандирующих здоровый образ жизни. 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подпрограмм муниципальной программы приводится в приложении 2 к Программе.</w:t>
      </w:r>
    </w:p>
    <w:p w:rsidR="00945486" w:rsidRPr="00CA013F" w:rsidRDefault="00945486" w:rsidP="00945486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IV. Обоснование объема финансовых ресурсов,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13F">
        <w:rPr>
          <w:rFonts w:ascii="Times New Roman" w:hAnsi="Times New Roman" w:cs="Times New Roman"/>
          <w:sz w:val="28"/>
          <w:szCs w:val="28"/>
        </w:rPr>
        <w:t>необходимых для реализации Программы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Общий объем средств, предусмотренных на реализацию Программы - </w:t>
      </w:r>
      <w:r>
        <w:rPr>
          <w:rFonts w:ascii="Times New Roman" w:hAnsi="Times New Roman" w:cs="Times New Roman"/>
          <w:sz w:val="28"/>
          <w:szCs w:val="28"/>
        </w:rPr>
        <w:t>354</w:t>
      </w:r>
      <w:r w:rsidRPr="00CA013F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средства федерального бюджета – 0  рублей (прогноз)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средства бюджета Орловской области – 0 рублей (прогноз)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внебюджетные источники – 0 рублей (прогноз)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>354</w:t>
      </w:r>
      <w:r w:rsidRPr="00CA013F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013F">
        <w:rPr>
          <w:rFonts w:ascii="Times New Roman" w:hAnsi="Times New Roman" w:cs="Times New Roman"/>
          <w:sz w:val="28"/>
          <w:szCs w:val="28"/>
        </w:rPr>
        <w:t xml:space="preserve"> г. –</w:t>
      </w:r>
      <w:r>
        <w:rPr>
          <w:rFonts w:ascii="Times New Roman" w:hAnsi="Times New Roman" w:cs="Times New Roman"/>
          <w:sz w:val="28"/>
          <w:szCs w:val="28"/>
        </w:rPr>
        <w:t xml:space="preserve"> 84 тыс. рублей</w:t>
      </w:r>
      <w:r w:rsidRPr="00CA013F">
        <w:rPr>
          <w:rFonts w:ascii="Times New Roman" w:hAnsi="Times New Roman" w:cs="Times New Roman"/>
          <w:sz w:val="28"/>
          <w:szCs w:val="28"/>
        </w:rPr>
        <w:t>;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A013F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CA013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A013F">
        <w:rPr>
          <w:rFonts w:ascii="Times New Roman" w:hAnsi="Times New Roman" w:cs="Times New Roman"/>
          <w:sz w:val="28"/>
          <w:szCs w:val="28"/>
        </w:rPr>
        <w:t xml:space="preserve"> г. –</w:t>
      </w:r>
      <w:r>
        <w:rPr>
          <w:rFonts w:ascii="Times New Roman" w:hAnsi="Times New Roman" w:cs="Times New Roman"/>
          <w:sz w:val="28"/>
          <w:szCs w:val="28"/>
        </w:rPr>
        <w:t xml:space="preserve"> 90 </w:t>
      </w:r>
      <w:r w:rsidRPr="00CA013F">
        <w:rPr>
          <w:rFonts w:ascii="Times New Roman" w:hAnsi="Times New Roman" w:cs="Times New Roman"/>
          <w:sz w:val="28"/>
          <w:szCs w:val="28"/>
        </w:rPr>
        <w:t>тыс. рублей;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013F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CA013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Программы учитывались реальная ситуация в бюджетной сфере на федеральном, региональном и местом уровнях, высокая экономическая и социальная значимость проблемы.</w:t>
      </w:r>
    </w:p>
    <w:p w:rsidR="00945486" w:rsidRPr="00CA013F" w:rsidRDefault="00945486" w:rsidP="00945486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A013F">
        <w:rPr>
          <w:rFonts w:ascii="Times New Roman" w:hAnsi="Times New Roman" w:cs="Times New Roman"/>
          <w:sz w:val="28"/>
          <w:szCs w:val="28"/>
        </w:rPr>
        <w:t>. Анализ рисков реализации Программы и описание мер управления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рисками реализации Программы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В ходе реализации Программы могут возникнуть риски, связанные: с недостатками в управлении Программой и подпрограммами; неверно выбранными приоритетами развития отрасли; нарушениями стабильности финансирования.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Риски, связанные с недостатками в управлении Программой и подпрограммами, могут быть вызваны слабой координацией действий различных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CA013F">
        <w:rPr>
          <w:rFonts w:ascii="Times New Roman" w:hAnsi="Times New Roman" w:cs="Times New Roman"/>
          <w:sz w:val="28"/>
          <w:szCs w:val="28"/>
        </w:rPr>
        <w:t xml:space="preserve">, следствием чего может быть искажение смыслов стратегии развития системы молодежной политики Троснянского района Орловской области. Это, в свою очередь, приведет к формальному исполнению мероприятий Программы, возникновению диспропорций в ресурсной поддержке реализации намеченных мероприятий, их неоправданному </w:t>
      </w:r>
      <w:r w:rsidRPr="00CA013F">
        <w:rPr>
          <w:rFonts w:ascii="Times New Roman" w:hAnsi="Times New Roman" w:cs="Times New Roman"/>
          <w:sz w:val="28"/>
          <w:szCs w:val="28"/>
        </w:rPr>
        <w:lastRenderedPageBreak/>
        <w:t>дублированию и снижению эффективности использования бюджетных средств. Преодоление этих рисков возможно путем ежегодного мониторинга результатов реализации Программы с привлечением, в случае необходимости, представителей специализированных учреждений, общественных советов, общественных организаций.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Достижение цели Программы зависит, прежде всего, от своевременного и стабильного финансирования, которое будет определяться ресурсами бюджета Троснянского района Орловской области, а также эффективностью управления ходом реализации Программы по качественным показателям и индикаторам.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Эффективное управление указанными рисками в процессе реализации Программы и подпрограмм будет осуществляться посредством: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формирования эффективной системы управления Программой и подпрограммами на основе четкого распределения функций, полномочий и ответственности исполнителя;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перераспределения объемов финансирования в зависимости от динамики и темпов достижения поставленных целей, внешних факторов;</w:t>
      </w:r>
    </w:p>
    <w:p w:rsidR="00945486" w:rsidRPr="00CA013F" w:rsidRDefault="00945486" w:rsidP="009454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планирования реализации Программы и подпрограмм с применением методик оценки эффективности бюджетных расходов, достижения цели и задач Программы и подпрограмм.</w:t>
      </w:r>
    </w:p>
    <w:p w:rsidR="00945486" w:rsidRPr="00455CDC" w:rsidRDefault="00945486" w:rsidP="00945486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2"/>
      <w:bookmarkEnd w:id="1"/>
      <w:r w:rsidRPr="00455CDC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будет осуществляться с использованием целевых индикаторов и показателей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5CDC">
        <w:rPr>
          <w:rFonts w:ascii="Times New Roman" w:hAnsi="Times New Roman" w:cs="Times New Roman"/>
          <w:sz w:val="28"/>
          <w:szCs w:val="28"/>
        </w:rPr>
        <w:t xml:space="preserve"> показатели) выполнения муниципальной программы. </w:t>
      </w:r>
    </w:p>
    <w:p w:rsidR="00945486" w:rsidRPr="00455CDC" w:rsidRDefault="00945486" w:rsidP="00945486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5CDC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муниципальной программы представляет собой алгоритм оценки ее фактической эффективности по итогам реализации. </w:t>
      </w:r>
    </w:p>
    <w:p w:rsidR="00945486" w:rsidRDefault="00945486" w:rsidP="00945486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5CDC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</w:t>
      </w:r>
      <w:r>
        <w:rPr>
          <w:rFonts w:ascii="Times New Roman" w:hAnsi="Times New Roman" w:cs="Times New Roman"/>
          <w:sz w:val="28"/>
          <w:szCs w:val="28"/>
        </w:rPr>
        <w:t xml:space="preserve">ности по степени </w:t>
      </w:r>
      <w:r w:rsidRPr="00455CDC">
        <w:rPr>
          <w:rFonts w:ascii="Times New Roman" w:hAnsi="Times New Roman" w:cs="Times New Roman"/>
          <w:sz w:val="28"/>
          <w:szCs w:val="28"/>
        </w:rPr>
        <w:t>достижения запланированных результатов (достижения целей и решения задач муниципальной программы)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486" w:rsidRPr="00745A11" w:rsidRDefault="00945486" w:rsidP="00945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486" w:rsidRPr="00455CDC" w:rsidRDefault="00945486" w:rsidP="00945486">
      <w:pPr>
        <w:pStyle w:val="ConsPlusNormal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CDC">
        <w:rPr>
          <w:rFonts w:ascii="Times New Roman" w:hAnsi="Times New Roman" w:cs="Times New Roman"/>
          <w:sz w:val="28"/>
          <w:szCs w:val="28"/>
        </w:rPr>
        <w:t xml:space="preserve">Степень достижения запланированных результатов по каждому показателю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455CDC">
        <w:rPr>
          <w:rFonts w:ascii="Times New Roman" w:hAnsi="Times New Roman" w:cs="Times New Roman"/>
          <w:sz w:val="28"/>
          <w:szCs w:val="28"/>
        </w:rPr>
        <w:t>муниципальной программы производится по формуле:</w:t>
      </w:r>
    </w:p>
    <w:p w:rsidR="00945486" w:rsidRPr="00455CDC" w:rsidRDefault="00945486" w:rsidP="009454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5CDC">
        <w:rPr>
          <w:rFonts w:ascii="Times New Roman" w:hAnsi="Times New Roman" w:cs="Times New Roman"/>
          <w:sz w:val="28"/>
          <w:szCs w:val="28"/>
        </w:rPr>
        <w:t xml:space="preserve">                                   Tfi</w:t>
      </w:r>
    </w:p>
    <w:p w:rsidR="00945486" w:rsidRPr="00455CDC" w:rsidRDefault="00945486" w:rsidP="009454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5CDC">
        <w:rPr>
          <w:rFonts w:ascii="Times New Roman" w:hAnsi="Times New Roman" w:cs="Times New Roman"/>
          <w:sz w:val="28"/>
          <w:szCs w:val="28"/>
        </w:rPr>
        <w:t xml:space="preserve">                             Ei = ----- x 100%, где:</w:t>
      </w:r>
    </w:p>
    <w:p w:rsidR="00945486" w:rsidRPr="00455CDC" w:rsidRDefault="00945486" w:rsidP="009454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5CDC">
        <w:rPr>
          <w:rFonts w:ascii="Times New Roman" w:hAnsi="Times New Roman" w:cs="Times New Roman"/>
          <w:sz w:val="28"/>
          <w:szCs w:val="28"/>
        </w:rPr>
        <w:t xml:space="preserve">                                   Tpi</w:t>
      </w:r>
    </w:p>
    <w:p w:rsidR="00945486" w:rsidRPr="00455CDC" w:rsidRDefault="00945486" w:rsidP="00945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486" w:rsidRPr="00455CDC" w:rsidRDefault="00945486" w:rsidP="00945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DC">
        <w:rPr>
          <w:rFonts w:ascii="Times New Roman" w:hAnsi="Times New Roman" w:cs="Times New Roman"/>
          <w:sz w:val="28"/>
          <w:szCs w:val="28"/>
        </w:rPr>
        <w:t xml:space="preserve">Ei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5CDC">
        <w:rPr>
          <w:rFonts w:ascii="Times New Roman" w:hAnsi="Times New Roman" w:cs="Times New Roman"/>
          <w:sz w:val="28"/>
          <w:szCs w:val="28"/>
        </w:rPr>
        <w:t xml:space="preserve"> степень достижения i-показателя муниципальной программы (процентов);</w:t>
      </w:r>
    </w:p>
    <w:p w:rsidR="00945486" w:rsidRPr="00455CDC" w:rsidRDefault="00945486" w:rsidP="00945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DC">
        <w:rPr>
          <w:rFonts w:ascii="Times New Roman" w:hAnsi="Times New Roman" w:cs="Times New Roman"/>
          <w:sz w:val="28"/>
          <w:szCs w:val="28"/>
        </w:rPr>
        <w:t xml:space="preserve">Tfi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5CDC"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показателя;</w:t>
      </w:r>
    </w:p>
    <w:p w:rsidR="00945486" w:rsidRPr="00455CDC" w:rsidRDefault="00945486" w:rsidP="00945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DC">
        <w:rPr>
          <w:rFonts w:ascii="Times New Roman" w:hAnsi="Times New Roman" w:cs="Times New Roman"/>
          <w:sz w:val="28"/>
          <w:szCs w:val="28"/>
        </w:rPr>
        <w:t xml:space="preserve">Tpi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5CDC">
        <w:rPr>
          <w:rFonts w:ascii="Times New Roman" w:hAnsi="Times New Roman" w:cs="Times New Roman"/>
          <w:sz w:val="28"/>
          <w:szCs w:val="28"/>
        </w:rPr>
        <w:t xml:space="preserve"> установленное муниципальной программой целевое значение показателя.</w:t>
      </w:r>
    </w:p>
    <w:p w:rsidR="00945486" w:rsidRDefault="00945486" w:rsidP="00945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486" w:rsidRPr="00455CDC" w:rsidRDefault="00945486" w:rsidP="00945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DC">
        <w:rPr>
          <w:rFonts w:ascii="Times New Roman" w:hAnsi="Times New Roman" w:cs="Times New Roman"/>
          <w:sz w:val="28"/>
          <w:szCs w:val="28"/>
        </w:rPr>
        <w:t>2. Расчет результативности реализации муниципальной программы в целом проводится по формуле:</w:t>
      </w:r>
    </w:p>
    <w:p w:rsidR="00945486" w:rsidRPr="0018131E" w:rsidRDefault="00945486" w:rsidP="009454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5CD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8131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8131E">
        <w:rPr>
          <w:rFonts w:ascii="Times New Roman" w:hAnsi="Times New Roman" w:cs="Times New Roman"/>
          <w:sz w:val="28"/>
          <w:szCs w:val="28"/>
        </w:rPr>
        <w:tab/>
      </w:r>
    </w:p>
    <w:p w:rsidR="00945486" w:rsidRPr="0018131E" w:rsidRDefault="00945486" w:rsidP="00945486">
      <w:pPr>
        <w:pStyle w:val="ConsPlusNonformat"/>
        <w:tabs>
          <w:tab w:val="left" w:pos="2895"/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18131E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Ei</w:t>
      </w:r>
    </w:p>
    <w:p w:rsidR="00945486" w:rsidRPr="0018131E" w:rsidRDefault="00945486" w:rsidP="009454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131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55CD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8131E">
        <w:rPr>
          <w:rFonts w:ascii="Times New Roman" w:hAnsi="Times New Roman" w:cs="Times New Roman"/>
          <w:sz w:val="28"/>
          <w:szCs w:val="28"/>
        </w:rPr>
        <w:t xml:space="preserve"> = -------- </w:t>
      </w:r>
      <w:r w:rsidRPr="00455CD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8131E">
        <w:rPr>
          <w:rFonts w:ascii="Times New Roman" w:hAnsi="Times New Roman" w:cs="Times New Roman"/>
          <w:sz w:val="28"/>
          <w:szCs w:val="28"/>
        </w:rPr>
        <w:t xml:space="preserve"> 100%, </w:t>
      </w:r>
      <w:r w:rsidRPr="00455CDC">
        <w:rPr>
          <w:rFonts w:ascii="Times New Roman" w:hAnsi="Times New Roman" w:cs="Times New Roman"/>
          <w:sz w:val="28"/>
          <w:szCs w:val="28"/>
        </w:rPr>
        <w:t>где</w:t>
      </w:r>
    </w:p>
    <w:p w:rsidR="00945486" w:rsidRPr="00455CDC" w:rsidRDefault="00945486" w:rsidP="009454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131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5CDC">
        <w:rPr>
          <w:rFonts w:ascii="Times New Roman" w:hAnsi="Times New Roman" w:cs="Times New Roman"/>
          <w:sz w:val="28"/>
          <w:szCs w:val="28"/>
        </w:rPr>
        <w:t>n</w:t>
      </w:r>
    </w:p>
    <w:p w:rsidR="00945486" w:rsidRPr="00455CDC" w:rsidRDefault="00945486" w:rsidP="00945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486" w:rsidRPr="00455CDC" w:rsidRDefault="00945486" w:rsidP="00945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DC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5CDC">
        <w:rPr>
          <w:rFonts w:ascii="Times New Roman" w:hAnsi="Times New Roman" w:cs="Times New Roman"/>
          <w:sz w:val="28"/>
          <w:szCs w:val="28"/>
        </w:rPr>
        <w:t xml:space="preserve"> результативность реализации муниципальной программы (процентов);</w:t>
      </w:r>
    </w:p>
    <w:p w:rsidR="00945486" w:rsidRDefault="00945486" w:rsidP="00945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DC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5CDC">
        <w:rPr>
          <w:rFonts w:ascii="Times New Roman" w:hAnsi="Times New Roman" w:cs="Times New Roman"/>
          <w:sz w:val="28"/>
          <w:szCs w:val="28"/>
        </w:rPr>
        <w:t xml:space="preserve"> количество показателей муниципальной программы.</w:t>
      </w:r>
    </w:p>
    <w:p w:rsidR="00945486" w:rsidRDefault="00945486" w:rsidP="0094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DC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:rsidR="00945486" w:rsidRDefault="00945486" w:rsidP="0094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486" w:rsidRPr="0018131E" w:rsidRDefault="00945486" w:rsidP="0094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486" w:rsidRPr="0018131E" w:rsidRDefault="00945486" w:rsidP="0094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31"/>
        <w:gridCol w:w="4750"/>
      </w:tblGrid>
      <w:tr w:rsidR="00945486" w:rsidRPr="00455CDC" w:rsidTr="007156FA">
        <w:trPr>
          <w:trHeight w:val="800"/>
          <w:tblCellSpacing w:w="5" w:type="nil"/>
        </w:trPr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486" w:rsidRPr="002B180A" w:rsidRDefault="00945486" w:rsidP="0071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0A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</w:t>
            </w:r>
          </w:p>
          <w:p w:rsidR="00945486" w:rsidRPr="002B180A" w:rsidRDefault="00945486" w:rsidP="0071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0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486" w:rsidRPr="002B180A" w:rsidRDefault="00945486" w:rsidP="0071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0A">
              <w:rPr>
                <w:rFonts w:ascii="Times New Roman" w:hAnsi="Times New Roman" w:cs="Times New Roman"/>
                <w:sz w:val="28"/>
                <w:szCs w:val="28"/>
              </w:rPr>
              <w:t>Критерий оценки эффективности</w:t>
            </w:r>
          </w:p>
          <w:p w:rsidR="00945486" w:rsidRPr="002B180A" w:rsidRDefault="00945486" w:rsidP="0071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0A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   программы (мероприятий</w:t>
            </w:r>
          </w:p>
          <w:p w:rsidR="00945486" w:rsidRPr="002B180A" w:rsidRDefault="00945486" w:rsidP="0071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0A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программы)</w:t>
            </w:r>
          </w:p>
        </w:tc>
      </w:tr>
      <w:tr w:rsidR="00945486" w:rsidRPr="00455CDC" w:rsidTr="007156FA">
        <w:trPr>
          <w:tblCellSpacing w:w="5" w:type="nil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486" w:rsidRPr="002B180A" w:rsidRDefault="00945486" w:rsidP="0071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80A">
              <w:rPr>
                <w:rFonts w:ascii="Times New Roman" w:hAnsi="Times New Roman" w:cs="Times New Roman"/>
                <w:sz w:val="28"/>
                <w:szCs w:val="28"/>
              </w:rPr>
              <w:t xml:space="preserve">Неэффективная                            </w:t>
            </w:r>
          </w:p>
        </w:tc>
        <w:tc>
          <w:tcPr>
            <w:tcW w:w="4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486" w:rsidRPr="002B180A" w:rsidRDefault="00945486" w:rsidP="0071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80A">
              <w:rPr>
                <w:rFonts w:ascii="Times New Roman" w:hAnsi="Times New Roman" w:cs="Times New Roman"/>
                <w:sz w:val="28"/>
                <w:szCs w:val="28"/>
              </w:rPr>
              <w:t xml:space="preserve">менее 80%                      </w:t>
            </w:r>
          </w:p>
        </w:tc>
      </w:tr>
      <w:tr w:rsidR="00945486" w:rsidRPr="00455CDC" w:rsidTr="007156FA">
        <w:trPr>
          <w:tblCellSpacing w:w="5" w:type="nil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486" w:rsidRPr="002B180A" w:rsidRDefault="00945486" w:rsidP="0071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80A">
              <w:rPr>
                <w:rFonts w:ascii="Times New Roman" w:hAnsi="Times New Roman" w:cs="Times New Roman"/>
                <w:sz w:val="28"/>
                <w:szCs w:val="28"/>
              </w:rPr>
              <w:t xml:space="preserve">Уровень эффективности удовлетворительный </w:t>
            </w:r>
          </w:p>
        </w:tc>
        <w:tc>
          <w:tcPr>
            <w:tcW w:w="4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486" w:rsidRPr="002B180A" w:rsidRDefault="00945486" w:rsidP="0071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80A">
              <w:rPr>
                <w:rFonts w:ascii="Times New Roman" w:hAnsi="Times New Roman" w:cs="Times New Roman"/>
                <w:sz w:val="28"/>
                <w:szCs w:val="28"/>
              </w:rPr>
              <w:t xml:space="preserve">80-99%                    </w:t>
            </w:r>
          </w:p>
        </w:tc>
      </w:tr>
      <w:tr w:rsidR="00945486" w:rsidRPr="00455CDC" w:rsidTr="007156FA">
        <w:trPr>
          <w:tblCellSpacing w:w="5" w:type="nil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486" w:rsidRPr="002B180A" w:rsidRDefault="00945486" w:rsidP="0071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80A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Эффективная                              </w:t>
            </w:r>
          </w:p>
        </w:tc>
        <w:tc>
          <w:tcPr>
            <w:tcW w:w="4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486" w:rsidRPr="002B180A" w:rsidRDefault="00945486" w:rsidP="0071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80A">
              <w:rPr>
                <w:rFonts w:ascii="Times New Roman" w:hAnsi="Times New Roman" w:cs="Times New Roman"/>
                <w:sz w:val="28"/>
                <w:szCs w:val="28"/>
              </w:rPr>
              <w:t xml:space="preserve"> 100%  и более                    </w:t>
            </w:r>
          </w:p>
        </w:tc>
      </w:tr>
    </w:tbl>
    <w:p w:rsidR="00945486" w:rsidRDefault="00945486" w:rsidP="00945486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Pr="00E811D4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E811D4">
        <w:rPr>
          <w:rFonts w:ascii="Times New Roman" w:hAnsi="Times New Roman" w:cs="Times New Roman"/>
        </w:rPr>
        <w:t>Приложение 1</w:t>
      </w:r>
    </w:p>
    <w:p w:rsidR="00945486" w:rsidRPr="00E811D4" w:rsidRDefault="00945486" w:rsidP="009454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811D4">
        <w:rPr>
          <w:rFonts w:ascii="Times New Roman" w:hAnsi="Times New Roman" w:cs="Times New Roman"/>
        </w:rPr>
        <w:t xml:space="preserve">к муниципальной программе </w:t>
      </w:r>
    </w:p>
    <w:p w:rsidR="00945486" w:rsidRDefault="00945486" w:rsidP="0094548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E811D4">
        <w:rPr>
          <w:rFonts w:ascii="Times New Roman" w:hAnsi="Times New Roman" w:cs="Times New Roman"/>
        </w:rPr>
        <w:t xml:space="preserve">«Молодежь Троснянского района </w:t>
      </w:r>
      <w:r>
        <w:rPr>
          <w:rFonts w:ascii="Times New Roman" w:hAnsi="Times New Roman" w:cs="Times New Roman"/>
        </w:rPr>
        <w:t xml:space="preserve">Орловской области </w:t>
      </w:r>
    </w:p>
    <w:p w:rsidR="00945486" w:rsidRPr="00E811D4" w:rsidRDefault="00945486" w:rsidP="0094548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E811D4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22</w:t>
      </w:r>
      <w:r w:rsidRPr="00E811D4">
        <w:rPr>
          <w:rFonts w:ascii="Times New Roman" w:hAnsi="Times New Roman" w:cs="Times New Roman"/>
        </w:rPr>
        <w:t xml:space="preserve"> - 202</w:t>
      </w:r>
      <w:r>
        <w:rPr>
          <w:rFonts w:ascii="Times New Roman" w:hAnsi="Times New Roman" w:cs="Times New Roman"/>
        </w:rPr>
        <w:t>5</w:t>
      </w:r>
      <w:r w:rsidRPr="00E811D4">
        <w:rPr>
          <w:rFonts w:ascii="Times New Roman" w:hAnsi="Times New Roman" w:cs="Times New Roman"/>
        </w:rPr>
        <w:t xml:space="preserve"> годы»  </w:t>
      </w:r>
    </w:p>
    <w:p w:rsidR="00945486" w:rsidRDefault="00945486" w:rsidP="009454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2" w:name="Par855"/>
      <w:bookmarkEnd w:id="2"/>
    </w:p>
    <w:p w:rsidR="00945486" w:rsidRPr="00E811D4" w:rsidRDefault="00945486" w:rsidP="009454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811D4">
        <w:rPr>
          <w:rFonts w:ascii="Times New Roman" w:hAnsi="Times New Roman" w:cs="Times New Roman"/>
          <w:b/>
          <w:bCs/>
        </w:rPr>
        <w:t>СВЕДЕНИЯ</w:t>
      </w:r>
    </w:p>
    <w:p w:rsidR="00945486" w:rsidRPr="00E811D4" w:rsidRDefault="00945486" w:rsidP="009454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811D4">
        <w:rPr>
          <w:rFonts w:ascii="Times New Roman" w:hAnsi="Times New Roman" w:cs="Times New Roman"/>
          <w:b/>
          <w:bCs/>
        </w:rPr>
        <w:t>О ПОКАЗАТЕЛЯХ (ИНДИКАТОРАХ) МУНИЦИПАЛЬНОЙ ПРОГРАММЫ</w:t>
      </w:r>
    </w:p>
    <w:p w:rsidR="00945486" w:rsidRDefault="00945486" w:rsidP="009454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811D4">
        <w:rPr>
          <w:rFonts w:ascii="Times New Roman" w:hAnsi="Times New Roman" w:cs="Times New Roman"/>
          <w:b/>
          <w:bCs/>
        </w:rPr>
        <w:t xml:space="preserve">«МОЛОДЕЖЬ </w:t>
      </w:r>
      <w:r>
        <w:rPr>
          <w:rFonts w:ascii="Times New Roman" w:hAnsi="Times New Roman" w:cs="Times New Roman"/>
          <w:b/>
          <w:bCs/>
        </w:rPr>
        <w:t>ТРОСНЯНСКОГО РАЙОНА ОРЛОВСКОЙ ОБЛАСТИ</w:t>
      </w:r>
    </w:p>
    <w:p w:rsidR="00945486" w:rsidRPr="00E811D4" w:rsidRDefault="00945486" w:rsidP="009454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811D4">
        <w:rPr>
          <w:rFonts w:ascii="Times New Roman" w:hAnsi="Times New Roman" w:cs="Times New Roman"/>
          <w:b/>
          <w:bCs/>
        </w:rPr>
        <w:t xml:space="preserve"> НА 20</w:t>
      </w:r>
      <w:r>
        <w:rPr>
          <w:rFonts w:ascii="Times New Roman" w:hAnsi="Times New Roman" w:cs="Times New Roman"/>
          <w:b/>
          <w:bCs/>
        </w:rPr>
        <w:t>22</w:t>
      </w:r>
      <w:r w:rsidRPr="00E811D4">
        <w:rPr>
          <w:rFonts w:ascii="Times New Roman" w:hAnsi="Times New Roman" w:cs="Times New Roman"/>
          <w:b/>
          <w:bCs/>
        </w:rPr>
        <w:t xml:space="preserve"> - 20</w:t>
      </w:r>
      <w:r>
        <w:rPr>
          <w:rFonts w:ascii="Times New Roman" w:hAnsi="Times New Roman" w:cs="Times New Roman"/>
          <w:b/>
          <w:bCs/>
        </w:rPr>
        <w:t>25</w:t>
      </w:r>
      <w:r w:rsidRPr="00E811D4">
        <w:rPr>
          <w:rFonts w:ascii="Times New Roman" w:hAnsi="Times New Roman" w:cs="Times New Roman"/>
          <w:b/>
          <w:bCs/>
        </w:rPr>
        <w:t xml:space="preserve"> ГОДЫ»</w:t>
      </w:r>
    </w:p>
    <w:p w:rsidR="00945486" w:rsidRDefault="00945486" w:rsidP="009454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811D4">
        <w:rPr>
          <w:rFonts w:ascii="Times New Roman" w:hAnsi="Times New Roman" w:cs="Times New Roman"/>
          <w:b/>
          <w:bCs/>
        </w:rPr>
        <w:t>И ИХ ЗНАЧЕНИЯ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945486" w:rsidRPr="00E811D4" w:rsidRDefault="00945486" w:rsidP="009454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2960"/>
        <w:gridCol w:w="1830"/>
        <w:gridCol w:w="1223"/>
        <w:gridCol w:w="1198"/>
        <w:gridCol w:w="957"/>
        <w:gridCol w:w="838"/>
      </w:tblGrid>
      <w:tr w:rsidR="00945486" w:rsidRPr="00E811D4" w:rsidTr="007156FA">
        <w:trPr>
          <w:jc w:val="center"/>
        </w:trPr>
        <w:tc>
          <w:tcPr>
            <w:tcW w:w="769" w:type="dxa"/>
            <w:vMerge w:val="restart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960" w:type="dxa"/>
            <w:vMerge w:val="restart"/>
            <w:vAlign w:val="center"/>
          </w:tcPr>
          <w:p w:rsidR="00945486" w:rsidRPr="00E811D4" w:rsidRDefault="00945486" w:rsidP="007156FA">
            <w:pPr>
              <w:ind w:left="-283" w:firstLine="283"/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30" w:type="dxa"/>
            <w:vMerge w:val="restart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6" w:type="dxa"/>
            <w:gridSpan w:val="4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945486" w:rsidRPr="00E811D4" w:rsidTr="007156FA">
        <w:trPr>
          <w:jc w:val="center"/>
        </w:trPr>
        <w:tc>
          <w:tcPr>
            <w:tcW w:w="769" w:type="dxa"/>
            <w:vMerge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vMerge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E811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E811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7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E811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3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E811D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45486" w:rsidRPr="00E811D4" w:rsidTr="007156FA">
        <w:trPr>
          <w:jc w:val="center"/>
        </w:trPr>
        <w:tc>
          <w:tcPr>
            <w:tcW w:w="769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3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7</w:t>
            </w:r>
          </w:p>
        </w:tc>
      </w:tr>
      <w:tr w:rsidR="00945486" w:rsidRPr="00E811D4" w:rsidTr="007156FA">
        <w:trPr>
          <w:jc w:val="center"/>
        </w:trPr>
        <w:tc>
          <w:tcPr>
            <w:tcW w:w="9775" w:type="dxa"/>
            <w:gridSpan w:val="7"/>
            <w:vAlign w:val="center"/>
          </w:tcPr>
          <w:p w:rsidR="00945486" w:rsidRDefault="00945486" w:rsidP="007156F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945486" w:rsidRPr="00E811D4" w:rsidRDefault="00945486" w:rsidP="007156F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 «Молодежь Троснянского района </w:t>
            </w:r>
            <w:r>
              <w:rPr>
                <w:rFonts w:ascii="Times New Roman" w:hAnsi="Times New Roman" w:cs="Times New Roman"/>
              </w:rPr>
              <w:t xml:space="preserve">Орловской области </w:t>
            </w:r>
            <w:r w:rsidRPr="00E811D4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22</w:t>
            </w:r>
            <w:r w:rsidRPr="00E811D4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5</w:t>
            </w:r>
            <w:r w:rsidRPr="00E811D4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945486" w:rsidRPr="00E811D4" w:rsidTr="007156FA">
        <w:trPr>
          <w:jc w:val="center"/>
        </w:trPr>
        <w:tc>
          <w:tcPr>
            <w:tcW w:w="769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0" w:type="dxa"/>
            <w:vAlign w:val="center"/>
          </w:tcPr>
          <w:p w:rsidR="00945486" w:rsidRPr="00E811D4" w:rsidRDefault="00945486" w:rsidP="00715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Доля молодых граждан, вовлекаемых в реализацию молодежной политики на территории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83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молодежи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1223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7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945486" w:rsidRPr="00E811D4" w:rsidTr="007156FA">
        <w:trPr>
          <w:jc w:val="center"/>
        </w:trPr>
        <w:tc>
          <w:tcPr>
            <w:tcW w:w="769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Доля граждан </w:t>
            </w:r>
            <w:r>
              <w:rPr>
                <w:rFonts w:ascii="Times New Roman" w:hAnsi="Times New Roman" w:cs="Times New Roman"/>
              </w:rPr>
              <w:t>района</w:t>
            </w:r>
            <w:r w:rsidRPr="00E811D4">
              <w:rPr>
                <w:rFonts w:ascii="Times New Roman" w:hAnsi="Times New Roman" w:cs="Times New Roman"/>
              </w:rPr>
              <w:t>, вовлеченных в мероприятия по патриотическому воспитанию молодежи</w:t>
            </w:r>
          </w:p>
        </w:tc>
        <w:tc>
          <w:tcPr>
            <w:tcW w:w="183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Процент от количества граждан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23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81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57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3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945486" w:rsidRPr="00E811D4" w:rsidTr="007156FA">
        <w:trPr>
          <w:jc w:val="center"/>
        </w:trPr>
        <w:tc>
          <w:tcPr>
            <w:tcW w:w="769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Доля подростков и молодежи в возрасте от 14 до 3</w:t>
            </w:r>
            <w:r>
              <w:rPr>
                <w:rFonts w:ascii="Times New Roman" w:hAnsi="Times New Roman" w:cs="Times New Roman"/>
              </w:rPr>
              <w:t>5</w:t>
            </w:r>
            <w:r w:rsidRPr="00E811D4">
              <w:rPr>
                <w:rFonts w:ascii="Times New Roman" w:hAnsi="Times New Roman" w:cs="Times New Roman"/>
              </w:rPr>
              <w:t xml:space="preserve"> лет, вовлеченных в профилактические мероприятия</w:t>
            </w:r>
          </w:p>
        </w:tc>
        <w:tc>
          <w:tcPr>
            <w:tcW w:w="183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молодежи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1223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811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57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945486" w:rsidRPr="00E811D4" w:rsidTr="007156FA">
        <w:trPr>
          <w:trHeight w:val="725"/>
          <w:jc w:val="center"/>
        </w:trPr>
        <w:tc>
          <w:tcPr>
            <w:tcW w:w="9775" w:type="dxa"/>
            <w:gridSpan w:val="7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1. Подпрограмма «Молодежь Троснянская на 20</w:t>
            </w:r>
            <w:r>
              <w:rPr>
                <w:rFonts w:ascii="Times New Roman" w:hAnsi="Times New Roman" w:cs="Times New Roman"/>
              </w:rPr>
              <w:t>22</w:t>
            </w:r>
            <w:r w:rsidRPr="00E811D4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5</w:t>
            </w:r>
            <w:r w:rsidRPr="00E811D4">
              <w:rPr>
                <w:rFonts w:ascii="Times New Roman" w:hAnsi="Times New Roman" w:cs="Times New Roman"/>
              </w:rPr>
              <w:t xml:space="preserve"> годы» муниципальной программы «Молодежь Троснянского района </w:t>
            </w:r>
            <w:r>
              <w:rPr>
                <w:rFonts w:ascii="Times New Roman" w:hAnsi="Times New Roman" w:cs="Times New Roman"/>
              </w:rPr>
              <w:t xml:space="preserve">Орловской области </w:t>
            </w:r>
            <w:r w:rsidRPr="00E811D4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22</w:t>
            </w:r>
            <w:r w:rsidRPr="00E811D4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5</w:t>
            </w:r>
            <w:r w:rsidRPr="00E811D4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945486" w:rsidRPr="00E811D4" w:rsidTr="007156FA">
        <w:trPr>
          <w:trHeight w:val="1142"/>
          <w:jc w:val="center"/>
        </w:trPr>
        <w:tc>
          <w:tcPr>
            <w:tcW w:w="769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6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Доля молодых граждан, имеющих информацию о возможностях включения в общественную жизнь и применении потенциала</w:t>
            </w:r>
          </w:p>
        </w:tc>
        <w:tc>
          <w:tcPr>
            <w:tcW w:w="183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молодежи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1223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81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811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811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811D4">
              <w:rPr>
                <w:rFonts w:ascii="Times New Roman" w:hAnsi="Times New Roman" w:cs="Times New Roman"/>
              </w:rPr>
              <w:t>0</w:t>
            </w:r>
          </w:p>
        </w:tc>
      </w:tr>
      <w:tr w:rsidR="00945486" w:rsidRPr="00E811D4" w:rsidTr="007156FA">
        <w:trPr>
          <w:jc w:val="center"/>
        </w:trPr>
        <w:tc>
          <w:tcPr>
            <w:tcW w:w="769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6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Количество участников мероприятий, направленных на поддержку молодых семей</w:t>
            </w:r>
          </w:p>
        </w:tc>
        <w:tc>
          <w:tcPr>
            <w:tcW w:w="183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молодежи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1223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45486" w:rsidRPr="00E811D4" w:rsidTr="007156FA">
        <w:trPr>
          <w:jc w:val="center"/>
        </w:trPr>
        <w:tc>
          <w:tcPr>
            <w:tcW w:w="769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6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Количество молодых граждан, участвующих в различных формах общественного самоуправления</w:t>
            </w:r>
          </w:p>
        </w:tc>
        <w:tc>
          <w:tcPr>
            <w:tcW w:w="183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молодежи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1223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811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81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45486" w:rsidRPr="00E811D4" w:rsidTr="007156FA">
        <w:trPr>
          <w:jc w:val="center"/>
        </w:trPr>
        <w:tc>
          <w:tcPr>
            <w:tcW w:w="769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96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Доля молодых граждан, </w:t>
            </w:r>
            <w:r w:rsidRPr="00E811D4">
              <w:rPr>
                <w:rFonts w:ascii="Times New Roman" w:hAnsi="Times New Roman" w:cs="Times New Roman"/>
              </w:rPr>
              <w:lastRenderedPageBreak/>
              <w:t>принимающих участие в выборах всех уровней</w:t>
            </w:r>
          </w:p>
        </w:tc>
        <w:tc>
          <w:tcPr>
            <w:tcW w:w="183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lastRenderedPageBreak/>
              <w:t xml:space="preserve">Процент от </w:t>
            </w:r>
            <w:r w:rsidRPr="00E811D4">
              <w:rPr>
                <w:rFonts w:ascii="Times New Roman" w:hAnsi="Times New Roman" w:cs="Times New Roman"/>
              </w:rPr>
              <w:lastRenderedPageBreak/>
              <w:t xml:space="preserve">количества молодежи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1223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E811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811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81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45486" w:rsidRPr="00E811D4" w:rsidTr="007156FA">
        <w:trPr>
          <w:jc w:val="center"/>
        </w:trPr>
        <w:tc>
          <w:tcPr>
            <w:tcW w:w="769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296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Доля молодых граждан – участников волонтерского движения</w:t>
            </w:r>
          </w:p>
        </w:tc>
        <w:tc>
          <w:tcPr>
            <w:tcW w:w="183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молодежи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1223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57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811D4">
              <w:rPr>
                <w:rFonts w:ascii="Times New Roman" w:hAnsi="Times New Roman" w:cs="Times New Roman"/>
              </w:rPr>
              <w:t>2</w:t>
            </w:r>
          </w:p>
        </w:tc>
      </w:tr>
      <w:tr w:rsidR="00945486" w:rsidRPr="00E811D4" w:rsidTr="007156FA">
        <w:trPr>
          <w:jc w:val="center"/>
        </w:trPr>
        <w:tc>
          <w:tcPr>
            <w:tcW w:w="769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96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Доля молодых граждан из числа студенческой молодежи, принимающих участие в мероприятиях по реализации молодежной политики на территории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83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Процент от количества студенческой молодежи</w:t>
            </w:r>
          </w:p>
        </w:tc>
        <w:tc>
          <w:tcPr>
            <w:tcW w:w="1223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7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23</w:t>
            </w:r>
          </w:p>
        </w:tc>
      </w:tr>
      <w:tr w:rsidR="00945486" w:rsidRPr="00E811D4" w:rsidTr="007156FA">
        <w:trPr>
          <w:jc w:val="center"/>
        </w:trPr>
        <w:tc>
          <w:tcPr>
            <w:tcW w:w="769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96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Доля молодых граждан, принимающих участие в мероприятиях, направленных на поддержку талантливой творческой молодежи</w:t>
            </w:r>
          </w:p>
        </w:tc>
        <w:tc>
          <w:tcPr>
            <w:tcW w:w="183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23" w:type="dxa"/>
            <w:vAlign w:val="center"/>
          </w:tcPr>
          <w:p w:rsidR="00945486" w:rsidRPr="00E811D4" w:rsidRDefault="00945486" w:rsidP="007156F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9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57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75</w:t>
            </w:r>
          </w:p>
        </w:tc>
      </w:tr>
      <w:tr w:rsidR="00945486" w:rsidRPr="00E811D4" w:rsidTr="007156FA">
        <w:trPr>
          <w:jc w:val="center"/>
        </w:trPr>
        <w:tc>
          <w:tcPr>
            <w:tcW w:w="769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96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Количество мероприятий, проектов и инициатив, реализованных совместно с молодежными организациями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83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23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7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17</w:t>
            </w:r>
          </w:p>
        </w:tc>
      </w:tr>
      <w:tr w:rsidR="00945486" w:rsidRPr="00E811D4" w:rsidTr="007156FA">
        <w:trPr>
          <w:jc w:val="center"/>
        </w:trPr>
        <w:tc>
          <w:tcPr>
            <w:tcW w:w="769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96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Доля молодых граждан, вовлекаемых в реализацию мол</w:t>
            </w:r>
            <w:r>
              <w:rPr>
                <w:rFonts w:ascii="Times New Roman" w:hAnsi="Times New Roman" w:cs="Times New Roman"/>
              </w:rPr>
              <w:t>одежной политики на территории района</w:t>
            </w:r>
          </w:p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молодежи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1223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7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945486" w:rsidRPr="00E811D4" w:rsidTr="007156FA">
        <w:trPr>
          <w:jc w:val="center"/>
        </w:trPr>
        <w:tc>
          <w:tcPr>
            <w:tcW w:w="9775" w:type="dxa"/>
            <w:gridSpan w:val="7"/>
            <w:vAlign w:val="center"/>
          </w:tcPr>
          <w:p w:rsidR="00945486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2. Подпрограмма «Нравственное и патриотическое воспитание граждан на 20</w:t>
            </w:r>
            <w:r>
              <w:rPr>
                <w:rFonts w:ascii="Times New Roman" w:hAnsi="Times New Roman" w:cs="Times New Roman"/>
              </w:rPr>
              <w:t>22</w:t>
            </w:r>
            <w:r w:rsidRPr="00E811D4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5</w:t>
            </w:r>
            <w:r w:rsidRPr="00E811D4">
              <w:rPr>
                <w:rFonts w:ascii="Times New Roman" w:hAnsi="Times New Roman" w:cs="Times New Roman"/>
              </w:rPr>
              <w:t xml:space="preserve"> годы» муниципальной программы</w:t>
            </w:r>
          </w:p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«Молодежь Троснянского района </w:t>
            </w:r>
            <w:r>
              <w:rPr>
                <w:rFonts w:ascii="Times New Roman" w:hAnsi="Times New Roman" w:cs="Times New Roman"/>
              </w:rPr>
              <w:t xml:space="preserve">Орловской области </w:t>
            </w:r>
            <w:r w:rsidRPr="00E811D4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22</w:t>
            </w:r>
            <w:r w:rsidRPr="00E811D4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5</w:t>
            </w:r>
            <w:r w:rsidRPr="00E811D4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945486" w:rsidRPr="00E811D4" w:rsidTr="007156FA">
        <w:trPr>
          <w:jc w:val="center"/>
        </w:trPr>
        <w:tc>
          <w:tcPr>
            <w:tcW w:w="769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6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Доля граждан </w:t>
            </w:r>
            <w:r>
              <w:rPr>
                <w:rFonts w:ascii="Times New Roman" w:hAnsi="Times New Roman" w:cs="Times New Roman"/>
              </w:rPr>
              <w:t>района</w:t>
            </w:r>
            <w:r w:rsidRPr="00E811D4">
              <w:rPr>
                <w:rFonts w:ascii="Times New Roman" w:hAnsi="Times New Roman" w:cs="Times New Roman"/>
              </w:rPr>
              <w:t>, вовлеченных в мероприятия по патриотическому воспитанию молодежи</w:t>
            </w:r>
          </w:p>
        </w:tc>
        <w:tc>
          <w:tcPr>
            <w:tcW w:w="183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Процент от количества граждан</w:t>
            </w:r>
          </w:p>
        </w:tc>
        <w:tc>
          <w:tcPr>
            <w:tcW w:w="1223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81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57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3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945486" w:rsidRPr="00E811D4" w:rsidTr="007156FA">
        <w:trPr>
          <w:jc w:val="center"/>
        </w:trPr>
        <w:tc>
          <w:tcPr>
            <w:tcW w:w="769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6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Количество граждан – участников мероприятий патриотической направленности, посвященных государственной символике и памятным датам истории</w:t>
            </w:r>
          </w:p>
        </w:tc>
        <w:tc>
          <w:tcPr>
            <w:tcW w:w="183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молодежи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1223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81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811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81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811D4">
              <w:rPr>
                <w:rFonts w:ascii="Times New Roman" w:hAnsi="Times New Roman" w:cs="Times New Roman"/>
              </w:rPr>
              <w:t>5</w:t>
            </w:r>
          </w:p>
        </w:tc>
      </w:tr>
      <w:tr w:rsidR="00945486" w:rsidRPr="00E811D4" w:rsidTr="007156FA">
        <w:trPr>
          <w:jc w:val="center"/>
        </w:trPr>
        <w:tc>
          <w:tcPr>
            <w:tcW w:w="769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6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Количество  граждан, участвующих в мероприятиях по повышению престижа военной службы</w:t>
            </w:r>
          </w:p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lastRenderedPageBreak/>
              <w:t>и работе с допризывной молодежью, а также граждан, прошедших подготовку к службе в рядах Вооруженных сил Российской Федерации</w:t>
            </w:r>
          </w:p>
        </w:tc>
        <w:tc>
          <w:tcPr>
            <w:tcW w:w="183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223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7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70</w:t>
            </w:r>
          </w:p>
        </w:tc>
      </w:tr>
      <w:tr w:rsidR="00945486" w:rsidRPr="00E811D4" w:rsidTr="007156FA">
        <w:trPr>
          <w:jc w:val="center"/>
        </w:trPr>
        <w:tc>
          <w:tcPr>
            <w:tcW w:w="769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96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Доля граждан, принявших участие в </w:t>
            </w:r>
            <w:r>
              <w:rPr>
                <w:rFonts w:ascii="Times New Roman" w:hAnsi="Times New Roman" w:cs="Times New Roman"/>
              </w:rPr>
              <w:t xml:space="preserve">районных </w:t>
            </w:r>
            <w:r w:rsidRPr="00E811D4">
              <w:rPr>
                <w:rFonts w:ascii="Times New Roman" w:hAnsi="Times New Roman" w:cs="Times New Roman"/>
              </w:rPr>
              <w:t>мероприятиях патриотической направленности, посвященных ветеранам Великой Отечественной войны и локальных конфликтов</w:t>
            </w:r>
          </w:p>
        </w:tc>
        <w:tc>
          <w:tcPr>
            <w:tcW w:w="183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23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57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3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945486" w:rsidRPr="00E811D4" w:rsidTr="007156FA">
        <w:trPr>
          <w:jc w:val="center"/>
        </w:trPr>
        <w:tc>
          <w:tcPr>
            <w:tcW w:w="9775" w:type="dxa"/>
            <w:gridSpan w:val="7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3. </w:t>
            </w:r>
            <w:hyperlink w:anchor="Par5840" w:history="1">
              <w:r w:rsidRPr="00E811D4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E811D4">
              <w:rPr>
                <w:rFonts w:ascii="Times New Roman" w:hAnsi="Times New Roman" w:cs="Times New Roman"/>
              </w:rPr>
              <w:t xml:space="preserve"> «Комплексные меры противодействия злоупотреблению наркотиками и их незаконному обороту на 20</w:t>
            </w:r>
            <w:r>
              <w:rPr>
                <w:rFonts w:ascii="Times New Roman" w:hAnsi="Times New Roman" w:cs="Times New Roman"/>
              </w:rPr>
              <w:t>22</w:t>
            </w:r>
            <w:r w:rsidRPr="00E811D4">
              <w:rPr>
                <w:rFonts w:ascii="Times New Roman" w:hAnsi="Times New Roman" w:cs="Times New Roman"/>
              </w:rPr>
              <w:t>–202</w:t>
            </w:r>
            <w:r>
              <w:rPr>
                <w:rFonts w:ascii="Times New Roman" w:hAnsi="Times New Roman" w:cs="Times New Roman"/>
              </w:rPr>
              <w:t>5</w:t>
            </w:r>
            <w:r w:rsidRPr="00E811D4">
              <w:rPr>
                <w:rFonts w:ascii="Times New Roman" w:hAnsi="Times New Roman" w:cs="Times New Roman"/>
              </w:rPr>
              <w:t xml:space="preserve"> годы» муниципальной программы «Молодежь Троснянского района </w:t>
            </w:r>
            <w:r>
              <w:rPr>
                <w:rFonts w:ascii="Times New Roman" w:hAnsi="Times New Roman" w:cs="Times New Roman"/>
              </w:rPr>
              <w:t xml:space="preserve">Орловской области </w:t>
            </w:r>
            <w:r w:rsidRPr="00E811D4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22</w:t>
            </w:r>
            <w:r w:rsidRPr="00E811D4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5</w:t>
            </w:r>
            <w:r w:rsidRPr="00E811D4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945486" w:rsidRPr="00E811D4" w:rsidTr="007156FA">
        <w:trPr>
          <w:jc w:val="center"/>
        </w:trPr>
        <w:tc>
          <w:tcPr>
            <w:tcW w:w="769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60" w:type="dxa"/>
            <w:vAlign w:val="center"/>
          </w:tcPr>
          <w:p w:rsidR="00945486" w:rsidRPr="00E811D4" w:rsidRDefault="00945486" w:rsidP="00715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Число несовершеннолетних, состоящих на учете в связи с употреблением наркотиков и алкоголя в наркологическом диспансере.</w:t>
            </w:r>
          </w:p>
        </w:tc>
        <w:tc>
          <w:tcPr>
            <w:tcW w:w="183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23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57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11D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3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11D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45486" w:rsidRPr="00E811D4" w:rsidTr="007156FA">
        <w:trPr>
          <w:jc w:val="center"/>
        </w:trPr>
        <w:tc>
          <w:tcPr>
            <w:tcW w:w="769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96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Доля подростков и молодежи в возрасте от 14 до 3</w:t>
            </w:r>
            <w:r>
              <w:rPr>
                <w:rFonts w:ascii="Times New Roman" w:hAnsi="Times New Roman" w:cs="Times New Roman"/>
              </w:rPr>
              <w:t>5</w:t>
            </w:r>
            <w:r w:rsidRPr="00E811D4">
              <w:rPr>
                <w:rFonts w:ascii="Times New Roman" w:hAnsi="Times New Roman" w:cs="Times New Roman"/>
              </w:rPr>
              <w:t xml:space="preserve"> лет, вовлеченных в профилактические мероприятия</w:t>
            </w:r>
          </w:p>
        </w:tc>
        <w:tc>
          <w:tcPr>
            <w:tcW w:w="1830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молодежи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1223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811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57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8" w:type="dxa"/>
            <w:vAlign w:val="center"/>
          </w:tcPr>
          <w:p w:rsidR="00945486" w:rsidRPr="00E811D4" w:rsidRDefault="00945486" w:rsidP="0071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</w:tbl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45486" w:rsidRDefault="00945486" w:rsidP="00945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486" w:rsidRDefault="00945486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486" w:rsidRDefault="00945486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486" w:rsidRDefault="00945486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486" w:rsidRDefault="00945486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486" w:rsidRDefault="00945486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486" w:rsidRDefault="00945486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486" w:rsidRDefault="00945486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802" w:rsidRDefault="00854802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802" w:rsidRDefault="00854802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802" w:rsidRDefault="00854802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802" w:rsidRDefault="00854802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802" w:rsidRDefault="00854802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802" w:rsidRDefault="00854802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802" w:rsidRDefault="00854802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802" w:rsidRDefault="00854802" w:rsidP="008548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854802" w:rsidRPr="00D82B52" w:rsidRDefault="00854802" w:rsidP="008548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82B5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854802" w:rsidRPr="00E811D4" w:rsidRDefault="00854802" w:rsidP="008548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811D4">
        <w:rPr>
          <w:rFonts w:ascii="Times New Roman" w:hAnsi="Times New Roman" w:cs="Times New Roman"/>
        </w:rPr>
        <w:t xml:space="preserve">к муниципальной программе </w:t>
      </w:r>
    </w:p>
    <w:p w:rsidR="00854802" w:rsidRDefault="00854802" w:rsidP="0085480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E811D4">
        <w:rPr>
          <w:rFonts w:ascii="Times New Roman" w:hAnsi="Times New Roman" w:cs="Times New Roman"/>
        </w:rPr>
        <w:t xml:space="preserve">«Молодежь Троснянского района </w:t>
      </w:r>
      <w:r>
        <w:rPr>
          <w:rFonts w:ascii="Times New Roman" w:hAnsi="Times New Roman" w:cs="Times New Roman"/>
        </w:rPr>
        <w:t xml:space="preserve">Орловской области </w:t>
      </w:r>
    </w:p>
    <w:p w:rsidR="00854802" w:rsidRPr="00E811D4" w:rsidRDefault="00854802" w:rsidP="0085480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E811D4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22</w:t>
      </w:r>
      <w:r w:rsidRPr="00E811D4">
        <w:rPr>
          <w:rFonts w:ascii="Times New Roman" w:hAnsi="Times New Roman" w:cs="Times New Roman"/>
        </w:rPr>
        <w:t xml:space="preserve"> - 202</w:t>
      </w:r>
      <w:r>
        <w:rPr>
          <w:rFonts w:ascii="Times New Roman" w:hAnsi="Times New Roman" w:cs="Times New Roman"/>
        </w:rPr>
        <w:t>5</w:t>
      </w:r>
      <w:r w:rsidRPr="00E811D4">
        <w:rPr>
          <w:rFonts w:ascii="Times New Roman" w:hAnsi="Times New Roman" w:cs="Times New Roman"/>
        </w:rPr>
        <w:t xml:space="preserve"> годы»  </w:t>
      </w:r>
    </w:p>
    <w:p w:rsidR="00854802" w:rsidRPr="00D82B52" w:rsidRDefault="00854802" w:rsidP="008548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54802" w:rsidRPr="00D82B52" w:rsidRDefault="00854802" w:rsidP="008548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3" w:name="Par2121"/>
      <w:bookmarkEnd w:id="3"/>
      <w:r>
        <w:rPr>
          <w:rFonts w:ascii="Times New Roman" w:hAnsi="Times New Roman" w:cs="Times New Roman"/>
          <w:b/>
          <w:bCs/>
        </w:rPr>
        <w:t xml:space="preserve">ПАСПОРТ </w:t>
      </w:r>
      <w:r w:rsidRPr="00D82B52">
        <w:rPr>
          <w:rFonts w:ascii="Times New Roman" w:hAnsi="Times New Roman" w:cs="Times New Roman"/>
          <w:b/>
          <w:bCs/>
        </w:rPr>
        <w:t>ПОДПРОГРАММ</w:t>
      </w:r>
      <w:r>
        <w:rPr>
          <w:rFonts w:ascii="Times New Roman" w:hAnsi="Times New Roman" w:cs="Times New Roman"/>
          <w:b/>
          <w:bCs/>
        </w:rPr>
        <w:t>Ы</w:t>
      </w:r>
    </w:p>
    <w:p w:rsidR="00854802" w:rsidRPr="00D82B52" w:rsidRDefault="00854802" w:rsidP="008548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82B52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МОЛОДЕЖЬ ТРОСНЯНСКАЯ</w:t>
      </w:r>
      <w:r w:rsidRPr="00D82B52">
        <w:rPr>
          <w:rFonts w:ascii="Times New Roman" w:hAnsi="Times New Roman" w:cs="Times New Roman"/>
          <w:b/>
          <w:bCs/>
        </w:rPr>
        <w:t xml:space="preserve"> НА 20</w:t>
      </w:r>
      <w:r>
        <w:rPr>
          <w:rFonts w:ascii="Times New Roman" w:hAnsi="Times New Roman" w:cs="Times New Roman"/>
          <w:b/>
          <w:bCs/>
        </w:rPr>
        <w:t>22</w:t>
      </w:r>
      <w:r w:rsidRPr="00D82B52">
        <w:rPr>
          <w:rFonts w:ascii="Times New Roman" w:hAnsi="Times New Roman" w:cs="Times New Roman"/>
          <w:b/>
          <w:bCs/>
        </w:rPr>
        <w:t xml:space="preserve"> - 20</w:t>
      </w:r>
      <w:r>
        <w:rPr>
          <w:rFonts w:ascii="Times New Roman" w:hAnsi="Times New Roman" w:cs="Times New Roman"/>
          <w:b/>
          <w:bCs/>
        </w:rPr>
        <w:t>25</w:t>
      </w:r>
      <w:r w:rsidRPr="00D82B52">
        <w:rPr>
          <w:rFonts w:ascii="Times New Roman" w:hAnsi="Times New Roman" w:cs="Times New Roman"/>
          <w:b/>
          <w:bCs/>
        </w:rPr>
        <w:t xml:space="preserve"> ГОДЫ»</w:t>
      </w:r>
    </w:p>
    <w:p w:rsidR="00854802" w:rsidRPr="00D82B52" w:rsidRDefault="00854802" w:rsidP="008548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82B52">
        <w:rPr>
          <w:rFonts w:ascii="Times New Roman" w:hAnsi="Times New Roman" w:cs="Times New Roman"/>
          <w:b/>
          <w:bCs/>
        </w:rPr>
        <w:t xml:space="preserve">МУНИЦИПАЛЬНОЙ ПРОГРАММЫ </w:t>
      </w:r>
    </w:p>
    <w:p w:rsidR="00854802" w:rsidRDefault="00854802" w:rsidP="008548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811D4">
        <w:rPr>
          <w:rFonts w:ascii="Times New Roman" w:hAnsi="Times New Roman" w:cs="Times New Roman"/>
          <w:b/>
          <w:bCs/>
        </w:rPr>
        <w:t xml:space="preserve">«МОЛОДЕЖЬ </w:t>
      </w:r>
      <w:r>
        <w:rPr>
          <w:rFonts w:ascii="Times New Roman" w:hAnsi="Times New Roman" w:cs="Times New Roman"/>
          <w:b/>
          <w:bCs/>
        </w:rPr>
        <w:t>ТРОСНЯНСКОГО РАЙОНА ОРЛОВСКОЙ ОБЛАСТИ</w:t>
      </w:r>
    </w:p>
    <w:p w:rsidR="00854802" w:rsidRPr="00D82B52" w:rsidRDefault="00854802" w:rsidP="008548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811D4">
        <w:rPr>
          <w:rFonts w:ascii="Times New Roman" w:hAnsi="Times New Roman" w:cs="Times New Roman"/>
          <w:b/>
          <w:bCs/>
        </w:rPr>
        <w:t xml:space="preserve"> НА 20</w:t>
      </w:r>
      <w:r>
        <w:rPr>
          <w:rFonts w:ascii="Times New Roman" w:hAnsi="Times New Roman" w:cs="Times New Roman"/>
          <w:b/>
          <w:bCs/>
        </w:rPr>
        <w:t>22</w:t>
      </w:r>
      <w:r w:rsidRPr="00E811D4">
        <w:rPr>
          <w:rFonts w:ascii="Times New Roman" w:hAnsi="Times New Roman" w:cs="Times New Roman"/>
          <w:b/>
          <w:bCs/>
        </w:rPr>
        <w:t xml:space="preserve"> - 20</w:t>
      </w:r>
      <w:r>
        <w:rPr>
          <w:rFonts w:ascii="Times New Roman" w:hAnsi="Times New Roman" w:cs="Times New Roman"/>
          <w:b/>
          <w:bCs/>
        </w:rPr>
        <w:t>25</w:t>
      </w:r>
      <w:r w:rsidRPr="00E811D4">
        <w:rPr>
          <w:rFonts w:ascii="Times New Roman" w:hAnsi="Times New Roman" w:cs="Times New Roman"/>
          <w:b/>
          <w:bCs/>
        </w:rPr>
        <w:t xml:space="preserve"> ГОДЫ»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46"/>
      </w:tblGrid>
      <w:tr w:rsidR="00854802" w:rsidRPr="00A75B2A" w:rsidTr="007156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2" w:rsidRPr="00D82B52" w:rsidRDefault="00854802" w:rsidP="007156FA">
            <w:pPr>
              <w:rPr>
                <w:rFonts w:ascii="Times New Roman" w:hAnsi="Times New Roman" w:cs="Times New Roman"/>
              </w:rPr>
            </w:pPr>
            <w:r w:rsidRPr="00D82B52">
              <w:rPr>
                <w:rFonts w:ascii="Times New Roman" w:hAnsi="Times New Roman" w:cs="Times New Roman"/>
              </w:rPr>
              <w:t xml:space="preserve">Наименование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2" w:rsidRPr="00D82B52" w:rsidRDefault="00854802" w:rsidP="007156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Подпрограмма </w:t>
            </w:r>
            <w:r w:rsidRPr="00E811D4">
              <w:rPr>
                <w:rFonts w:ascii="Times New Roman" w:hAnsi="Times New Roman" w:cs="Times New Roman"/>
              </w:rPr>
              <w:t>«Молодежь Троснянская на 20</w:t>
            </w:r>
            <w:r>
              <w:rPr>
                <w:rFonts w:ascii="Times New Roman" w:hAnsi="Times New Roman" w:cs="Times New Roman"/>
              </w:rPr>
              <w:t>22</w:t>
            </w:r>
            <w:r w:rsidRPr="00E811D4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5</w:t>
            </w:r>
            <w:r w:rsidRPr="00E811D4">
              <w:rPr>
                <w:rFonts w:ascii="Times New Roman" w:hAnsi="Times New Roman" w:cs="Times New Roman"/>
              </w:rPr>
              <w:t xml:space="preserve"> годы» муниципальной программы «Молодежь Троснянского района </w:t>
            </w:r>
            <w:r>
              <w:rPr>
                <w:rFonts w:ascii="Times New Roman" w:hAnsi="Times New Roman" w:cs="Times New Roman"/>
              </w:rPr>
              <w:t xml:space="preserve">Орловской области </w:t>
            </w:r>
            <w:r w:rsidRPr="00E811D4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22</w:t>
            </w:r>
            <w:r w:rsidRPr="00E811D4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5</w:t>
            </w:r>
            <w:r w:rsidRPr="00E811D4">
              <w:rPr>
                <w:rFonts w:ascii="Times New Roman" w:hAnsi="Times New Roman" w:cs="Times New Roman"/>
              </w:rPr>
              <w:t xml:space="preserve"> годы»</w:t>
            </w:r>
            <w:r w:rsidRPr="00D82B52">
              <w:rPr>
                <w:rFonts w:ascii="Times New Roman" w:hAnsi="Times New Roman" w:cs="Times New Roman"/>
              </w:rPr>
              <w:t xml:space="preserve"> (далее – Подпрограмма 1)</w:t>
            </w:r>
          </w:p>
        </w:tc>
      </w:tr>
      <w:tr w:rsidR="00854802" w:rsidRPr="00A75B2A" w:rsidTr="007156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2" w:rsidRPr="00A75B2A" w:rsidRDefault="00854802" w:rsidP="007156FA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 xml:space="preserve">Основание для разработки </w:t>
            </w:r>
            <w:r>
              <w:rPr>
                <w:rFonts w:ascii="Times New Roman" w:hAnsi="Times New Roman" w:cs="Times New Roman"/>
              </w:rPr>
              <w:t>Подп</w:t>
            </w:r>
            <w:r w:rsidRPr="00A75B2A">
              <w:rPr>
                <w:rFonts w:ascii="Times New Roman" w:hAnsi="Times New Roman" w:cs="Times New Roman"/>
              </w:rPr>
              <w:t>рограммы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2" w:rsidRPr="00897546" w:rsidRDefault="00854802" w:rsidP="007156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7546">
              <w:rPr>
                <w:rFonts w:ascii="Times New Roman" w:hAnsi="Times New Roman" w:cs="Times New Roman"/>
                <w:color w:val="000000" w:themeColor="text1"/>
              </w:rPr>
              <w:t>Распоряжение Администрации Троснянского района № 107-р от 15.06.2021 г.</w:t>
            </w:r>
          </w:p>
        </w:tc>
      </w:tr>
      <w:tr w:rsidR="00854802" w:rsidRPr="00A75B2A" w:rsidTr="007156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2" w:rsidRPr="00A75B2A" w:rsidRDefault="00854802" w:rsidP="007156FA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 xml:space="preserve">Заказчик </w:t>
            </w:r>
            <w:r>
              <w:rPr>
                <w:rFonts w:ascii="Times New Roman" w:hAnsi="Times New Roman" w:cs="Times New Roman"/>
              </w:rPr>
              <w:t>Подп</w:t>
            </w:r>
            <w:r w:rsidRPr="00A75B2A">
              <w:rPr>
                <w:rFonts w:ascii="Times New Roman" w:hAnsi="Times New Roman" w:cs="Times New Roman"/>
              </w:rPr>
              <w:t>рограммы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2" w:rsidRPr="00A75B2A" w:rsidRDefault="00854802" w:rsidP="007156FA">
            <w:pPr>
              <w:jc w:val="both"/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>Администрация Троснянского района</w:t>
            </w:r>
          </w:p>
        </w:tc>
      </w:tr>
      <w:tr w:rsidR="00854802" w:rsidRPr="00A75B2A" w:rsidTr="007156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2" w:rsidRPr="00A75B2A" w:rsidRDefault="00854802" w:rsidP="007156FA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 xml:space="preserve">Разработчики </w:t>
            </w:r>
            <w:r>
              <w:rPr>
                <w:rFonts w:ascii="Times New Roman" w:hAnsi="Times New Roman" w:cs="Times New Roman"/>
              </w:rPr>
              <w:t>и соисполнители Подп</w:t>
            </w:r>
            <w:r w:rsidRPr="00A75B2A">
              <w:rPr>
                <w:rFonts w:ascii="Times New Roman" w:hAnsi="Times New Roman" w:cs="Times New Roman"/>
              </w:rPr>
              <w:t>рограммы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2" w:rsidRPr="00A75B2A" w:rsidRDefault="00854802" w:rsidP="007156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A75B2A">
              <w:rPr>
                <w:rFonts w:ascii="Times New Roman" w:hAnsi="Times New Roman" w:cs="Times New Roman"/>
              </w:rPr>
              <w:t xml:space="preserve"> </w:t>
            </w:r>
            <w:r w:rsidRPr="00D85AAF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 xml:space="preserve">, отдел культуры и архивного дела, </w:t>
            </w:r>
            <w:r w:rsidRPr="00D85AAF">
              <w:rPr>
                <w:rFonts w:ascii="Times New Roman" w:hAnsi="Times New Roman" w:cs="Times New Roman"/>
              </w:rPr>
              <w:t>финансовый отдел</w:t>
            </w:r>
            <w:r>
              <w:rPr>
                <w:rFonts w:ascii="Times New Roman" w:hAnsi="Times New Roman" w:cs="Times New Roman"/>
              </w:rPr>
              <w:t xml:space="preserve"> администрации района</w:t>
            </w:r>
            <w:r w:rsidRPr="00D85AAF">
              <w:rPr>
                <w:rFonts w:ascii="Times New Roman" w:hAnsi="Times New Roman" w:cs="Times New Roman"/>
              </w:rPr>
              <w:t xml:space="preserve">, </w:t>
            </w:r>
            <w:r w:rsidRPr="00DE3B3D">
              <w:rPr>
                <w:rFonts w:ascii="Times New Roman" w:hAnsi="Times New Roman" w:cs="Times New Roman"/>
              </w:rPr>
              <w:t>БОУ ТР ОО ЦДОДД «Багира»</w:t>
            </w:r>
            <w:r>
              <w:rPr>
                <w:rFonts w:ascii="Times New Roman" w:hAnsi="Times New Roman" w:cs="Times New Roman"/>
              </w:rPr>
              <w:t>, Б</w:t>
            </w:r>
            <w:r w:rsidRPr="00DE3B3D">
              <w:rPr>
                <w:rFonts w:ascii="Times New Roman" w:hAnsi="Times New Roman" w:cs="Times New Roman"/>
              </w:rPr>
              <w:t xml:space="preserve">У ТРОО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«ППМС - центр</w:t>
            </w:r>
            <w:r w:rsidRPr="00CA01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E3B3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54802" w:rsidRPr="00D82B52" w:rsidTr="007156FA">
        <w:tc>
          <w:tcPr>
            <w:tcW w:w="2977" w:type="dxa"/>
          </w:tcPr>
          <w:p w:rsidR="00854802" w:rsidRPr="0043745E" w:rsidRDefault="00854802" w:rsidP="00715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3745E">
              <w:rPr>
                <w:rFonts w:ascii="Times New Roman" w:hAnsi="Times New Roman" w:cs="Times New Roman"/>
              </w:rPr>
              <w:t>уководитель</w:t>
            </w:r>
          </w:p>
          <w:p w:rsidR="00854802" w:rsidRPr="0043745E" w:rsidRDefault="00854802" w:rsidP="007156FA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Подпрограммы 2</w:t>
            </w:r>
          </w:p>
        </w:tc>
        <w:tc>
          <w:tcPr>
            <w:tcW w:w="6946" w:type="dxa"/>
          </w:tcPr>
          <w:p w:rsidR="00854802" w:rsidRPr="0043745E" w:rsidRDefault="00854802" w:rsidP="007156FA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Начальник отдела образования администрации Троснянского района</w:t>
            </w:r>
          </w:p>
        </w:tc>
      </w:tr>
      <w:tr w:rsidR="00854802" w:rsidRPr="00D82B52" w:rsidTr="007156FA">
        <w:tc>
          <w:tcPr>
            <w:tcW w:w="2977" w:type="dxa"/>
          </w:tcPr>
          <w:p w:rsidR="00854802" w:rsidRPr="0043745E" w:rsidRDefault="00854802" w:rsidP="007156FA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854802" w:rsidRPr="0043745E" w:rsidRDefault="00854802" w:rsidP="007156FA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 xml:space="preserve">исполнитель Подпрограммы 2 </w:t>
            </w:r>
          </w:p>
        </w:tc>
        <w:tc>
          <w:tcPr>
            <w:tcW w:w="6946" w:type="dxa"/>
          </w:tcPr>
          <w:p w:rsidR="00854802" w:rsidRPr="0043745E" w:rsidRDefault="00854802" w:rsidP="00715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3745E">
              <w:rPr>
                <w:rFonts w:ascii="Times New Roman" w:hAnsi="Times New Roman" w:cs="Times New Roman"/>
              </w:rPr>
              <w:t>тдел образования администрации Троснянского района</w:t>
            </w:r>
          </w:p>
        </w:tc>
      </w:tr>
      <w:tr w:rsidR="00854802" w:rsidRPr="00D82B52" w:rsidTr="007156FA">
        <w:tc>
          <w:tcPr>
            <w:tcW w:w="2977" w:type="dxa"/>
          </w:tcPr>
          <w:p w:rsidR="00854802" w:rsidRPr="00D82B52" w:rsidRDefault="00854802" w:rsidP="00715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</w:t>
            </w:r>
            <w:r w:rsidRPr="00D82B52">
              <w:rPr>
                <w:rFonts w:ascii="Times New Roman" w:hAnsi="Times New Roman" w:cs="Times New Roman"/>
              </w:rPr>
              <w:t xml:space="preserve"> Подпрограммы 1</w:t>
            </w:r>
          </w:p>
        </w:tc>
        <w:tc>
          <w:tcPr>
            <w:tcW w:w="6946" w:type="dxa"/>
          </w:tcPr>
          <w:p w:rsidR="00854802" w:rsidRDefault="00854802" w:rsidP="007156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Целью Подпрограммы 1 является с</w:t>
            </w:r>
            <w:r w:rsidRPr="00D82B52">
              <w:rPr>
                <w:rFonts w:ascii="Times New Roman" w:hAnsi="Times New Roman" w:cs="Times New Roman"/>
              </w:rPr>
              <w:t xml:space="preserve">овершенствование условий для развития и максимального использования потенциала и поддержки социально активной, талантливой молодежи  в интересах социально-экономического развития </w:t>
            </w:r>
            <w:r>
              <w:rPr>
                <w:rFonts w:ascii="Times New Roman" w:hAnsi="Times New Roman" w:cs="Times New Roman"/>
              </w:rPr>
              <w:t>Троснянского района.</w:t>
            </w:r>
          </w:p>
          <w:p w:rsidR="00854802" w:rsidRPr="00636650" w:rsidRDefault="00854802" w:rsidP="007156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6650">
              <w:rPr>
                <w:rFonts w:ascii="Times New Roman" w:hAnsi="Times New Roman" w:cs="Times New Roman"/>
              </w:rPr>
              <w:t>Для достижения поставленн</w:t>
            </w:r>
            <w:r>
              <w:rPr>
                <w:rFonts w:ascii="Times New Roman" w:hAnsi="Times New Roman" w:cs="Times New Roman"/>
              </w:rPr>
              <w:t>ой цели</w:t>
            </w:r>
            <w:r w:rsidRPr="00636650">
              <w:rPr>
                <w:rFonts w:ascii="Times New Roman" w:hAnsi="Times New Roman" w:cs="Times New Roman"/>
              </w:rPr>
              <w:t xml:space="preserve"> реализация мероприятий П</w:t>
            </w:r>
            <w:r>
              <w:rPr>
                <w:rFonts w:ascii="Times New Roman" w:hAnsi="Times New Roman" w:cs="Times New Roman"/>
              </w:rPr>
              <w:t>одп</w:t>
            </w:r>
            <w:r w:rsidRPr="00636650">
              <w:rPr>
                <w:rFonts w:ascii="Times New Roman" w:hAnsi="Times New Roman" w:cs="Times New Roman"/>
              </w:rPr>
              <w:t xml:space="preserve">рограммы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6650">
              <w:rPr>
                <w:rFonts w:ascii="Times New Roman" w:hAnsi="Times New Roman" w:cs="Times New Roman"/>
              </w:rPr>
              <w:t>направлена на решение следующих задач:</w:t>
            </w:r>
          </w:p>
          <w:p w:rsidR="00854802" w:rsidRPr="00D82B52" w:rsidRDefault="00854802" w:rsidP="007156FA">
            <w:pPr>
              <w:spacing w:line="26" w:lineRule="atLeast"/>
              <w:jc w:val="both"/>
              <w:rPr>
                <w:rFonts w:ascii="Times New Roman" w:hAnsi="Times New Roman" w:cs="Times New Roman"/>
              </w:rPr>
            </w:pPr>
            <w:r w:rsidRPr="00D82B52">
              <w:rPr>
                <w:rFonts w:ascii="Times New Roman" w:hAnsi="Times New Roman" w:cs="Times New Roman"/>
              </w:rPr>
              <w:t xml:space="preserve">1) 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потенциала; </w:t>
            </w:r>
          </w:p>
          <w:p w:rsidR="00854802" w:rsidRPr="00D82B52" w:rsidRDefault="00854802" w:rsidP="007156FA">
            <w:pPr>
              <w:spacing w:line="26" w:lineRule="atLeast"/>
              <w:jc w:val="both"/>
              <w:rPr>
                <w:rFonts w:ascii="Times New Roman" w:hAnsi="Times New Roman" w:cs="Times New Roman"/>
              </w:rPr>
            </w:pPr>
            <w:r w:rsidRPr="00D82B52">
              <w:rPr>
                <w:rFonts w:ascii="Times New Roman" w:hAnsi="Times New Roman" w:cs="Times New Roman"/>
              </w:rPr>
              <w:t>2) создание условий для пропаганды семейных ценностей и социальной значимости института молодой семьи, поддержка молодых граждан, попавших в трудную жизненную ситуацию;</w:t>
            </w:r>
          </w:p>
          <w:p w:rsidR="00854802" w:rsidRPr="00D82B52" w:rsidRDefault="00854802" w:rsidP="007156FA">
            <w:pPr>
              <w:spacing w:line="26" w:lineRule="atLeast"/>
              <w:jc w:val="both"/>
              <w:rPr>
                <w:rFonts w:ascii="Times New Roman" w:hAnsi="Times New Roman" w:cs="Times New Roman"/>
              </w:rPr>
            </w:pPr>
            <w:r w:rsidRPr="00D82B52">
              <w:rPr>
                <w:rFonts w:ascii="Times New Roman" w:hAnsi="Times New Roman" w:cs="Times New Roman"/>
              </w:rPr>
              <w:t>3) создание условий для привлечения молодежи к участию в общественной и общественно-политической жизни, формирования правового сознания и гражданской культуры;</w:t>
            </w:r>
          </w:p>
          <w:p w:rsidR="00854802" w:rsidRPr="00D82B52" w:rsidRDefault="00854802" w:rsidP="007156FA">
            <w:pPr>
              <w:spacing w:line="26" w:lineRule="atLeast"/>
              <w:jc w:val="both"/>
              <w:rPr>
                <w:rFonts w:ascii="Times New Roman" w:hAnsi="Times New Roman" w:cs="Times New Roman"/>
              </w:rPr>
            </w:pPr>
            <w:r w:rsidRPr="00D82B52">
              <w:rPr>
                <w:rFonts w:ascii="Times New Roman" w:hAnsi="Times New Roman" w:cs="Times New Roman"/>
              </w:rPr>
              <w:t xml:space="preserve">4) развитие волонтерского движения на территории </w:t>
            </w:r>
            <w:r>
              <w:rPr>
                <w:rFonts w:ascii="Times New Roman" w:hAnsi="Times New Roman" w:cs="Times New Roman"/>
              </w:rPr>
              <w:t>Троснянского района</w:t>
            </w:r>
            <w:r w:rsidRPr="00D82B52">
              <w:rPr>
                <w:rFonts w:ascii="Times New Roman" w:hAnsi="Times New Roman" w:cs="Times New Roman"/>
              </w:rPr>
              <w:t xml:space="preserve">; </w:t>
            </w:r>
          </w:p>
          <w:p w:rsidR="00854802" w:rsidRPr="00D82B52" w:rsidRDefault="00854802" w:rsidP="007156FA">
            <w:pPr>
              <w:spacing w:line="26" w:lineRule="atLeast"/>
              <w:jc w:val="both"/>
              <w:rPr>
                <w:rFonts w:ascii="Times New Roman" w:hAnsi="Times New Roman" w:cs="Times New Roman"/>
              </w:rPr>
            </w:pPr>
            <w:r w:rsidRPr="00D82B52">
              <w:rPr>
                <w:rFonts w:ascii="Times New Roman" w:hAnsi="Times New Roman" w:cs="Times New Roman"/>
              </w:rPr>
              <w:t xml:space="preserve">5) создание условий для вовлечения представителей студенческой молодежи в мероприятия по реализации молодежной политики на территории </w:t>
            </w:r>
            <w:r>
              <w:rPr>
                <w:rFonts w:ascii="Times New Roman" w:hAnsi="Times New Roman" w:cs="Times New Roman"/>
              </w:rPr>
              <w:t>Троснянского района</w:t>
            </w:r>
            <w:r w:rsidRPr="00D82B52">
              <w:rPr>
                <w:rFonts w:ascii="Times New Roman" w:hAnsi="Times New Roman" w:cs="Times New Roman"/>
              </w:rPr>
              <w:t>;</w:t>
            </w:r>
          </w:p>
          <w:p w:rsidR="00854802" w:rsidRPr="00D82B52" w:rsidRDefault="00854802" w:rsidP="007156FA">
            <w:pPr>
              <w:spacing w:line="26" w:lineRule="atLeast"/>
              <w:jc w:val="both"/>
              <w:rPr>
                <w:rFonts w:ascii="Times New Roman" w:hAnsi="Times New Roman" w:cs="Times New Roman"/>
              </w:rPr>
            </w:pPr>
            <w:r w:rsidRPr="00D82B52">
              <w:rPr>
                <w:rFonts w:ascii="Times New Roman" w:hAnsi="Times New Roman" w:cs="Times New Roman"/>
              </w:rPr>
              <w:t xml:space="preserve">6) совершенствование системы интеграции талантливой молодежи в творческую деятельность, создание условий для увеличения представительства делегаций </w:t>
            </w:r>
            <w:r>
              <w:rPr>
                <w:rFonts w:ascii="Times New Roman" w:hAnsi="Times New Roman" w:cs="Times New Roman"/>
              </w:rPr>
              <w:t>Троснянского района</w:t>
            </w:r>
            <w:r w:rsidRPr="00D82B52">
              <w:rPr>
                <w:rFonts w:ascii="Times New Roman" w:hAnsi="Times New Roman" w:cs="Times New Roman"/>
              </w:rPr>
              <w:t xml:space="preserve"> на межрегиональном и международном уровне;</w:t>
            </w:r>
          </w:p>
          <w:p w:rsidR="00854802" w:rsidRPr="00D82B52" w:rsidRDefault="00854802" w:rsidP="007156FA">
            <w:pPr>
              <w:spacing w:line="26" w:lineRule="atLeast"/>
              <w:jc w:val="both"/>
              <w:rPr>
                <w:rFonts w:ascii="Times New Roman" w:hAnsi="Times New Roman" w:cs="Times New Roman"/>
              </w:rPr>
            </w:pPr>
            <w:r w:rsidRPr="00D82B52">
              <w:rPr>
                <w:rFonts w:ascii="Times New Roman" w:hAnsi="Times New Roman" w:cs="Times New Roman"/>
              </w:rPr>
              <w:t xml:space="preserve">7) поддержка мероприятий, проектов и инициатив, реализуемых </w:t>
            </w:r>
            <w:r w:rsidRPr="00D82B52">
              <w:rPr>
                <w:rFonts w:ascii="Times New Roman" w:hAnsi="Times New Roman" w:cs="Times New Roman"/>
              </w:rPr>
              <w:lastRenderedPageBreak/>
              <w:t xml:space="preserve">совместно с молодежными организациями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</w:tr>
      <w:tr w:rsidR="00854802" w:rsidRPr="00D82B52" w:rsidTr="007156FA">
        <w:tc>
          <w:tcPr>
            <w:tcW w:w="2977" w:type="dxa"/>
          </w:tcPr>
          <w:p w:rsidR="00854802" w:rsidRPr="00D82B52" w:rsidRDefault="00854802" w:rsidP="007156FA">
            <w:pPr>
              <w:rPr>
                <w:rFonts w:ascii="Times New Roman" w:hAnsi="Times New Roman" w:cs="Times New Roman"/>
              </w:rPr>
            </w:pPr>
            <w:r w:rsidRPr="00D82B52">
              <w:rPr>
                <w:rFonts w:ascii="Times New Roman" w:hAnsi="Times New Roman" w:cs="Times New Roman"/>
              </w:rPr>
              <w:lastRenderedPageBreak/>
              <w:t>Важнейшие целевые индикаторы и показатели Подпрограммы 1</w:t>
            </w:r>
          </w:p>
        </w:tc>
        <w:tc>
          <w:tcPr>
            <w:tcW w:w="6946" w:type="dxa"/>
          </w:tcPr>
          <w:p w:rsidR="00854802" w:rsidRPr="00D82B52" w:rsidRDefault="00854802" w:rsidP="007156FA">
            <w:pPr>
              <w:jc w:val="both"/>
              <w:rPr>
                <w:rFonts w:ascii="Times New Roman" w:hAnsi="Times New Roman" w:cs="Times New Roman"/>
              </w:rPr>
            </w:pPr>
            <w:r w:rsidRPr="00D82B52">
              <w:rPr>
                <w:rFonts w:ascii="Times New Roman" w:hAnsi="Times New Roman" w:cs="Times New Roman"/>
              </w:rPr>
              <w:t xml:space="preserve">1) доля молодых граждан, имеющих информацию о возможностях включения в общественную жизнь и применении потенциала; </w:t>
            </w:r>
          </w:p>
          <w:p w:rsidR="00854802" w:rsidRPr="00D82B52" w:rsidRDefault="00854802" w:rsidP="007156FA">
            <w:pPr>
              <w:jc w:val="both"/>
              <w:rPr>
                <w:rFonts w:ascii="Times New Roman" w:hAnsi="Times New Roman" w:cs="Times New Roman"/>
              </w:rPr>
            </w:pPr>
            <w:r w:rsidRPr="00D82B52">
              <w:rPr>
                <w:rFonts w:ascii="Times New Roman" w:hAnsi="Times New Roman" w:cs="Times New Roman"/>
              </w:rPr>
              <w:t xml:space="preserve">2) доля молодых граждан, вовлекаемых в реализацию молодежной политики на территории </w:t>
            </w:r>
            <w:r>
              <w:rPr>
                <w:rFonts w:ascii="Times New Roman" w:hAnsi="Times New Roman" w:cs="Times New Roman"/>
              </w:rPr>
              <w:t>района</w:t>
            </w:r>
            <w:r w:rsidRPr="00D82B52">
              <w:rPr>
                <w:rFonts w:ascii="Times New Roman" w:hAnsi="Times New Roman" w:cs="Times New Roman"/>
              </w:rPr>
              <w:t>;</w:t>
            </w:r>
          </w:p>
          <w:p w:rsidR="00854802" w:rsidRPr="00D82B52" w:rsidRDefault="00854802" w:rsidP="007156FA">
            <w:pPr>
              <w:jc w:val="both"/>
              <w:rPr>
                <w:rFonts w:ascii="Times New Roman" w:hAnsi="Times New Roman" w:cs="Times New Roman"/>
              </w:rPr>
            </w:pPr>
            <w:r w:rsidRPr="00D82B52">
              <w:rPr>
                <w:rFonts w:ascii="Times New Roman" w:hAnsi="Times New Roman" w:cs="Times New Roman"/>
              </w:rPr>
              <w:t>3) количество молодых семей - участников мероприятий, направленных на поддержку молодых семей;</w:t>
            </w:r>
          </w:p>
          <w:p w:rsidR="00854802" w:rsidRPr="00D82B52" w:rsidRDefault="00854802" w:rsidP="007156FA">
            <w:pPr>
              <w:jc w:val="both"/>
              <w:rPr>
                <w:rFonts w:ascii="Times New Roman" w:hAnsi="Times New Roman" w:cs="Times New Roman"/>
              </w:rPr>
            </w:pPr>
            <w:r w:rsidRPr="00D82B52">
              <w:rPr>
                <w:rFonts w:ascii="Times New Roman" w:hAnsi="Times New Roman" w:cs="Times New Roman"/>
              </w:rPr>
              <w:t>4) количество молодых граждан, участвующих в различных формах общественного самоуправления;</w:t>
            </w:r>
          </w:p>
          <w:p w:rsidR="00854802" w:rsidRPr="00D82B52" w:rsidRDefault="00854802" w:rsidP="007156FA">
            <w:pPr>
              <w:jc w:val="both"/>
              <w:rPr>
                <w:rFonts w:ascii="Times New Roman" w:hAnsi="Times New Roman" w:cs="Times New Roman"/>
              </w:rPr>
            </w:pPr>
            <w:r w:rsidRPr="00D82B52">
              <w:rPr>
                <w:rFonts w:ascii="Times New Roman" w:hAnsi="Times New Roman" w:cs="Times New Roman"/>
              </w:rPr>
              <w:t>5) доля молодых граждан принимающих, участие в выборах всех уровней;</w:t>
            </w:r>
          </w:p>
          <w:p w:rsidR="00854802" w:rsidRPr="00D82B52" w:rsidRDefault="00854802" w:rsidP="007156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82B52">
              <w:rPr>
                <w:rFonts w:ascii="Times New Roman" w:hAnsi="Times New Roman" w:cs="Times New Roman"/>
              </w:rPr>
              <w:t>) доля молодых граждан – участников волонтерского движения;</w:t>
            </w:r>
          </w:p>
          <w:p w:rsidR="00854802" w:rsidRPr="00D82B52" w:rsidRDefault="00854802" w:rsidP="007156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82B52">
              <w:rPr>
                <w:rFonts w:ascii="Times New Roman" w:hAnsi="Times New Roman" w:cs="Times New Roman"/>
              </w:rPr>
              <w:t xml:space="preserve">) доля молодых граждан из числа студенческой молодежи, принимающих участие в мероприятиях по реализации молодежной политики на территории </w:t>
            </w:r>
            <w:r>
              <w:rPr>
                <w:rFonts w:ascii="Times New Roman" w:hAnsi="Times New Roman" w:cs="Times New Roman"/>
              </w:rPr>
              <w:t>района</w:t>
            </w:r>
            <w:r w:rsidRPr="00D82B52">
              <w:rPr>
                <w:rFonts w:ascii="Times New Roman" w:hAnsi="Times New Roman" w:cs="Times New Roman"/>
              </w:rPr>
              <w:t>;</w:t>
            </w:r>
          </w:p>
          <w:p w:rsidR="00854802" w:rsidRPr="00D82B52" w:rsidRDefault="00854802" w:rsidP="007156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82B52">
              <w:rPr>
                <w:rFonts w:ascii="Times New Roman" w:hAnsi="Times New Roman" w:cs="Times New Roman"/>
              </w:rPr>
              <w:t>) доля молодых граждан, принимающих участие в мероприятиях, направленных на поддержку талантливой творческой молодежи;</w:t>
            </w:r>
          </w:p>
          <w:p w:rsidR="00854802" w:rsidRPr="00D82B52" w:rsidRDefault="00854802" w:rsidP="007156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82B52">
              <w:rPr>
                <w:rFonts w:ascii="Times New Roman" w:hAnsi="Times New Roman" w:cs="Times New Roman"/>
              </w:rPr>
              <w:t>) количество молодых граждан из числа талантливой творческой и научной молодежи, занявших призовые места на межрегиональном и международном уровне;</w:t>
            </w:r>
          </w:p>
          <w:p w:rsidR="00854802" w:rsidRPr="00D82B52" w:rsidRDefault="00854802" w:rsidP="007156FA">
            <w:pPr>
              <w:jc w:val="both"/>
              <w:rPr>
                <w:rFonts w:ascii="Times New Roman" w:hAnsi="Times New Roman" w:cs="Times New Roman"/>
              </w:rPr>
            </w:pPr>
            <w:r w:rsidRPr="00D82B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82B52">
              <w:rPr>
                <w:rFonts w:ascii="Times New Roman" w:hAnsi="Times New Roman" w:cs="Times New Roman"/>
              </w:rPr>
              <w:t xml:space="preserve">) количество мероприятий, проектов и инициатив, реализованных совместно с молодежными организациями </w:t>
            </w:r>
            <w:r>
              <w:rPr>
                <w:rFonts w:ascii="Times New Roman" w:hAnsi="Times New Roman" w:cs="Times New Roman"/>
              </w:rPr>
              <w:t>Троснянского района</w:t>
            </w:r>
          </w:p>
        </w:tc>
      </w:tr>
      <w:tr w:rsidR="00854802" w:rsidRPr="00D82B52" w:rsidTr="007156FA">
        <w:tc>
          <w:tcPr>
            <w:tcW w:w="2977" w:type="dxa"/>
          </w:tcPr>
          <w:p w:rsidR="00854802" w:rsidRPr="00D82B52" w:rsidRDefault="00854802" w:rsidP="007156FA">
            <w:pPr>
              <w:rPr>
                <w:rFonts w:ascii="Times New Roman" w:hAnsi="Times New Roman" w:cs="Times New Roman"/>
              </w:rPr>
            </w:pPr>
            <w:r w:rsidRPr="00D82B52">
              <w:rPr>
                <w:rFonts w:ascii="Times New Roman" w:hAnsi="Times New Roman" w:cs="Times New Roman"/>
              </w:rPr>
              <w:t>Сроки реализации Подпрограммы 1</w:t>
            </w:r>
          </w:p>
        </w:tc>
        <w:tc>
          <w:tcPr>
            <w:tcW w:w="6946" w:type="dxa"/>
            <w:vAlign w:val="center"/>
          </w:tcPr>
          <w:p w:rsidR="00854802" w:rsidRPr="00D82B52" w:rsidRDefault="00854802" w:rsidP="007156FA">
            <w:pPr>
              <w:rPr>
                <w:rFonts w:ascii="Times New Roman" w:hAnsi="Times New Roman" w:cs="Times New Roman"/>
              </w:rPr>
            </w:pPr>
            <w:r w:rsidRPr="00D82B5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D82B52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25</w:t>
            </w:r>
            <w:r w:rsidRPr="00D82B52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854802" w:rsidRPr="00D82B52" w:rsidTr="007156FA">
        <w:tc>
          <w:tcPr>
            <w:tcW w:w="2977" w:type="dxa"/>
          </w:tcPr>
          <w:p w:rsidR="00854802" w:rsidRPr="00D82B52" w:rsidRDefault="00854802" w:rsidP="007156FA">
            <w:pPr>
              <w:rPr>
                <w:rFonts w:ascii="Times New Roman" w:hAnsi="Times New Roman" w:cs="Times New Roman"/>
              </w:rPr>
            </w:pPr>
            <w:r w:rsidRPr="00D82B52">
              <w:rPr>
                <w:rFonts w:ascii="Times New Roman" w:hAnsi="Times New Roman" w:cs="Times New Roman"/>
              </w:rPr>
              <w:t>Объемы и источники финансирования Подпрограммы 1</w:t>
            </w:r>
          </w:p>
        </w:tc>
        <w:tc>
          <w:tcPr>
            <w:tcW w:w="6946" w:type="dxa"/>
          </w:tcPr>
          <w:p w:rsidR="00854802" w:rsidRPr="00D82B52" w:rsidRDefault="00854802" w:rsidP="007156FA">
            <w:pPr>
              <w:jc w:val="both"/>
              <w:rPr>
                <w:rFonts w:ascii="Times New Roman" w:hAnsi="Times New Roman" w:cs="Times New Roman"/>
              </w:rPr>
            </w:pPr>
            <w:r w:rsidRPr="00A35DD0">
              <w:rPr>
                <w:rFonts w:ascii="Times New Roman" w:hAnsi="Times New Roman" w:cs="Times New Roman"/>
              </w:rPr>
              <w:t>Общий объем финансирования П</w:t>
            </w:r>
            <w:r>
              <w:rPr>
                <w:rFonts w:ascii="Times New Roman" w:hAnsi="Times New Roman" w:cs="Times New Roman"/>
              </w:rPr>
              <w:t>одп</w:t>
            </w:r>
            <w:r w:rsidRPr="00A35DD0">
              <w:rPr>
                <w:rFonts w:ascii="Times New Roman" w:hAnsi="Times New Roman" w:cs="Times New Roman"/>
              </w:rPr>
              <w:t xml:space="preserve">рограммы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35DD0">
              <w:rPr>
                <w:rFonts w:ascii="Times New Roman" w:hAnsi="Times New Roman" w:cs="Times New Roman"/>
              </w:rPr>
              <w:t xml:space="preserve">рассчитан в ценах соответствующих лет  и составляет </w:t>
            </w:r>
            <w:r>
              <w:rPr>
                <w:rFonts w:ascii="Times New Roman" w:hAnsi="Times New Roman" w:cs="Times New Roman"/>
              </w:rPr>
              <w:t xml:space="preserve">46 000 </w:t>
            </w:r>
            <w:r w:rsidRPr="00A35DD0">
              <w:rPr>
                <w:rFonts w:ascii="Times New Roman" w:hAnsi="Times New Roman" w:cs="Times New Roman"/>
              </w:rPr>
              <w:t xml:space="preserve">рублей, </w:t>
            </w:r>
            <w:r w:rsidRPr="00D82B52">
              <w:rPr>
                <w:rFonts w:ascii="Times New Roman" w:hAnsi="Times New Roman" w:cs="Times New Roman"/>
              </w:rPr>
              <w:t>в том числе из местного бюджета по годам:</w:t>
            </w:r>
          </w:p>
          <w:p w:rsidR="00854802" w:rsidRPr="00D82B52" w:rsidRDefault="00854802" w:rsidP="007156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2B5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D82B52">
              <w:rPr>
                <w:rFonts w:ascii="Times New Roman" w:hAnsi="Times New Roman" w:cs="Times New Roman"/>
              </w:rPr>
              <w:t xml:space="preserve"> год –</w:t>
            </w:r>
            <w:r>
              <w:rPr>
                <w:rFonts w:ascii="Times New Roman" w:hAnsi="Times New Roman" w:cs="Times New Roman"/>
              </w:rPr>
              <w:t xml:space="preserve"> 10 тыс.руб</w:t>
            </w:r>
            <w:r w:rsidRPr="00D82B52">
              <w:rPr>
                <w:rFonts w:ascii="Times New Roman" w:hAnsi="Times New Roman" w:cs="Times New Roman"/>
              </w:rPr>
              <w:t xml:space="preserve">; </w:t>
            </w:r>
          </w:p>
          <w:p w:rsidR="00854802" w:rsidRPr="00D82B52" w:rsidRDefault="00854802" w:rsidP="007156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2B5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D82B52">
              <w:rPr>
                <w:rFonts w:ascii="Times New Roman" w:hAnsi="Times New Roman" w:cs="Times New Roman"/>
              </w:rPr>
              <w:t xml:space="preserve"> год -  </w:t>
            </w:r>
            <w:r>
              <w:rPr>
                <w:rFonts w:ascii="Times New Roman" w:hAnsi="Times New Roman" w:cs="Times New Roman"/>
              </w:rPr>
              <w:t>1</w:t>
            </w:r>
            <w:r w:rsidRPr="00D82B52">
              <w:rPr>
                <w:rFonts w:ascii="Times New Roman" w:hAnsi="Times New Roman" w:cs="Times New Roman"/>
              </w:rPr>
              <w:t>0 тыс. руб.;</w:t>
            </w:r>
          </w:p>
          <w:p w:rsidR="00854802" w:rsidRPr="00D82B52" w:rsidRDefault="00854802" w:rsidP="007156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2B5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D82B52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12</w:t>
            </w:r>
            <w:r w:rsidRPr="00D82B52">
              <w:rPr>
                <w:rFonts w:ascii="Times New Roman" w:hAnsi="Times New Roman" w:cs="Times New Roman"/>
              </w:rPr>
              <w:t xml:space="preserve"> тыс. руб.;</w:t>
            </w:r>
          </w:p>
          <w:p w:rsidR="00854802" w:rsidRPr="00D82B52" w:rsidRDefault="00854802" w:rsidP="007156FA">
            <w:pPr>
              <w:rPr>
                <w:rFonts w:ascii="Times New Roman" w:hAnsi="Times New Roman" w:cs="Times New Roman"/>
              </w:rPr>
            </w:pPr>
            <w:r w:rsidRPr="00D82B5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D82B52">
              <w:rPr>
                <w:rFonts w:ascii="Times New Roman" w:hAnsi="Times New Roman" w:cs="Times New Roman"/>
              </w:rPr>
              <w:t xml:space="preserve"> год -  </w:t>
            </w:r>
            <w:r>
              <w:rPr>
                <w:rFonts w:ascii="Times New Roman" w:hAnsi="Times New Roman" w:cs="Times New Roman"/>
              </w:rPr>
              <w:t>14</w:t>
            </w:r>
            <w:r w:rsidRPr="00D82B52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854802" w:rsidRPr="00D82B52" w:rsidTr="007156FA">
        <w:tc>
          <w:tcPr>
            <w:tcW w:w="2977" w:type="dxa"/>
          </w:tcPr>
          <w:p w:rsidR="00854802" w:rsidRPr="00D82B52" w:rsidRDefault="00854802" w:rsidP="007156FA">
            <w:pPr>
              <w:rPr>
                <w:rFonts w:ascii="Times New Roman" w:hAnsi="Times New Roman" w:cs="Times New Roman"/>
              </w:rPr>
            </w:pPr>
            <w:r w:rsidRPr="00D82B52">
              <w:rPr>
                <w:rFonts w:ascii="Times New Roman" w:hAnsi="Times New Roman" w:cs="Times New Roman"/>
              </w:rPr>
              <w:t>Ожидаемые результаты реализации Подпрограммы 1</w:t>
            </w:r>
          </w:p>
        </w:tc>
        <w:tc>
          <w:tcPr>
            <w:tcW w:w="6946" w:type="dxa"/>
          </w:tcPr>
          <w:p w:rsidR="00854802" w:rsidRPr="00D82B52" w:rsidRDefault="00854802" w:rsidP="007156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D82B52">
              <w:rPr>
                <w:rFonts w:ascii="Times New Roman" w:hAnsi="Times New Roman" w:cs="Times New Roman"/>
              </w:rPr>
              <w:t xml:space="preserve">увеличение доли молодых граждан, вовлекаемых в реализацию молодежной политики на территории </w:t>
            </w:r>
            <w:r>
              <w:rPr>
                <w:rFonts w:ascii="Times New Roman" w:hAnsi="Times New Roman" w:cs="Times New Roman"/>
              </w:rPr>
              <w:t>района на 15</w:t>
            </w:r>
            <w:r w:rsidRPr="00D82B52">
              <w:rPr>
                <w:rFonts w:ascii="Times New Roman" w:hAnsi="Times New Roman" w:cs="Times New Roman"/>
              </w:rPr>
              <w:t xml:space="preserve"> %;</w:t>
            </w:r>
          </w:p>
          <w:p w:rsidR="00854802" w:rsidRPr="00D82B52" w:rsidRDefault="00854802" w:rsidP="007156FA">
            <w:pPr>
              <w:jc w:val="both"/>
              <w:rPr>
                <w:rFonts w:ascii="Times New Roman" w:hAnsi="Times New Roman" w:cs="Times New Roman"/>
              </w:rPr>
            </w:pPr>
            <w:r w:rsidRPr="00D82B52">
              <w:rPr>
                <w:rFonts w:ascii="Times New Roman" w:hAnsi="Times New Roman" w:cs="Times New Roman"/>
              </w:rPr>
              <w:t>2) увеличение количества участников мероприятий, направленных на под</w:t>
            </w:r>
            <w:r>
              <w:rPr>
                <w:rFonts w:ascii="Times New Roman" w:hAnsi="Times New Roman" w:cs="Times New Roman"/>
              </w:rPr>
              <w:t>держку молодых семей</w:t>
            </w:r>
            <w:r w:rsidRPr="00D82B52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15 %</w:t>
            </w:r>
            <w:r w:rsidRPr="00D82B52">
              <w:rPr>
                <w:rFonts w:ascii="Times New Roman" w:hAnsi="Times New Roman" w:cs="Times New Roman"/>
              </w:rPr>
              <w:t>;</w:t>
            </w:r>
          </w:p>
          <w:p w:rsidR="00854802" w:rsidRPr="00D82B52" w:rsidRDefault="00854802" w:rsidP="007156FA">
            <w:pPr>
              <w:jc w:val="both"/>
              <w:rPr>
                <w:rFonts w:ascii="Times New Roman" w:hAnsi="Times New Roman" w:cs="Times New Roman"/>
              </w:rPr>
            </w:pPr>
            <w:r w:rsidRPr="00D82B52">
              <w:rPr>
                <w:rFonts w:ascii="Times New Roman" w:hAnsi="Times New Roman" w:cs="Times New Roman"/>
              </w:rPr>
              <w:t>3) увеличение доли молодых граждан, принимающих</w:t>
            </w:r>
            <w:r>
              <w:rPr>
                <w:rFonts w:ascii="Times New Roman" w:hAnsi="Times New Roman" w:cs="Times New Roman"/>
              </w:rPr>
              <w:t xml:space="preserve"> участие в выборах всех уровней</w:t>
            </w:r>
            <w:r w:rsidRPr="00D82B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11</w:t>
            </w:r>
            <w:r w:rsidRPr="00D82B52">
              <w:rPr>
                <w:rFonts w:ascii="Times New Roman" w:hAnsi="Times New Roman" w:cs="Times New Roman"/>
              </w:rPr>
              <w:t xml:space="preserve"> %;</w:t>
            </w:r>
          </w:p>
          <w:p w:rsidR="00854802" w:rsidRPr="00D82B52" w:rsidRDefault="00854802" w:rsidP="007156FA">
            <w:pPr>
              <w:jc w:val="both"/>
              <w:rPr>
                <w:rFonts w:ascii="Times New Roman" w:hAnsi="Times New Roman" w:cs="Times New Roman"/>
              </w:rPr>
            </w:pPr>
            <w:r w:rsidRPr="00D82B52">
              <w:rPr>
                <w:rFonts w:ascii="Times New Roman" w:hAnsi="Times New Roman" w:cs="Times New Roman"/>
              </w:rPr>
              <w:t>4) увеличение количества молодых граждан, участвующих в различных формах обществ</w:t>
            </w:r>
            <w:r>
              <w:rPr>
                <w:rFonts w:ascii="Times New Roman" w:hAnsi="Times New Roman" w:cs="Times New Roman"/>
              </w:rPr>
              <w:t>енного самоуправления на 9%</w:t>
            </w:r>
            <w:r w:rsidRPr="00D82B52">
              <w:rPr>
                <w:rFonts w:ascii="Times New Roman" w:hAnsi="Times New Roman" w:cs="Times New Roman"/>
              </w:rPr>
              <w:t>;</w:t>
            </w:r>
          </w:p>
          <w:p w:rsidR="00854802" w:rsidRPr="00D82B52" w:rsidRDefault="00854802" w:rsidP="007156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D82B52">
              <w:rPr>
                <w:rFonts w:ascii="Times New Roman" w:hAnsi="Times New Roman" w:cs="Times New Roman"/>
              </w:rPr>
              <w:t xml:space="preserve">увеличение доли молодых граждан – участников волонтерского движения </w:t>
            </w:r>
            <w:r>
              <w:rPr>
                <w:rFonts w:ascii="Times New Roman" w:hAnsi="Times New Roman" w:cs="Times New Roman"/>
              </w:rPr>
              <w:t>на 7 %</w:t>
            </w:r>
            <w:r w:rsidRPr="00D82B52">
              <w:rPr>
                <w:rFonts w:ascii="Times New Roman" w:hAnsi="Times New Roman" w:cs="Times New Roman"/>
              </w:rPr>
              <w:t>;</w:t>
            </w:r>
          </w:p>
          <w:p w:rsidR="00854802" w:rsidRPr="00D82B52" w:rsidRDefault="00854802" w:rsidP="007156FA">
            <w:pPr>
              <w:jc w:val="both"/>
              <w:rPr>
                <w:rFonts w:ascii="Times New Roman" w:hAnsi="Times New Roman" w:cs="Times New Roman"/>
              </w:rPr>
            </w:pPr>
            <w:r w:rsidRPr="00D82B52">
              <w:rPr>
                <w:rFonts w:ascii="Times New Roman" w:hAnsi="Times New Roman" w:cs="Times New Roman"/>
              </w:rPr>
              <w:t xml:space="preserve">6) увеличение доли молодых граждан из числа студенческой молодежи, принимающих участие в мероприятиях по реализации молодежной политики на территории </w:t>
            </w:r>
            <w:r>
              <w:rPr>
                <w:rFonts w:ascii="Times New Roman" w:hAnsi="Times New Roman" w:cs="Times New Roman"/>
              </w:rPr>
              <w:t>района на 8%</w:t>
            </w:r>
            <w:r w:rsidRPr="00D82B52">
              <w:rPr>
                <w:rFonts w:ascii="Times New Roman" w:hAnsi="Times New Roman" w:cs="Times New Roman"/>
              </w:rPr>
              <w:t>;</w:t>
            </w:r>
          </w:p>
          <w:p w:rsidR="00854802" w:rsidRPr="00D82B52" w:rsidRDefault="00854802" w:rsidP="007156FA">
            <w:pPr>
              <w:jc w:val="both"/>
              <w:rPr>
                <w:rFonts w:ascii="Times New Roman" w:hAnsi="Times New Roman" w:cs="Times New Roman"/>
              </w:rPr>
            </w:pPr>
            <w:r w:rsidRPr="00D82B52">
              <w:rPr>
                <w:rFonts w:ascii="Times New Roman" w:hAnsi="Times New Roman" w:cs="Times New Roman"/>
              </w:rPr>
              <w:t>7) увеличение количества молодых граждан, принимающих участие в мероприятиях, направленных на поддержку т</w:t>
            </w:r>
            <w:r>
              <w:rPr>
                <w:rFonts w:ascii="Times New Roman" w:hAnsi="Times New Roman" w:cs="Times New Roman"/>
              </w:rPr>
              <w:t xml:space="preserve">алантливой творческой молодежи на 20 </w:t>
            </w:r>
            <w:r w:rsidRPr="00D82B52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54802" w:rsidRDefault="00854802" w:rsidP="00854802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4802" w:rsidRDefault="00854802" w:rsidP="00854802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4802" w:rsidRPr="00DA17C1" w:rsidRDefault="00854802" w:rsidP="00854802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17C1">
        <w:rPr>
          <w:rFonts w:ascii="Times New Roman" w:hAnsi="Times New Roman" w:cs="Times New Roman"/>
          <w:sz w:val="28"/>
          <w:szCs w:val="28"/>
        </w:rPr>
        <w:t>. Характеристика проблемы и обоснование необходимости ее решения программно-целевым методом</w:t>
      </w:r>
    </w:p>
    <w:p w:rsidR="00854802" w:rsidRPr="00831BF2" w:rsidRDefault="00854802" w:rsidP="0085480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Современные приоритеты экономического и политического развития Троснянского района (далее - район), не могут не учитывать человеческий капитал, качественное улучшение и развитие которого признано на нынешнем этапе основным вектором развития России. Среди основных ресурсов района  важнейшим является население, в котором стратегическая составляющая - молодое поколение. От качественных параметров данной категории населения зависит социально-экономическое положение района  в ближайшем будущем.</w:t>
      </w:r>
    </w:p>
    <w:p w:rsidR="00854802" w:rsidRPr="00831BF2" w:rsidRDefault="00854802" w:rsidP="0085480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Молодежь как социально-демографическая группа имеет ряд особенностей. К позитивным тенденциям, требующим целенаправленного развития в молодежной среде, можно отнести:</w:t>
      </w:r>
    </w:p>
    <w:p w:rsidR="00854802" w:rsidRPr="00831BF2" w:rsidRDefault="00854802" w:rsidP="0085480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BF2">
        <w:rPr>
          <w:rFonts w:ascii="Times New Roman" w:hAnsi="Times New Roman" w:cs="Times New Roman"/>
          <w:sz w:val="28"/>
          <w:szCs w:val="28"/>
        </w:rPr>
        <w:t>восприимчивость к новому, рост инновационной активности;</w:t>
      </w:r>
    </w:p>
    <w:p w:rsidR="00854802" w:rsidRPr="00831BF2" w:rsidRDefault="00854802" w:rsidP="0085480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BF2">
        <w:rPr>
          <w:rFonts w:ascii="Times New Roman" w:hAnsi="Times New Roman" w:cs="Times New Roman"/>
          <w:sz w:val="28"/>
          <w:szCs w:val="28"/>
        </w:rPr>
        <w:t>рост самостоятельности у молодежи, практичности и мобильности, ответственности за свою судьбу;</w:t>
      </w:r>
    </w:p>
    <w:p w:rsidR="00854802" w:rsidRPr="00831BF2" w:rsidRDefault="00854802" w:rsidP="0085480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BF2">
        <w:rPr>
          <w:rFonts w:ascii="Times New Roman" w:hAnsi="Times New Roman" w:cs="Times New Roman"/>
          <w:sz w:val="28"/>
          <w:szCs w:val="28"/>
        </w:rPr>
        <w:t>повышение престижности образования и профессиональной подготовки;</w:t>
      </w:r>
    </w:p>
    <w:p w:rsidR="00854802" w:rsidRPr="00831BF2" w:rsidRDefault="00854802" w:rsidP="0085480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BF2">
        <w:rPr>
          <w:rFonts w:ascii="Times New Roman" w:hAnsi="Times New Roman" w:cs="Times New Roman"/>
          <w:sz w:val="28"/>
          <w:szCs w:val="28"/>
        </w:rPr>
        <w:t>рост заинтересованности в сохранении своего здоровья;</w:t>
      </w:r>
    </w:p>
    <w:p w:rsidR="00854802" w:rsidRPr="00831BF2" w:rsidRDefault="00854802" w:rsidP="0085480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BF2">
        <w:rPr>
          <w:rFonts w:ascii="Times New Roman" w:hAnsi="Times New Roman" w:cs="Times New Roman"/>
          <w:sz w:val="28"/>
          <w:szCs w:val="28"/>
        </w:rPr>
        <w:t>стремление к интеграции в международное молодежное сообщество.</w:t>
      </w:r>
    </w:p>
    <w:p w:rsidR="00854802" w:rsidRPr="00831BF2" w:rsidRDefault="00854802" w:rsidP="0085480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К негативным тенденциям, требующим целенаправленного снижения в молодежной среде, можно отнести: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BF2">
        <w:rPr>
          <w:rFonts w:ascii="Times New Roman" w:hAnsi="Times New Roman" w:cs="Times New Roman"/>
          <w:sz w:val="28"/>
          <w:szCs w:val="28"/>
        </w:rPr>
        <w:t>недостаточный уровень институализации молодой семьи;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BF2">
        <w:rPr>
          <w:rFonts w:ascii="Times New Roman" w:hAnsi="Times New Roman" w:cs="Times New Roman"/>
          <w:sz w:val="28"/>
          <w:szCs w:val="28"/>
        </w:rPr>
        <w:t>низкий уровень гражданской культуры, общественно-политической активности молодежи;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BF2">
        <w:rPr>
          <w:rFonts w:ascii="Times New Roman" w:hAnsi="Times New Roman" w:cs="Times New Roman"/>
          <w:sz w:val="28"/>
          <w:szCs w:val="28"/>
        </w:rPr>
        <w:t>недостаточный уровень интеграции талантливой молодежи в инновационную, творческую и научную среду;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BF2">
        <w:rPr>
          <w:rFonts w:ascii="Times New Roman" w:hAnsi="Times New Roman" w:cs="Times New Roman"/>
          <w:sz w:val="28"/>
          <w:szCs w:val="28"/>
        </w:rPr>
        <w:t xml:space="preserve">низкий уровень представительства делегатов района  из числа талантливой научной и творческой молодежи на межрегиональном и международном уровне; 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BF2">
        <w:rPr>
          <w:rFonts w:ascii="Times New Roman" w:hAnsi="Times New Roman" w:cs="Times New Roman"/>
          <w:sz w:val="28"/>
          <w:szCs w:val="28"/>
        </w:rPr>
        <w:t>недостаточно эффективно проработанный механизм взаимодействия органов местного самоуправления, молодежных объединений и представителей молодежи.</w:t>
      </w:r>
    </w:p>
    <w:p w:rsidR="00854802" w:rsidRPr="00831BF2" w:rsidRDefault="00854802" w:rsidP="0085480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Структура молодого поколения становится все более сложной и многослойной. В условиях социального расслоения, отсутствия у молодых граждан равных возможностей на получение образования, достойной работы продолжают нарастать негативные явления в молодежной среде, усиливается тенденция размывания духовно-нравственных ценностей, ориентиров. В то же время молодежи района  свойственно стремление получить образование, открыть собственное дело, реализовать творческий и интеллектуальный потенциал в различных общественных объединениях.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По данным социологического опроса, для 53% респондентов остается актуальной проблема трудоустройства и занятости. Среди главных приоритетов при выборе работы молодые люди называют следующие: высокая заработная плата (82 %), удобный график работы (31 %), наличие перспектив карьерного роста (27 %). Среди факторов, мешающих найти работу по специальности, - </w:t>
      </w:r>
      <w:r w:rsidRPr="00831BF2">
        <w:rPr>
          <w:rFonts w:ascii="Times New Roman" w:hAnsi="Times New Roman" w:cs="Times New Roman"/>
          <w:sz w:val="28"/>
          <w:szCs w:val="28"/>
        </w:rPr>
        <w:lastRenderedPageBreak/>
        <w:t>низкая заработная плата (24 %), отсутствие вакансий (25 %), отсутствие опыта работы, недостаточный уровень образования (34 %). Медленное решение этих проблем приводит к негативному отношению молодых людей к общественно-политической жизни, их низкой активности в электоральном процессе.</w:t>
      </w:r>
    </w:p>
    <w:p w:rsidR="00854802" w:rsidRPr="00831BF2" w:rsidRDefault="00854802" w:rsidP="0085480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Необходимо оказывать поддержку развивающемуся детскому и молодежному движению. Для результативной работы с молодежью района  необходимо не только сохранение сложившейся системы, но и ее активное развитие.</w:t>
      </w:r>
    </w:p>
    <w:p w:rsidR="00854802" w:rsidRPr="00831BF2" w:rsidRDefault="00854802" w:rsidP="0085480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Реализация творческого потенциала молодежи тоже нуждается в совершенствовании. Но отсутствие финансирования не дает возможности участвовать в мероприятиях за пределами района. Кроме участия в творческих конкурсах, по тем же причинам делегация молодежи района  не имеет возможности принимать участие во многих семинарах, конференциях, «круглых столах» и лагерях актива, приглашения на которые район постоянно получает. </w:t>
      </w:r>
    </w:p>
    <w:p w:rsidR="00854802" w:rsidRDefault="00854802" w:rsidP="0085480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По оценкам Министерства образования и науки Российской Федерации стремительное старение населения и неблагоприятные демографические тенденции заставят общество уже в ближайшем будущем предъявить к 14 - 25–летним новые требования: молодежь станет основным трудовым ресурсом страны, ее трудовая деятельность, в большей степени, чем ее родителей, станет источником средств для социального обеспечения детей, инвалидов, пожилых поколений. </w:t>
      </w:r>
    </w:p>
    <w:p w:rsidR="00854802" w:rsidRPr="00831BF2" w:rsidRDefault="00854802" w:rsidP="0085480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На основании складывающейся тенденции реализации молодежной политики на территории района должно оказываться пристальное внимание. Молодежь – один из основных стратегических ресурсов, который необходимо направлять на социально-экономическое развитие района. В этих условиях возникает необходимость разработки подпрограммы «Молодежь Троснянская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31BF2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1BF2">
        <w:rPr>
          <w:rFonts w:ascii="Times New Roman" w:hAnsi="Times New Roman" w:cs="Times New Roman"/>
          <w:sz w:val="28"/>
          <w:szCs w:val="28"/>
        </w:rPr>
        <w:t xml:space="preserve"> годы» как основополагающего нормативного документа, определяющего развитие молодежи района на ближайшую перспективу. </w:t>
      </w:r>
    </w:p>
    <w:p w:rsidR="00854802" w:rsidRPr="00831BF2" w:rsidRDefault="00854802" w:rsidP="0085480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Необходимость концептуального подхода к развитию молодежной политики на территории района обусловлена тем, что проблема носит системный характер и проявляется в снижении экономической активности молодежи, росте ее социальной апатии, в негативной оценке самой молодежью возможностей самореализации. Исходя из этого, необходимо грамотное и своевременное информирование молодых граждан о потенциальных возможностях их развития на территории района, карьерных перспективах и возможности реализации инновационного потенциала. 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802" w:rsidRPr="00DA17C1" w:rsidRDefault="00854802" w:rsidP="00854802">
      <w:pPr>
        <w:pStyle w:val="a8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17C1">
        <w:rPr>
          <w:rFonts w:ascii="Times New Roman" w:hAnsi="Times New Roman" w:cs="Times New Roman"/>
          <w:sz w:val="28"/>
          <w:szCs w:val="28"/>
        </w:rPr>
        <w:t>. Цели и задачи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A17C1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A17C1">
        <w:rPr>
          <w:rFonts w:ascii="Times New Roman" w:hAnsi="Times New Roman" w:cs="Times New Roman"/>
          <w:sz w:val="28"/>
          <w:szCs w:val="28"/>
        </w:rPr>
        <w:t>, сроки и этапы реализации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Основная цель Подпрограммы 1 – совершенствование условий для развития и максимального использования потенциала и поддержки социально активной, талантливой молодежи в интересах социально-экономического развития района.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Исходя из цели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 xml:space="preserve">, а также анализа сложившихся тенденций в молодежной сфере, с учетом экономической и правовой среды функционирования </w:t>
      </w:r>
      <w:r w:rsidRPr="00831BF2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по реализации молодежной политики, задачами Подпрограммы 1 являются: 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1) 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потенциала; 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2) создание условий для пропаганды семейных ценностей и социальной значимости института молодой семьи, поддержка молодых граждан, попавших в трудную жизненную ситуацию;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3) создание условий для привлечения молодежи к участию в общественной и общественно-политической жизни, формирования правового сознания и гражданской культуры;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4) развитие волонтерского движения на территории района; 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5) создание условий для вовлечения представителей районной молодежи в мероприятия по реализации молодежной политики на территории района;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6) совершенствование системы интеграции талантливой молодежи в творческую деятельность, создание условий для увеличения представительства делегаций района  на межрегиональном и международном уровне;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7) поддержка мероприятий, проектов и инициатив, реализуемых совместно с молодежными организациями района.</w:t>
      </w:r>
    </w:p>
    <w:p w:rsidR="00854802" w:rsidRPr="00DA17C1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>Решение проблемы невозможно в рамках одного финансового года, поскольку предусматривается проведение большого количества долгосрочных мероприятий социального характера. В связи с этим реализация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A17C1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A17C1">
        <w:rPr>
          <w:rFonts w:ascii="Times New Roman" w:hAnsi="Times New Roman" w:cs="Times New Roman"/>
          <w:sz w:val="28"/>
          <w:szCs w:val="28"/>
        </w:rPr>
        <w:t xml:space="preserve">рассчитана на пятилетний период. </w:t>
      </w:r>
      <w:r w:rsidRPr="00256919">
        <w:rPr>
          <w:rFonts w:ascii="Times New Roman" w:hAnsi="Times New Roman" w:cs="Times New Roman"/>
          <w:sz w:val="28"/>
          <w:szCs w:val="28"/>
        </w:rPr>
        <w:t>Этапы не выделяются.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7C1">
        <w:rPr>
          <w:rFonts w:ascii="Times New Roman" w:hAnsi="Times New Roman" w:cs="Times New Roman"/>
          <w:sz w:val="28"/>
          <w:szCs w:val="28"/>
        </w:rPr>
        <w:t>Ожидаемая эффективность и результативность от реализации мероприятий будет оцениваться ежегодно.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802" w:rsidRPr="00DA17C1" w:rsidRDefault="00854802" w:rsidP="00854802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17C1">
        <w:rPr>
          <w:rFonts w:ascii="Times New Roman" w:hAnsi="Times New Roman" w:cs="Times New Roman"/>
          <w:sz w:val="28"/>
          <w:szCs w:val="28"/>
        </w:rPr>
        <w:t>Система программных мероприятий, индикаторы оценки</w:t>
      </w:r>
    </w:p>
    <w:p w:rsidR="00854802" w:rsidRPr="00DA17C1" w:rsidRDefault="00854802" w:rsidP="00854802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>результатов реализации основных мероприятий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A17C1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54802" w:rsidRPr="00B91D9A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D9A">
        <w:rPr>
          <w:rFonts w:ascii="Times New Roman" w:hAnsi="Times New Roman" w:cs="Times New Roman"/>
          <w:sz w:val="28"/>
          <w:szCs w:val="28"/>
        </w:rPr>
        <w:t>В основу механизма формирования и реализации мероприятий Подпрограммы 1 заложены следующие принципы:</w:t>
      </w:r>
    </w:p>
    <w:p w:rsidR="00854802" w:rsidRPr="00B91D9A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1D9A">
        <w:rPr>
          <w:rFonts w:ascii="Times New Roman" w:hAnsi="Times New Roman" w:cs="Times New Roman"/>
          <w:sz w:val="28"/>
          <w:szCs w:val="28"/>
        </w:rPr>
        <w:t xml:space="preserve">консолидация средств для развития приоритетных направлений сферы молодежной политики </w:t>
      </w:r>
      <w:r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B91D9A">
        <w:rPr>
          <w:rFonts w:ascii="Times New Roman" w:hAnsi="Times New Roman" w:cs="Times New Roman"/>
          <w:sz w:val="28"/>
          <w:szCs w:val="28"/>
        </w:rPr>
        <w:t>;</w:t>
      </w:r>
    </w:p>
    <w:p w:rsidR="00854802" w:rsidRPr="00B91D9A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1D9A">
        <w:rPr>
          <w:rFonts w:ascii="Times New Roman" w:hAnsi="Times New Roman" w:cs="Times New Roman"/>
          <w:sz w:val="28"/>
          <w:szCs w:val="28"/>
        </w:rPr>
        <w:t xml:space="preserve">обеспечение эффективного и целевого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91D9A">
        <w:rPr>
          <w:rFonts w:ascii="Times New Roman" w:hAnsi="Times New Roman" w:cs="Times New Roman"/>
          <w:sz w:val="28"/>
          <w:szCs w:val="28"/>
        </w:rPr>
        <w:t xml:space="preserve"> бюджета в соответствии с установленной целью и задачами Подпрограммы 1;</w:t>
      </w:r>
    </w:p>
    <w:p w:rsidR="00854802" w:rsidRPr="00B91D9A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1D9A">
        <w:rPr>
          <w:rFonts w:ascii="Times New Roman" w:hAnsi="Times New Roman" w:cs="Times New Roman"/>
          <w:sz w:val="28"/>
          <w:szCs w:val="28"/>
        </w:rPr>
        <w:t>мероприятия Подпрограммы 1 должны носить самостоятельный характер и не могут дублировать мероприятия, выполняемые в рамках других действующих федеральных, областных и муниципальных целевых программ.</w:t>
      </w:r>
    </w:p>
    <w:p w:rsidR="00854802" w:rsidRPr="00B91D9A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D9A">
        <w:rPr>
          <w:rFonts w:ascii="Times New Roman" w:hAnsi="Times New Roman" w:cs="Times New Roman"/>
          <w:sz w:val="28"/>
          <w:szCs w:val="28"/>
        </w:rPr>
        <w:t xml:space="preserve">При разработке мероприятий Подпрограммы 1 учитываются основные направления в молодежной политике, требующие наибольшего внимания со стороны органов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91D9A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91D9A">
        <w:rPr>
          <w:rFonts w:ascii="Times New Roman" w:hAnsi="Times New Roman" w:cs="Times New Roman"/>
          <w:sz w:val="28"/>
          <w:szCs w:val="28"/>
        </w:rPr>
        <w:t>.</w:t>
      </w:r>
    </w:p>
    <w:p w:rsidR="00854802" w:rsidRPr="00256919" w:rsidRDefault="00854802" w:rsidP="00854802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основных мероприятий Подпрограммы 1 представлен в </w:t>
      </w:r>
      <w:hyperlink w:anchor="P1257" w:history="1">
        <w:r w:rsidRPr="0025691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приложении </w:t>
        </w:r>
      </w:hyperlink>
      <w:r w:rsidRPr="00256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Подпрограмме 1.</w:t>
      </w:r>
    </w:p>
    <w:p w:rsidR="00854802" w:rsidRPr="00B91D9A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D9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1 будут организованы туристические слеты, молодежные форумы, конкурсы с участием молодых селян, в результате проведения которых планируется увеличение доли сельской </w:t>
      </w:r>
      <w:r w:rsidRPr="00B91D9A">
        <w:rPr>
          <w:rFonts w:ascii="Times New Roman" w:hAnsi="Times New Roman" w:cs="Times New Roman"/>
          <w:sz w:val="28"/>
          <w:szCs w:val="28"/>
        </w:rPr>
        <w:lastRenderedPageBreak/>
        <w:t xml:space="preserve">молодежи, вовлекаемой в программные мероприятия по реализации молодежной политики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91D9A">
        <w:rPr>
          <w:rFonts w:ascii="Times New Roman" w:hAnsi="Times New Roman" w:cs="Times New Roman"/>
          <w:sz w:val="28"/>
          <w:szCs w:val="28"/>
        </w:rPr>
        <w:t>, создание более оптимальных условий для социальной адаптации сельской молодежи к городской молодежной среде через непосредственное общение и совместное обсуждение насущных молодежных проблем.</w:t>
      </w:r>
    </w:p>
    <w:p w:rsidR="00854802" w:rsidRPr="00B91D9A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D9A">
        <w:rPr>
          <w:rFonts w:ascii="Times New Roman" w:hAnsi="Times New Roman" w:cs="Times New Roman"/>
          <w:sz w:val="28"/>
          <w:szCs w:val="28"/>
        </w:rPr>
        <w:t>В рамках реализации направления по поддержке мероприятий, проектов и инициатив, реализуемых совместно с молодежными организациями Орловской области, планируется исполнение поручения Губернатора Орловской области о поддержке мероприятий, проектов и инициатив, реализуемых совместно с молодежными организациями Орловской области.</w:t>
      </w:r>
    </w:p>
    <w:p w:rsidR="0085480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802" w:rsidRPr="00831BF2" w:rsidRDefault="00854802" w:rsidP="00854802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1BF2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>.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1 осуществляется за счет средств районного бюджета и внебюджетных источников.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Финансовое обеспечение Подпрограммы 1 будет осуществляться согласно перечню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>. Объемы финансирования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По предварительным прогнозным данным общий объем финансирования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31BF2">
        <w:rPr>
          <w:rFonts w:ascii="Times New Roman" w:hAnsi="Times New Roman" w:cs="Times New Roman"/>
          <w:sz w:val="28"/>
          <w:szCs w:val="28"/>
        </w:rPr>
        <w:t xml:space="preserve">рассчитан в ценах соответствующих лет и составляет 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831BF2">
        <w:rPr>
          <w:rFonts w:ascii="Times New Roman" w:hAnsi="Times New Roman" w:cs="Times New Roman"/>
          <w:sz w:val="28"/>
          <w:szCs w:val="28"/>
        </w:rPr>
        <w:t xml:space="preserve"> тыс. руб.,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BF2">
        <w:rPr>
          <w:rFonts w:ascii="Times New Roman" w:hAnsi="Times New Roman" w:cs="Times New Roman"/>
          <w:sz w:val="28"/>
          <w:szCs w:val="28"/>
        </w:rPr>
        <w:t>в том числе из местного бюджета по годам:</w:t>
      </w:r>
    </w:p>
    <w:p w:rsidR="00854802" w:rsidRPr="00831BF2" w:rsidRDefault="00854802" w:rsidP="0085480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31BF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- 10 тыс. руб.;</w:t>
      </w:r>
      <w:r w:rsidRPr="00831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802" w:rsidRPr="00831BF2" w:rsidRDefault="00854802" w:rsidP="0085480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31BF2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1BF2">
        <w:rPr>
          <w:rFonts w:ascii="Times New Roman" w:hAnsi="Times New Roman" w:cs="Times New Roman"/>
          <w:sz w:val="28"/>
          <w:szCs w:val="28"/>
        </w:rPr>
        <w:t>0 тыс. руб.;</w:t>
      </w:r>
    </w:p>
    <w:p w:rsidR="00854802" w:rsidRPr="00831BF2" w:rsidRDefault="00854802" w:rsidP="0085480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31BF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1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31BF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1BF2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31BF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Дополнительными источниками финансирования Подпрограммы 1 станут внебюджетные источники.</w:t>
      </w:r>
    </w:p>
    <w:p w:rsidR="0085480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финансирования Подпрограммы 1 представлена в приложении к Подпрограмме 1.</w:t>
      </w:r>
    </w:p>
    <w:p w:rsidR="00854802" w:rsidRDefault="00854802" w:rsidP="00854802">
      <w:pPr>
        <w:suppressAutoHyphens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4802" w:rsidRPr="00831BF2" w:rsidRDefault="00854802" w:rsidP="00854802">
      <w:pPr>
        <w:suppressAutoHyphens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V. Механизм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>, управление реализацией</w:t>
      </w:r>
    </w:p>
    <w:p w:rsidR="00854802" w:rsidRPr="00831BF2" w:rsidRDefault="00854802" w:rsidP="00854802">
      <w:pPr>
        <w:suppressAutoHyphens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и мониторинг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54802" w:rsidRPr="00831BF2" w:rsidRDefault="00854802" w:rsidP="00854802">
      <w:pPr>
        <w:pStyle w:val="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Успех реализации Подпрограммы 1 зависит от четкого и слаженного взаимодействия муниципального заказчика, руководителя и ответственного исполнителя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>, совместная работа которых заложена в основу механизма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>.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Муниципальный заказчик Подпрограммы 1 (далее – заказчик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>), которым является глава администрации района, финансирует реализацию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>, в пределах своих полномочий осуществляет контроль за ходом ее реализации.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Руководитель Подпрограммы 1 в своих действиях по обеспечению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 xml:space="preserve"> подотчетен заказчику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 xml:space="preserve"> и его поручению: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lastRenderedPageBreak/>
        <w:t>1) осуществляет текущее управление реализацией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>;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2) заключает договоры (контракты) с исполнителями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31BF2">
        <w:rPr>
          <w:rFonts w:ascii="Times New Roman" w:hAnsi="Times New Roman" w:cs="Times New Roman"/>
          <w:sz w:val="28"/>
          <w:szCs w:val="28"/>
        </w:rPr>
        <w:t>программных мероприятий;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3) разрабатывает в пределах своих полномочий нормативные правовые акты, необходимые для выполнения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>;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4) несет ответственность за своевременную и качественную реализацию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>, осуществляет управление исполнителями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>, обеспечивает эффективное использование средств, выделяемых на ее реализацию;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5) ежегодно уточняет целевые показатели и затраты по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31BF2">
        <w:rPr>
          <w:rFonts w:ascii="Times New Roman" w:hAnsi="Times New Roman" w:cs="Times New Roman"/>
          <w:sz w:val="28"/>
          <w:szCs w:val="28"/>
        </w:rPr>
        <w:t>программным мероприятиям, состав исполнителей;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6) несет ответственность за полное и целевое использование полученных денежных средств, в соответствии с утвержденными объемами бюджетных ассигнований и перечнем утвержденных мероприятий;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7) несет ответственность за своевременность и достоверность представляемой информации об эффективности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>;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8) подготавливает и уточняет перечень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31BF2">
        <w:rPr>
          <w:rFonts w:ascii="Times New Roman" w:hAnsi="Times New Roman" w:cs="Times New Roman"/>
          <w:sz w:val="28"/>
          <w:szCs w:val="28"/>
        </w:rPr>
        <w:t xml:space="preserve">программных мероприятий на очередной финансовый год и плановый период, уточняет затраты по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31BF2">
        <w:rPr>
          <w:rFonts w:ascii="Times New Roman" w:hAnsi="Times New Roman" w:cs="Times New Roman"/>
          <w:sz w:val="28"/>
          <w:szCs w:val="28"/>
        </w:rPr>
        <w:t>программным мероприятиям, а так же механизм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>;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9) представляет в финансовый отдел администрации района информацию о готовящихся изменениях в действующую Подпрограмму.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Руководитель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31BF2">
        <w:rPr>
          <w:rFonts w:ascii="Times New Roman" w:hAnsi="Times New Roman" w:cs="Times New Roman"/>
          <w:sz w:val="28"/>
          <w:szCs w:val="28"/>
        </w:rPr>
        <w:t xml:space="preserve">также осуществляет взаимодействие с региональными органами государственной власти и другими участниками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31BF2">
        <w:rPr>
          <w:rFonts w:ascii="Times New Roman" w:hAnsi="Times New Roman" w:cs="Times New Roman"/>
          <w:sz w:val="28"/>
          <w:szCs w:val="28"/>
        </w:rPr>
        <w:t>по вопросам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>.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Ответственный исполнитель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>, которым является отдел образования администрации района: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BF2">
        <w:rPr>
          <w:rFonts w:ascii="Times New Roman" w:hAnsi="Times New Roman" w:cs="Times New Roman"/>
          <w:sz w:val="28"/>
          <w:szCs w:val="28"/>
        </w:rPr>
        <w:t xml:space="preserve">на основании заключенных договоров (соглашений) участвует в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31BF2">
        <w:rPr>
          <w:rFonts w:ascii="Times New Roman" w:hAnsi="Times New Roman" w:cs="Times New Roman"/>
          <w:sz w:val="28"/>
          <w:szCs w:val="28"/>
        </w:rPr>
        <w:t>и отвечает за выполнение ее основных направлений;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BF2">
        <w:rPr>
          <w:rFonts w:ascii="Times New Roman" w:hAnsi="Times New Roman" w:cs="Times New Roman"/>
          <w:sz w:val="28"/>
          <w:szCs w:val="28"/>
        </w:rPr>
        <w:t xml:space="preserve">участвует в подготовке договоров (соглашений, контрактов)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31BF2">
        <w:rPr>
          <w:rFonts w:ascii="Times New Roman" w:hAnsi="Times New Roman" w:cs="Times New Roman"/>
          <w:sz w:val="28"/>
          <w:szCs w:val="28"/>
        </w:rPr>
        <w:t>программных мероприятий;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BF2">
        <w:rPr>
          <w:rFonts w:ascii="Times New Roman" w:hAnsi="Times New Roman" w:cs="Times New Roman"/>
          <w:sz w:val="28"/>
          <w:szCs w:val="28"/>
        </w:rPr>
        <w:t xml:space="preserve">в установленном порядке несет ответственность перед руководителем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31BF2">
        <w:rPr>
          <w:rFonts w:ascii="Times New Roman" w:hAnsi="Times New Roman" w:cs="Times New Roman"/>
          <w:sz w:val="28"/>
          <w:szCs w:val="28"/>
        </w:rPr>
        <w:t xml:space="preserve">за использование финансовых средств, выделенных на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31BF2">
        <w:rPr>
          <w:rFonts w:ascii="Times New Roman" w:hAnsi="Times New Roman" w:cs="Times New Roman"/>
          <w:sz w:val="28"/>
          <w:szCs w:val="28"/>
        </w:rPr>
        <w:t>программных мероприятий;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BF2">
        <w:rPr>
          <w:rFonts w:ascii="Times New Roman" w:hAnsi="Times New Roman" w:cs="Times New Roman"/>
          <w:sz w:val="28"/>
          <w:szCs w:val="28"/>
        </w:rPr>
        <w:t xml:space="preserve">по заданию руководителя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1BF2">
        <w:rPr>
          <w:rFonts w:ascii="Times New Roman" w:hAnsi="Times New Roman" w:cs="Times New Roman"/>
          <w:sz w:val="28"/>
          <w:szCs w:val="28"/>
        </w:rPr>
        <w:t>участвует в подготовке отчетных материалов по вопросам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>;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31BF2">
        <w:rPr>
          <w:rFonts w:ascii="Times New Roman" w:hAnsi="Times New Roman" w:cs="Times New Roman"/>
          <w:sz w:val="28"/>
          <w:szCs w:val="28"/>
        </w:rPr>
        <w:t>считается завершенной, и ее финансирование прекращается после завершения сроков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 xml:space="preserve">, выполнения всех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31BF2">
        <w:rPr>
          <w:rFonts w:ascii="Times New Roman" w:hAnsi="Times New Roman" w:cs="Times New Roman"/>
          <w:sz w:val="28"/>
          <w:szCs w:val="28"/>
        </w:rPr>
        <w:t>программных мероприятий или достижения целей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>. Руководитель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>, при необходимости, вносит в финансов</w:t>
      </w:r>
      <w:r>
        <w:rPr>
          <w:rFonts w:ascii="Times New Roman" w:hAnsi="Times New Roman" w:cs="Times New Roman"/>
          <w:sz w:val="28"/>
          <w:szCs w:val="28"/>
        </w:rPr>
        <w:t>ый отдел</w:t>
      </w:r>
      <w:r w:rsidRPr="00831B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31BF2">
        <w:rPr>
          <w:rFonts w:ascii="Times New Roman" w:hAnsi="Times New Roman" w:cs="Times New Roman"/>
          <w:sz w:val="28"/>
          <w:szCs w:val="28"/>
        </w:rPr>
        <w:t xml:space="preserve">  предложения (с обоснованиями) о продлении срока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>.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Внесение изменений и дополнений, досрочное прекращение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 xml:space="preserve"> осуществляется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31BF2">
        <w:rPr>
          <w:rFonts w:ascii="Times New Roman" w:hAnsi="Times New Roman" w:cs="Times New Roman"/>
          <w:sz w:val="28"/>
          <w:szCs w:val="28"/>
        </w:rPr>
        <w:t xml:space="preserve">. Изменения в объемы финансирования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31BF2">
        <w:rPr>
          <w:rFonts w:ascii="Times New Roman" w:hAnsi="Times New Roman" w:cs="Times New Roman"/>
          <w:sz w:val="28"/>
          <w:szCs w:val="28"/>
        </w:rPr>
        <w:t xml:space="preserve">осуществляются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31BF2">
        <w:rPr>
          <w:rFonts w:ascii="Times New Roman" w:hAnsi="Times New Roman" w:cs="Times New Roman"/>
          <w:sz w:val="28"/>
          <w:szCs w:val="28"/>
        </w:rPr>
        <w:t xml:space="preserve"> с одновременным внесением изменений в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Pr="00831BF2">
        <w:rPr>
          <w:rFonts w:ascii="Times New Roman" w:hAnsi="Times New Roman" w:cs="Times New Roman"/>
          <w:sz w:val="28"/>
          <w:szCs w:val="28"/>
        </w:rPr>
        <w:t xml:space="preserve"> бюджет на очередной финансовый год и плановый период.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31BF2">
        <w:rPr>
          <w:rFonts w:ascii="Times New Roman" w:hAnsi="Times New Roman" w:cs="Times New Roman"/>
          <w:sz w:val="28"/>
          <w:szCs w:val="28"/>
        </w:rPr>
        <w:t>носит межведомственный характер. К участию в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 xml:space="preserve"> привлекаются иные отраслевые (функциональные) органы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31BF2">
        <w:rPr>
          <w:rFonts w:ascii="Times New Roman" w:hAnsi="Times New Roman" w:cs="Times New Roman"/>
          <w:sz w:val="28"/>
          <w:szCs w:val="28"/>
        </w:rPr>
        <w:t>, заинтересованные организации различных форм собственности.</w:t>
      </w:r>
    </w:p>
    <w:p w:rsidR="00854802" w:rsidRPr="00831BF2" w:rsidRDefault="00854802" w:rsidP="008548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Обеспечение координации деятельности отраслевых (функциональных) органов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31BF2">
        <w:rPr>
          <w:rFonts w:ascii="Times New Roman" w:hAnsi="Times New Roman" w:cs="Times New Roman"/>
          <w:sz w:val="28"/>
          <w:szCs w:val="28"/>
        </w:rPr>
        <w:t>, осуществляет руководитель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>.</w:t>
      </w:r>
    </w:p>
    <w:p w:rsidR="00854802" w:rsidRPr="00831BF2" w:rsidRDefault="00854802" w:rsidP="00854802">
      <w:pPr>
        <w:tabs>
          <w:tab w:val="left" w:pos="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802" w:rsidRPr="00831BF2" w:rsidRDefault="00854802" w:rsidP="00854802">
      <w:pPr>
        <w:tabs>
          <w:tab w:val="left" w:pos="0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31BF2">
        <w:rPr>
          <w:rFonts w:ascii="Times New Roman" w:hAnsi="Times New Roman" w:cs="Times New Roman"/>
          <w:sz w:val="28"/>
          <w:szCs w:val="28"/>
        </w:rPr>
        <w:t>. Оценка экономической, социальной и эко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31B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1BF2">
        <w:rPr>
          <w:rFonts w:ascii="Times New Roman" w:hAnsi="Times New Roman" w:cs="Times New Roman"/>
          <w:sz w:val="28"/>
          <w:szCs w:val="28"/>
        </w:rPr>
        <w:t>ической</w:t>
      </w:r>
    </w:p>
    <w:p w:rsidR="00854802" w:rsidRPr="00831BF2" w:rsidRDefault="00854802" w:rsidP="00854802">
      <w:pPr>
        <w:tabs>
          <w:tab w:val="left" w:pos="0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эффективности Подпрограммы 1</w:t>
      </w:r>
    </w:p>
    <w:p w:rsidR="00854802" w:rsidRPr="00831BF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Методикой оценки эффективности Подпрограммы 1, позволяющей оценить эффект (результат) проведенных мероприятий, является достижение целевых показателей (процентов)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>, в том числе по годам.</w:t>
      </w:r>
    </w:p>
    <w:p w:rsidR="00854802" w:rsidRPr="00831BF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31BF2">
        <w:rPr>
          <w:rFonts w:ascii="Times New Roman" w:hAnsi="Times New Roman" w:cs="Times New Roman"/>
          <w:sz w:val="28"/>
          <w:szCs w:val="28"/>
        </w:rPr>
        <w:t xml:space="preserve"> носит социальный характер, результаты реализации ее мероприятий будут оказывать влияние на различные стороны жизни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31BF2">
        <w:rPr>
          <w:rFonts w:ascii="Times New Roman" w:hAnsi="Times New Roman" w:cs="Times New Roman"/>
          <w:sz w:val="28"/>
          <w:szCs w:val="28"/>
        </w:rPr>
        <w:t xml:space="preserve"> и общества на протяжении длительного времени. В частности она позволит добиться следующих позитивных изменений:</w:t>
      </w:r>
    </w:p>
    <w:p w:rsidR="00854802" w:rsidRPr="00831BF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1) в экономической сфере:</w:t>
      </w:r>
    </w:p>
    <w:p w:rsidR="00854802" w:rsidRPr="00831BF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привлечение талантливой и одаренной молодежи к социально-экономическим процессам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31BF2">
        <w:rPr>
          <w:rFonts w:ascii="Times New Roman" w:hAnsi="Times New Roman" w:cs="Times New Roman"/>
          <w:sz w:val="28"/>
          <w:szCs w:val="28"/>
        </w:rPr>
        <w:t>;</w:t>
      </w:r>
    </w:p>
    <w:p w:rsidR="00854802" w:rsidRPr="00831BF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формирование кадрового потенциала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31BF2">
        <w:rPr>
          <w:rFonts w:ascii="Times New Roman" w:hAnsi="Times New Roman" w:cs="Times New Roman"/>
          <w:sz w:val="28"/>
          <w:szCs w:val="28"/>
        </w:rPr>
        <w:t>, создание условий для сокращения оттока молодежного ресурса за пределы р</w:t>
      </w:r>
      <w:r>
        <w:rPr>
          <w:rFonts w:ascii="Times New Roman" w:hAnsi="Times New Roman" w:cs="Times New Roman"/>
          <w:sz w:val="28"/>
          <w:szCs w:val="28"/>
        </w:rPr>
        <w:t>ай</w:t>
      </w:r>
      <w:r w:rsidRPr="00831BF2">
        <w:rPr>
          <w:rFonts w:ascii="Times New Roman" w:hAnsi="Times New Roman" w:cs="Times New Roman"/>
          <w:sz w:val="28"/>
          <w:szCs w:val="28"/>
        </w:rPr>
        <w:t>она;</w:t>
      </w:r>
    </w:p>
    <w:p w:rsidR="00854802" w:rsidRPr="00831BF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создание условий для закрепления молодежи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831BF2">
        <w:rPr>
          <w:rFonts w:ascii="Times New Roman" w:hAnsi="Times New Roman" w:cs="Times New Roman"/>
          <w:sz w:val="28"/>
          <w:szCs w:val="28"/>
        </w:rPr>
        <w:t>;</w:t>
      </w:r>
    </w:p>
    <w:p w:rsidR="00854802" w:rsidRPr="00831BF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привлечение к финансированию молодежной политики широкого круга партнеров и спонсоров; </w:t>
      </w:r>
    </w:p>
    <w:p w:rsidR="00854802" w:rsidRPr="00831BF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2) в социальной сфере:</w:t>
      </w:r>
    </w:p>
    <w:p w:rsidR="00854802" w:rsidRPr="00831BF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снижение социальной напряженности в молодежной среде, обеспечение конструктивного диалога молодежи с представителями органов власти по молодежной проблематике;</w:t>
      </w:r>
    </w:p>
    <w:p w:rsidR="00854802" w:rsidRPr="00831BF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формирование системы моральных ценностей;</w:t>
      </w:r>
    </w:p>
    <w:p w:rsidR="00854802" w:rsidRPr="00831BF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воспитание у подростков и молодежи негативного отношения к проявлениям асоциального поведения; </w:t>
      </w:r>
    </w:p>
    <w:p w:rsidR="00854802" w:rsidRPr="00831BF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увеличение числа подростков и молодежи, выбравших здоровый образ жизни;</w:t>
      </w:r>
    </w:p>
    <w:p w:rsidR="00854802" w:rsidRPr="00831BF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3) в политической сфере:</w:t>
      </w:r>
    </w:p>
    <w:p w:rsidR="00854802" w:rsidRPr="00831BF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увеличение политической активности молодежи;</w:t>
      </w:r>
    </w:p>
    <w:p w:rsidR="00854802" w:rsidRPr="00831BF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позиции;</w:t>
      </w:r>
    </w:p>
    <w:p w:rsidR="00854802" w:rsidRPr="00831BF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увеличение числа участников различных детских и молодежных объединений;</w:t>
      </w:r>
    </w:p>
    <w:p w:rsidR="00854802" w:rsidRPr="00831BF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4) в эко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31B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1BF2">
        <w:rPr>
          <w:rFonts w:ascii="Times New Roman" w:hAnsi="Times New Roman" w:cs="Times New Roman"/>
          <w:sz w:val="28"/>
          <w:szCs w:val="28"/>
        </w:rPr>
        <w:t>ической сфере:</w:t>
      </w:r>
    </w:p>
    <w:p w:rsidR="00854802" w:rsidRPr="00831BF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улучшение экологической обстановки путем проведения акций по уборке территорий в рамках волонтерского движения;</w:t>
      </w:r>
    </w:p>
    <w:p w:rsidR="00854802" w:rsidRPr="00831BF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noProof/>
          <w:sz w:val="28"/>
          <w:szCs w:val="28"/>
        </w:rPr>
        <w:t>расширение площади зеленых насаждений.</w:t>
      </w: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1BF2">
        <w:rPr>
          <w:rFonts w:ascii="Times New Roman" w:hAnsi="Times New Roman" w:cs="Times New Roman"/>
          <w:iCs/>
          <w:sz w:val="28"/>
          <w:szCs w:val="28"/>
        </w:rPr>
        <w:t xml:space="preserve">Результатом реализации Подпрограммы </w:t>
      </w:r>
      <w:r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Pr="00831BF2">
        <w:rPr>
          <w:rFonts w:ascii="Times New Roman" w:hAnsi="Times New Roman" w:cs="Times New Roman"/>
          <w:iCs/>
          <w:sz w:val="28"/>
          <w:szCs w:val="28"/>
        </w:rPr>
        <w:t xml:space="preserve">станет повышение эффективности </w:t>
      </w:r>
      <w:r w:rsidRPr="00831BF2">
        <w:rPr>
          <w:rFonts w:ascii="Times New Roman" w:hAnsi="Times New Roman" w:cs="Times New Roman"/>
          <w:sz w:val="28"/>
          <w:szCs w:val="28"/>
        </w:rPr>
        <w:t xml:space="preserve">работы в сфере молодежной политики, </w:t>
      </w:r>
      <w:r w:rsidRPr="00831BF2">
        <w:rPr>
          <w:rFonts w:ascii="Times New Roman" w:hAnsi="Times New Roman" w:cs="Times New Roman"/>
          <w:iCs/>
          <w:sz w:val="28"/>
          <w:szCs w:val="28"/>
        </w:rPr>
        <w:t xml:space="preserve">совершенствование системы формирования позитивных моральных и нравственных ценностей, определяющих </w:t>
      </w:r>
      <w:r w:rsidRPr="00831BF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позитивное отношение молодежи к оказанию внимания к молодежной проблематике со стороны органов власти, выбор здорового образа жизни абсолютным большинством молодежи. Сохранение, развитие и максимальное использование потенциала молодых граждан в интересах развития </w:t>
      </w:r>
      <w:r>
        <w:rPr>
          <w:rFonts w:ascii="Times New Roman" w:hAnsi="Times New Roman" w:cs="Times New Roman"/>
          <w:iCs/>
          <w:sz w:val="28"/>
          <w:szCs w:val="28"/>
        </w:rPr>
        <w:t>района.</w:t>
      </w:r>
    </w:p>
    <w:p w:rsidR="00854802" w:rsidRPr="00854802" w:rsidRDefault="00854802" w:rsidP="008548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854802">
        <w:rPr>
          <w:rFonts w:ascii="Times New Roman" w:hAnsi="Times New Roman" w:cs="Times New Roman"/>
        </w:rPr>
        <w:t xml:space="preserve">Приложение </w:t>
      </w:r>
    </w:p>
    <w:p w:rsidR="00854802" w:rsidRPr="00854802" w:rsidRDefault="00854802" w:rsidP="008548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54802">
        <w:rPr>
          <w:rFonts w:ascii="Times New Roman" w:hAnsi="Times New Roman" w:cs="Times New Roman"/>
        </w:rPr>
        <w:t>к Подпрограмме 1 «Молодежь Троснянская на 2022 - 2025 годы»</w:t>
      </w:r>
    </w:p>
    <w:p w:rsidR="00854802" w:rsidRPr="00854802" w:rsidRDefault="00854802" w:rsidP="008548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54802">
        <w:rPr>
          <w:rFonts w:ascii="Times New Roman" w:hAnsi="Times New Roman" w:cs="Times New Roman"/>
        </w:rPr>
        <w:t xml:space="preserve"> муниципальной программы </w:t>
      </w:r>
    </w:p>
    <w:p w:rsidR="00854802" w:rsidRPr="00854802" w:rsidRDefault="00854802" w:rsidP="0085480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854802">
        <w:rPr>
          <w:rFonts w:ascii="Times New Roman" w:hAnsi="Times New Roman" w:cs="Times New Roman"/>
        </w:rPr>
        <w:t xml:space="preserve">«Молодежь Троснянского района Орловской области </w:t>
      </w:r>
    </w:p>
    <w:p w:rsidR="00854802" w:rsidRPr="00854802" w:rsidRDefault="00854802" w:rsidP="0085480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854802">
        <w:rPr>
          <w:rFonts w:ascii="Times New Roman" w:hAnsi="Times New Roman" w:cs="Times New Roman"/>
        </w:rPr>
        <w:t xml:space="preserve">на 2022 - 2025 годы»  </w:t>
      </w:r>
    </w:p>
    <w:p w:rsidR="00854802" w:rsidRPr="00854802" w:rsidRDefault="00854802" w:rsidP="00854802">
      <w:pPr>
        <w:jc w:val="center"/>
        <w:rPr>
          <w:rFonts w:ascii="Times New Roman" w:hAnsi="Times New Roman" w:cs="Times New Roman"/>
          <w:b/>
        </w:rPr>
      </w:pPr>
      <w:r w:rsidRPr="00854802">
        <w:rPr>
          <w:rFonts w:ascii="Times New Roman" w:hAnsi="Times New Roman" w:cs="Times New Roman"/>
          <w:b/>
        </w:rPr>
        <w:t>Перечень подпрограммных мероприятий</w:t>
      </w:r>
    </w:p>
    <w:p w:rsidR="00854802" w:rsidRPr="00854802" w:rsidRDefault="00854802" w:rsidP="00854802">
      <w:pPr>
        <w:jc w:val="center"/>
        <w:rPr>
          <w:rFonts w:ascii="Times New Roman" w:hAnsi="Times New Roman" w:cs="Times New Roman"/>
          <w:b/>
        </w:rPr>
      </w:pPr>
    </w:p>
    <w:tbl>
      <w:tblPr>
        <w:tblW w:w="159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798"/>
        <w:gridCol w:w="1821"/>
        <w:gridCol w:w="900"/>
        <w:gridCol w:w="801"/>
        <w:gridCol w:w="1134"/>
        <w:gridCol w:w="850"/>
        <w:gridCol w:w="850"/>
        <w:gridCol w:w="1134"/>
        <w:gridCol w:w="1560"/>
        <w:gridCol w:w="2473"/>
      </w:tblGrid>
      <w:tr w:rsidR="00854802" w:rsidRPr="00854802" w:rsidTr="007156FA">
        <w:tc>
          <w:tcPr>
            <w:tcW w:w="630" w:type="dxa"/>
            <w:vMerge w:val="restart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98" w:type="dxa"/>
            <w:vMerge w:val="restart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21" w:type="dxa"/>
            <w:vMerge w:val="restart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4535" w:type="dxa"/>
            <w:gridSpan w:val="5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(в тыс.рублей в ценах соответствующих лет)</w:t>
            </w:r>
          </w:p>
        </w:tc>
        <w:tc>
          <w:tcPr>
            <w:tcW w:w="1134" w:type="dxa"/>
            <w:vMerge w:val="restart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 xml:space="preserve">Сроки исполнения </w:t>
            </w:r>
          </w:p>
        </w:tc>
        <w:tc>
          <w:tcPr>
            <w:tcW w:w="1560" w:type="dxa"/>
            <w:vMerge w:val="restart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Ожидаемые результаты от реализации</w:t>
            </w:r>
          </w:p>
        </w:tc>
      </w:tr>
      <w:tr w:rsidR="00854802" w:rsidRPr="00854802" w:rsidTr="007156FA">
        <w:tc>
          <w:tcPr>
            <w:tcW w:w="630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635" w:type="dxa"/>
            <w:gridSpan w:val="4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854802" w:rsidRPr="00854802" w:rsidRDefault="00854802" w:rsidP="007156FA">
            <w:pPr>
              <w:rPr>
                <w:rFonts w:ascii="Times New Roman" w:hAnsi="Times New Roman" w:cs="Times New Roman"/>
              </w:rPr>
            </w:pPr>
          </w:p>
        </w:tc>
      </w:tr>
      <w:tr w:rsidR="00854802" w:rsidRPr="00854802" w:rsidTr="007156FA">
        <w:tc>
          <w:tcPr>
            <w:tcW w:w="630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854802" w:rsidRPr="00854802" w:rsidRDefault="00854802" w:rsidP="007156FA">
            <w:pPr>
              <w:rPr>
                <w:rFonts w:ascii="Times New Roman" w:hAnsi="Times New Roman" w:cs="Times New Roman"/>
              </w:rPr>
            </w:pPr>
          </w:p>
        </w:tc>
      </w:tr>
      <w:tr w:rsidR="00854802" w:rsidRPr="00854802" w:rsidTr="007156FA">
        <w:tc>
          <w:tcPr>
            <w:tcW w:w="63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8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1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11</w:t>
            </w:r>
          </w:p>
        </w:tc>
      </w:tr>
      <w:tr w:rsidR="00854802" w:rsidRPr="00854802" w:rsidTr="007156FA">
        <w:tc>
          <w:tcPr>
            <w:tcW w:w="63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8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 xml:space="preserve">Спортивно-развлекательные программы, конкурсы, акции для молодых семей </w:t>
            </w:r>
          </w:p>
        </w:tc>
        <w:tc>
          <w:tcPr>
            <w:tcW w:w="1821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 xml:space="preserve">Отдел образования </w:t>
            </w:r>
          </w:p>
        </w:tc>
        <w:tc>
          <w:tcPr>
            <w:tcW w:w="90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01" w:type="dxa"/>
            <w:vAlign w:val="center"/>
          </w:tcPr>
          <w:p w:rsidR="00854802" w:rsidRPr="00854802" w:rsidRDefault="00854802" w:rsidP="007156FA">
            <w:pPr>
              <w:pStyle w:val="1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0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560" w:type="dxa"/>
            <w:vMerge w:val="restart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Увеличение доли молодых граждан, вовлекаемых в реализацию молодежной политики на территории Троснянского района на 25%</w:t>
            </w:r>
          </w:p>
        </w:tc>
      </w:tr>
      <w:tr w:rsidR="00854802" w:rsidRPr="00854802" w:rsidTr="007156FA">
        <w:trPr>
          <w:trHeight w:val="1421"/>
        </w:trPr>
        <w:tc>
          <w:tcPr>
            <w:tcW w:w="63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8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Праздничные мероприятия, посвященные Дню отца и Дню матери</w:t>
            </w:r>
          </w:p>
        </w:tc>
        <w:tc>
          <w:tcPr>
            <w:tcW w:w="1821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90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01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Июнь, ноябрь</w:t>
            </w:r>
          </w:p>
        </w:tc>
        <w:tc>
          <w:tcPr>
            <w:tcW w:w="1560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802" w:rsidRPr="00854802" w:rsidTr="007156FA">
        <w:tc>
          <w:tcPr>
            <w:tcW w:w="63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8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Поддержка талантливой молодёжи, молодёжных инициатив, взаимодействие с детскими, молодёжными общественными объединениями и организациями</w:t>
            </w:r>
          </w:p>
        </w:tc>
        <w:tc>
          <w:tcPr>
            <w:tcW w:w="1821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 xml:space="preserve">Отдел образования </w:t>
            </w:r>
          </w:p>
        </w:tc>
        <w:tc>
          <w:tcPr>
            <w:tcW w:w="90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560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854802" w:rsidRPr="00854802" w:rsidRDefault="00854802" w:rsidP="007156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802" w:rsidRPr="00854802" w:rsidTr="007156FA">
        <w:trPr>
          <w:trHeight w:val="460"/>
        </w:trPr>
        <w:tc>
          <w:tcPr>
            <w:tcW w:w="63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8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Организация и проведение новогодних и рождественских мероприятий для молодёжного актива района</w:t>
            </w:r>
          </w:p>
        </w:tc>
        <w:tc>
          <w:tcPr>
            <w:tcW w:w="1821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 xml:space="preserve">Отдел образования </w:t>
            </w:r>
          </w:p>
        </w:tc>
        <w:tc>
          <w:tcPr>
            <w:tcW w:w="90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01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Ежегодно до 20 января</w:t>
            </w:r>
          </w:p>
        </w:tc>
        <w:tc>
          <w:tcPr>
            <w:tcW w:w="1560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802" w:rsidRPr="00854802" w:rsidTr="007156FA">
        <w:tc>
          <w:tcPr>
            <w:tcW w:w="63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8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  <w:color w:val="000000"/>
              </w:rPr>
              <w:t>Проведение мероприятий в рамках празднования Дня Российской молодежи,</w:t>
            </w:r>
            <w:r w:rsidRPr="00854802">
              <w:rPr>
                <w:rFonts w:ascii="Times New Roman" w:hAnsi="Times New Roman" w:cs="Times New Roman"/>
              </w:rPr>
              <w:t xml:space="preserve"> чествование талантливой молодёжи района</w:t>
            </w:r>
          </w:p>
        </w:tc>
        <w:tc>
          <w:tcPr>
            <w:tcW w:w="1821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 xml:space="preserve">Отдел образования </w:t>
            </w:r>
          </w:p>
        </w:tc>
        <w:tc>
          <w:tcPr>
            <w:tcW w:w="90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01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560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854802" w:rsidRPr="00854802" w:rsidRDefault="00854802" w:rsidP="007156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802" w:rsidRPr="00854802" w:rsidTr="007156FA">
        <w:tc>
          <w:tcPr>
            <w:tcW w:w="63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8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Организация участия талантливой молодёжи района в областных конкурсах и фестивалях</w:t>
            </w:r>
          </w:p>
        </w:tc>
        <w:tc>
          <w:tcPr>
            <w:tcW w:w="1821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90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56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802" w:rsidRPr="00854802" w:rsidTr="007156FA">
        <w:trPr>
          <w:gridAfter w:val="8"/>
          <w:wAfter w:w="9702" w:type="dxa"/>
          <w:trHeight w:val="276"/>
        </w:trPr>
        <w:tc>
          <w:tcPr>
            <w:tcW w:w="630" w:type="dxa"/>
            <w:vMerge w:val="restart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8" w:type="dxa"/>
            <w:vMerge w:val="restart"/>
          </w:tcPr>
          <w:p w:rsidR="00854802" w:rsidRPr="00854802" w:rsidRDefault="00854802" w:rsidP="00715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02" w:rsidRPr="00854802" w:rsidRDefault="00854802" w:rsidP="00715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2">
              <w:rPr>
                <w:rFonts w:ascii="Times New Roman" w:hAnsi="Times New Roman" w:cs="Times New Roman"/>
                <w:sz w:val="24"/>
                <w:szCs w:val="24"/>
              </w:rPr>
              <w:t>Участие в  областных спортивно-туристических слетах студенческой,  учащейся и сельской молодежи области</w:t>
            </w:r>
          </w:p>
        </w:tc>
        <w:tc>
          <w:tcPr>
            <w:tcW w:w="1821" w:type="dxa"/>
            <w:vMerge w:val="restart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Отдел образования</w:t>
            </w:r>
          </w:p>
        </w:tc>
      </w:tr>
      <w:tr w:rsidR="00854802" w:rsidRPr="00854802" w:rsidTr="007156FA">
        <w:trPr>
          <w:gridAfter w:val="8"/>
          <w:wAfter w:w="9702" w:type="dxa"/>
          <w:trHeight w:val="276"/>
        </w:trPr>
        <w:tc>
          <w:tcPr>
            <w:tcW w:w="630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:rsidR="00854802" w:rsidRPr="00854802" w:rsidRDefault="00854802" w:rsidP="00715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802" w:rsidRPr="00854802" w:rsidTr="007156FA">
        <w:trPr>
          <w:trHeight w:val="900"/>
        </w:trPr>
        <w:tc>
          <w:tcPr>
            <w:tcW w:w="630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:rsidR="00854802" w:rsidRPr="00854802" w:rsidRDefault="00854802" w:rsidP="00715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1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Май-сентябрь</w:t>
            </w:r>
          </w:p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802" w:rsidRPr="00854802" w:rsidTr="007156FA">
        <w:trPr>
          <w:gridAfter w:val="8"/>
          <w:wAfter w:w="9702" w:type="dxa"/>
          <w:trHeight w:val="276"/>
        </w:trPr>
        <w:tc>
          <w:tcPr>
            <w:tcW w:w="630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:rsidR="00854802" w:rsidRPr="00854802" w:rsidRDefault="00854802" w:rsidP="00715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802" w:rsidRPr="00854802" w:rsidTr="007156FA">
        <w:trPr>
          <w:trHeight w:val="1680"/>
        </w:trPr>
        <w:tc>
          <w:tcPr>
            <w:tcW w:w="630" w:type="dxa"/>
            <w:vMerge w:val="restart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798" w:type="dxa"/>
            <w:vMerge w:val="restart"/>
          </w:tcPr>
          <w:p w:rsidR="00854802" w:rsidRPr="00854802" w:rsidRDefault="00854802" w:rsidP="007156FA">
            <w:pPr>
              <w:pStyle w:val="ConsPlusNormal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2">
              <w:rPr>
                <w:rFonts w:ascii="Times New Roman" w:hAnsi="Times New Roman" w:cs="Times New Roman"/>
                <w:sz w:val="24"/>
                <w:szCs w:val="24"/>
              </w:rPr>
              <w:t>Участие в  форумах, посвященных укреплению единства российской нации, профилактике экстремизма и ксенофобии, лагерей молодежного актива, в том числе по профилактике экстремизма и ксенофобии</w:t>
            </w:r>
          </w:p>
        </w:tc>
        <w:tc>
          <w:tcPr>
            <w:tcW w:w="1821" w:type="dxa"/>
            <w:vMerge w:val="restart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900" w:type="dxa"/>
            <w:vMerge w:val="restart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560" w:type="dxa"/>
            <w:vMerge w:val="restart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802" w:rsidRPr="00854802" w:rsidTr="007156FA">
        <w:trPr>
          <w:trHeight w:val="276"/>
        </w:trPr>
        <w:tc>
          <w:tcPr>
            <w:tcW w:w="630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:rsidR="00854802" w:rsidRPr="00854802" w:rsidRDefault="00854802" w:rsidP="007156FA">
            <w:pPr>
              <w:pStyle w:val="ConsPlusNormal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802" w:rsidRPr="00854802" w:rsidTr="007156FA">
        <w:tc>
          <w:tcPr>
            <w:tcW w:w="63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8" w:type="dxa"/>
          </w:tcPr>
          <w:p w:rsidR="00854802" w:rsidRPr="00854802" w:rsidRDefault="00854802" w:rsidP="00715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пропаганды семейных ценностей и социальной значимости института молодой семьи; поддержка молодых граждан, попавших в трудную жизненную ситуацию</w:t>
            </w:r>
          </w:p>
        </w:tc>
        <w:tc>
          <w:tcPr>
            <w:tcW w:w="1821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90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560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802" w:rsidRPr="00854802" w:rsidTr="007156FA">
        <w:tc>
          <w:tcPr>
            <w:tcW w:w="63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8" w:type="dxa"/>
          </w:tcPr>
          <w:p w:rsidR="00854802" w:rsidRPr="00854802" w:rsidRDefault="00854802" w:rsidP="00715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молодежи к участию в общественной и общественно-политической жизни, формирование правового сознания и гражданской культуры</w:t>
            </w:r>
          </w:p>
        </w:tc>
        <w:tc>
          <w:tcPr>
            <w:tcW w:w="1821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90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560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Увеличение доли молодых граждан, вовлекаемых в реализацию молодежной политики на территории Троснянского района на 25%</w:t>
            </w:r>
          </w:p>
        </w:tc>
      </w:tr>
      <w:tr w:rsidR="00854802" w:rsidRPr="00854802" w:rsidTr="007156FA">
        <w:tc>
          <w:tcPr>
            <w:tcW w:w="63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8" w:type="dxa"/>
          </w:tcPr>
          <w:p w:rsidR="00854802" w:rsidRPr="00854802" w:rsidRDefault="00854802" w:rsidP="00715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821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90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560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802" w:rsidRPr="00854802" w:rsidTr="007156FA">
        <w:tc>
          <w:tcPr>
            <w:tcW w:w="63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8" w:type="dxa"/>
          </w:tcPr>
          <w:p w:rsidR="00854802" w:rsidRPr="00854802" w:rsidRDefault="00854802" w:rsidP="00715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2">
              <w:rPr>
                <w:rFonts w:ascii="Times New Roman" w:hAnsi="Times New Roman" w:cs="Times New Roman"/>
                <w:sz w:val="24"/>
                <w:szCs w:val="24"/>
              </w:rPr>
              <w:t>Участие в  областных этапах всероссийских конкурсов и мероприятий</w:t>
            </w:r>
          </w:p>
        </w:tc>
        <w:tc>
          <w:tcPr>
            <w:tcW w:w="1821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90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560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854802" w:rsidRPr="00854802" w:rsidRDefault="00854802" w:rsidP="007156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802" w:rsidRPr="00854802" w:rsidTr="007156FA">
        <w:tc>
          <w:tcPr>
            <w:tcW w:w="63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98" w:type="dxa"/>
          </w:tcPr>
          <w:p w:rsidR="00854802" w:rsidRPr="00854802" w:rsidRDefault="00854802" w:rsidP="00715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2">
              <w:rPr>
                <w:rFonts w:ascii="Times New Roman" w:hAnsi="Times New Roman" w:cs="Times New Roman"/>
                <w:sz w:val="24"/>
                <w:szCs w:val="24"/>
              </w:rPr>
              <w:t>Развитие волонтерского движения на территории Троснянского района</w:t>
            </w:r>
          </w:p>
        </w:tc>
        <w:tc>
          <w:tcPr>
            <w:tcW w:w="1821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90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560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802" w:rsidRPr="00854802" w:rsidTr="007156FA">
        <w:tc>
          <w:tcPr>
            <w:tcW w:w="6249" w:type="dxa"/>
            <w:gridSpan w:val="3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0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01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2473" w:type="dxa"/>
            <w:vMerge w:val="restart"/>
            <w:shd w:val="clear" w:color="auto" w:fill="auto"/>
          </w:tcPr>
          <w:p w:rsidR="00854802" w:rsidRPr="00854802" w:rsidRDefault="00854802" w:rsidP="007156FA">
            <w:pPr>
              <w:rPr>
                <w:rFonts w:ascii="Times New Roman" w:hAnsi="Times New Roman" w:cs="Times New Roman"/>
              </w:rPr>
            </w:pPr>
          </w:p>
        </w:tc>
      </w:tr>
      <w:tr w:rsidR="00854802" w:rsidRPr="00854802" w:rsidTr="007156FA">
        <w:trPr>
          <w:trHeight w:val="565"/>
        </w:trPr>
        <w:tc>
          <w:tcPr>
            <w:tcW w:w="6249" w:type="dxa"/>
            <w:gridSpan w:val="3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90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01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  <w:r w:rsidRPr="0085480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54802" w:rsidRPr="00854802" w:rsidRDefault="00854802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854802" w:rsidRPr="00854802" w:rsidRDefault="00854802" w:rsidP="007156FA">
            <w:pPr>
              <w:rPr>
                <w:rFonts w:ascii="Times New Roman" w:hAnsi="Times New Roman" w:cs="Times New Roman"/>
              </w:rPr>
            </w:pPr>
          </w:p>
        </w:tc>
      </w:tr>
    </w:tbl>
    <w:p w:rsidR="00854802" w:rsidRPr="00854802" w:rsidRDefault="00854802" w:rsidP="00854802">
      <w:pPr>
        <w:jc w:val="center"/>
        <w:rPr>
          <w:rFonts w:ascii="Times New Roman" w:hAnsi="Times New Roman" w:cs="Times New Roman"/>
        </w:rPr>
      </w:pPr>
    </w:p>
    <w:p w:rsidR="00854802" w:rsidRP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P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78AD" w:rsidRDefault="000278AD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78AD" w:rsidRDefault="000278AD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78AD" w:rsidRDefault="000278AD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78AD" w:rsidRDefault="000278AD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78AD" w:rsidRDefault="000278AD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78AD" w:rsidRDefault="000278AD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78AD" w:rsidRDefault="000278AD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78AD" w:rsidRDefault="000278AD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78AD" w:rsidRDefault="000278AD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78AD" w:rsidRDefault="000278AD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78AD" w:rsidRDefault="000278AD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78AD" w:rsidRDefault="000278AD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78AD" w:rsidRDefault="000278AD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78AD" w:rsidRDefault="000278AD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78AD" w:rsidRDefault="000278AD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78AD" w:rsidRDefault="000278AD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78AD" w:rsidRPr="00D82B52" w:rsidRDefault="000278AD" w:rsidP="000278A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82B5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0278AD" w:rsidRPr="00E811D4" w:rsidRDefault="000278AD" w:rsidP="000278A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811D4">
        <w:rPr>
          <w:rFonts w:ascii="Times New Roman" w:hAnsi="Times New Roman" w:cs="Times New Roman"/>
        </w:rPr>
        <w:t xml:space="preserve">к муниципальной программе </w:t>
      </w:r>
    </w:p>
    <w:p w:rsidR="000278AD" w:rsidRDefault="000278AD" w:rsidP="000278A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E811D4">
        <w:rPr>
          <w:rFonts w:ascii="Times New Roman" w:hAnsi="Times New Roman" w:cs="Times New Roman"/>
        </w:rPr>
        <w:t xml:space="preserve">«Молодежь Троснянского района </w:t>
      </w:r>
      <w:r>
        <w:rPr>
          <w:rFonts w:ascii="Times New Roman" w:hAnsi="Times New Roman" w:cs="Times New Roman"/>
        </w:rPr>
        <w:t xml:space="preserve">Орловской области </w:t>
      </w:r>
    </w:p>
    <w:p w:rsidR="000278AD" w:rsidRPr="00E811D4" w:rsidRDefault="000278AD" w:rsidP="000278A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E811D4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22</w:t>
      </w:r>
      <w:r w:rsidRPr="00E811D4">
        <w:rPr>
          <w:rFonts w:ascii="Times New Roman" w:hAnsi="Times New Roman" w:cs="Times New Roman"/>
        </w:rPr>
        <w:t xml:space="preserve"> - 202</w:t>
      </w:r>
      <w:r>
        <w:rPr>
          <w:rFonts w:ascii="Times New Roman" w:hAnsi="Times New Roman" w:cs="Times New Roman"/>
        </w:rPr>
        <w:t>5</w:t>
      </w:r>
      <w:r w:rsidRPr="00E811D4">
        <w:rPr>
          <w:rFonts w:ascii="Times New Roman" w:hAnsi="Times New Roman" w:cs="Times New Roman"/>
        </w:rPr>
        <w:t xml:space="preserve"> годы»  </w:t>
      </w:r>
    </w:p>
    <w:p w:rsidR="000278AD" w:rsidRPr="00D82B52" w:rsidRDefault="000278AD" w:rsidP="000278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278AD" w:rsidRPr="00D82B52" w:rsidRDefault="000278AD" w:rsidP="000278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ПАСПОРТ </w:t>
      </w:r>
      <w:r w:rsidRPr="00D82B52">
        <w:rPr>
          <w:rFonts w:ascii="Times New Roman" w:hAnsi="Times New Roman" w:cs="Times New Roman"/>
          <w:b/>
          <w:bCs/>
        </w:rPr>
        <w:t>ПОДПРОГРАММ</w:t>
      </w:r>
      <w:r>
        <w:rPr>
          <w:rFonts w:ascii="Times New Roman" w:hAnsi="Times New Roman" w:cs="Times New Roman"/>
          <w:b/>
          <w:bCs/>
        </w:rPr>
        <w:t>Ы</w:t>
      </w:r>
    </w:p>
    <w:p w:rsidR="000278AD" w:rsidRPr="00D82B52" w:rsidRDefault="000278AD" w:rsidP="000278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82B52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НРАВСТВЕННОЕ И ПАТРИОТИЧЕСКОЕ ВОСПИТАНИЕ ГРАЖДАН В ТРОСНЯНСКОМ РАЙОНЕ</w:t>
      </w:r>
      <w:r w:rsidRPr="00D82B52">
        <w:rPr>
          <w:rFonts w:ascii="Times New Roman" w:hAnsi="Times New Roman" w:cs="Times New Roman"/>
          <w:b/>
          <w:bCs/>
        </w:rPr>
        <w:t xml:space="preserve"> НА 20</w:t>
      </w:r>
      <w:r>
        <w:rPr>
          <w:rFonts w:ascii="Times New Roman" w:hAnsi="Times New Roman" w:cs="Times New Roman"/>
          <w:b/>
          <w:bCs/>
        </w:rPr>
        <w:t>22</w:t>
      </w:r>
      <w:r w:rsidRPr="00D82B52">
        <w:rPr>
          <w:rFonts w:ascii="Times New Roman" w:hAnsi="Times New Roman" w:cs="Times New Roman"/>
          <w:b/>
          <w:bCs/>
        </w:rPr>
        <w:t xml:space="preserve"> - 20</w:t>
      </w:r>
      <w:r>
        <w:rPr>
          <w:rFonts w:ascii="Times New Roman" w:hAnsi="Times New Roman" w:cs="Times New Roman"/>
          <w:b/>
          <w:bCs/>
        </w:rPr>
        <w:t>25</w:t>
      </w:r>
      <w:r w:rsidRPr="00D82B52">
        <w:rPr>
          <w:rFonts w:ascii="Times New Roman" w:hAnsi="Times New Roman" w:cs="Times New Roman"/>
          <w:b/>
          <w:bCs/>
        </w:rPr>
        <w:t xml:space="preserve"> ГОДЫ»</w:t>
      </w:r>
    </w:p>
    <w:p w:rsidR="000278AD" w:rsidRPr="00D82B52" w:rsidRDefault="000278AD" w:rsidP="000278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82B52">
        <w:rPr>
          <w:rFonts w:ascii="Times New Roman" w:hAnsi="Times New Roman" w:cs="Times New Roman"/>
          <w:b/>
          <w:bCs/>
        </w:rPr>
        <w:t xml:space="preserve">МУНИЦИПАЛЬНОЙ ПРОГРАММЫ </w:t>
      </w:r>
    </w:p>
    <w:p w:rsidR="000278AD" w:rsidRDefault="000278AD" w:rsidP="000278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811D4">
        <w:rPr>
          <w:rFonts w:ascii="Times New Roman" w:hAnsi="Times New Roman" w:cs="Times New Roman"/>
          <w:b/>
          <w:bCs/>
        </w:rPr>
        <w:t xml:space="preserve">«МОЛОДЕЖЬ </w:t>
      </w:r>
      <w:r>
        <w:rPr>
          <w:rFonts w:ascii="Times New Roman" w:hAnsi="Times New Roman" w:cs="Times New Roman"/>
          <w:b/>
          <w:bCs/>
        </w:rPr>
        <w:t>ТРОСНЯНСКОГО РАЙОНА ОРЛОВСКОЙ ОБЛАСТИ</w:t>
      </w:r>
    </w:p>
    <w:p w:rsidR="000278AD" w:rsidRPr="00D82B52" w:rsidRDefault="000278AD" w:rsidP="000278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811D4">
        <w:rPr>
          <w:rFonts w:ascii="Times New Roman" w:hAnsi="Times New Roman" w:cs="Times New Roman"/>
          <w:b/>
          <w:bCs/>
        </w:rPr>
        <w:t xml:space="preserve"> НА 20</w:t>
      </w:r>
      <w:r>
        <w:rPr>
          <w:rFonts w:ascii="Times New Roman" w:hAnsi="Times New Roman" w:cs="Times New Roman"/>
          <w:b/>
          <w:bCs/>
        </w:rPr>
        <w:t>22</w:t>
      </w:r>
      <w:r w:rsidRPr="00E811D4">
        <w:rPr>
          <w:rFonts w:ascii="Times New Roman" w:hAnsi="Times New Roman" w:cs="Times New Roman"/>
          <w:b/>
          <w:bCs/>
        </w:rPr>
        <w:t xml:space="preserve"> - 20</w:t>
      </w:r>
      <w:r>
        <w:rPr>
          <w:rFonts w:ascii="Times New Roman" w:hAnsi="Times New Roman" w:cs="Times New Roman"/>
          <w:b/>
          <w:bCs/>
        </w:rPr>
        <w:t>25</w:t>
      </w:r>
      <w:r w:rsidRPr="00E811D4">
        <w:rPr>
          <w:rFonts w:ascii="Times New Roman" w:hAnsi="Times New Roman" w:cs="Times New Roman"/>
          <w:b/>
          <w:bCs/>
        </w:rPr>
        <w:t xml:space="preserve"> ГОДЫ»</w:t>
      </w:r>
    </w:p>
    <w:p w:rsidR="000278AD" w:rsidRPr="00A35DD0" w:rsidRDefault="000278AD" w:rsidP="000278AD">
      <w:pPr>
        <w:jc w:val="center"/>
        <w:rPr>
          <w:rFonts w:ascii="Times New Roman" w:hAnsi="Times New Roman" w:cs="Times New Roman"/>
        </w:rPr>
      </w:pPr>
      <w:r w:rsidRPr="00A35DD0">
        <w:rPr>
          <w:rFonts w:ascii="Times New Roman" w:hAnsi="Times New Roman" w:cs="Times New Roman"/>
        </w:rPr>
        <w:t xml:space="preserve">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946"/>
      </w:tblGrid>
      <w:tr w:rsidR="000278AD" w:rsidRPr="0043745E" w:rsidTr="007156FA">
        <w:tc>
          <w:tcPr>
            <w:tcW w:w="2977" w:type="dxa"/>
          </w:tcPr>
          <w:p w:rsidR="000278AD" w:rsidRPr="0043745E" w:rsidRDefault="000278AD" w:rsidP="007156FA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278AD" w:rsidRPr="0043745E" w:rsidRDefault="000278AD" w:rsidP="007156FA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Подпрограммы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946" w:type="dxa"/>
          </w:tcPr>
          <w:p w:rsidR="000278AD" w:rsidRPr="0043745E" w:rsidRDefault="000278AD" w:rsidP="007156FA">
            <w:pPr>
              <w:ind w:left="-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3745E">
              <w:rPr>
                <w:rFonts w:ascii="Times New Roman" w:hAnsi="Times New Roman" w:cs="Times New Roman"/>
              </w:rPr>
              <w:t xml:space="preserve">айонная Подпрограмма </w:t>
            </w:r>
            <w:r>
              <w:rPr>
                <w:rFonts w:ascii="Times New Roman" w:hAnsi="Times New Roman" w:cs="Times New Roman"/>
              </w:rPr>
              <w:t>2</w:t>
            </w:r>
            <w:r w:rsidRPr="0043745E">
              <w:rPr>
                <w:rFonts w:ascii="Times New Roman" w:hAnsi="Times New Roman" w:cs="Times New Roman"/>
              </w:rPr>
              <w:t>«Нравственное и патриотическое воспитание граждан в Троснянском районе на 20</w:t>
            </w:r>
            <w:r>
              <w:rPr>
                <w:rFonts w:ascii="Times New Roman" w:hAnsi="Times New Roman" w:cs="Times New Roman"/>
              </w:rPr>
              <w:t>22</w:t>
            </w:r>
            <w:r w:rsidRPr="0043745E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5</w:t>
            </w:r>
            <w:r w:rsidRPr="0043745E">
              <w:rPr>
                <w:rFonts w:ascii="Times New Roman" w:hAnsi="Times New Roman" w:cs="Times New Roman"/>
              </w:rPr>
              <w:t xml:space="preserve"> годы» (далее также – Подпрограмма 2)</w:t>
            </w:r>
          </w:p>
        </w:tc>
      </w:tr>
      <w:tr w:rsidR="000278AD" w:rsidRPr="0043745E" w:rsidTr="007156FA">
        <w:tc>
          <w:tcPr>
            <w:tcW w:w="2977" w:type="dxa"/>
          </w:tcPr>
          <w:p w:rsidR="000278AD" w:rsidRPr="0043745E" w:rsidRDefault="000278AD" w:rsidP="007156FA">
            <w:pPr>
              <w:ind w:left="12"/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Основание для разработки           Подпрограммы 2</w:t>
            </w:r>
          </w:p>
        </w:tc>
        <w:tc>
          <w:tcPr>
            <w:tcW w:w="6946" w:type="dxa"/>
          </w:tcPr>
          <w:p w:rsidR="000278AD" w:rsidRPr="00DC0A0B" w:rsidRDefault="000278AD" w:rsidP="007156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A0B">
              <w:rPr>
                <w:rFonts w:ascii="Times New Roman" w:hAnsi="Times New Roman" w:cs="Times New Roman"/>
                <w:color w:val="000000" w:themeColor="text1"/>
              </w:rPr>
              <w:t>Распоряжение Администрации Троснянского района № 107-р от 15.06.2021 г.</w:t>
            </w:r>
          </w:p>
        </w:tc>
      </w:tr>
      <w:tr w:rsidR="000278AD" w:rsidRPr="0043745E" w:rsidTr="007156FA">
        <w:tc>
          <w:tcPr>
            <w:tcW w:w="2977" w:type="dxa"/>
          </w:tcPr>
          <w:p w:rsidR="000278AD" w:rsidRPr="0043745E" w:rsidRDefault="000278AD" w:rsidP="007156FA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Заказчик Подпрограммы 2</w:t>
            </w:r>
          </w:p>
        </w:tc>
        <w:tc>
          <w:tcPr>
            <w:tcW w:w="6946" w:type="dxa"/>
          </w:tcPr>
          <w:p w:rsidR="000278AD" w:rsidRPr="0043745E" w:rsidRDefault="000278AD" w:rsidP="007156FA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Администрация Троснянского района</w:t>
            </w:r>
          </w:p>
        </w:tc>
      </w:tr>
      <w:tr w:rsidR="000278AD" w:rsidRPr="0043745E" w:rsidTr="007156FA">
        <w:tc>
          <w:tcPr>
            <w:tcW w:w="2977" w:type="dxa"/>
          </w:tcPr>
          <w:p w:rsidR="000278AD" w:rsidRPr="0043745E" w:rsidRDefault="000278AD" w:rsidP="007156FA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Разработчики</w:t>
            </w:r>
            <w:r>
              <w:rPr>
                <w:rFonts w:ascii="Times New Roman" w:hAnsi="Times New Roman" w:cs="Times New Roman"/>
              </w:rPr>
              <w:t xml:space="preserve"> и соисполнители</w:t>
            </w:r>
          </w:p>
          <w:p w:rsidR="000278AD" w:rsidRPr="0043745E" w:rsidRDefault="000278AD" w:rsidP="007156FA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Подпрограммы 2</w:t>
            </w:r>
          </w:p>
        </w:tc>
        <w:tc>
          <w:tcPr>
            <w:tcW w:w="6946" w:type="dxa"/>
          </w:tcPr>
          <w:p w:rsidR="000278AD" w:rsidRPr="0043745E" w:rsidRDefault="000278AD" w:rsidP="007156FA">
            <w:pPr>
              <w:jc w:val="both"/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Отдел образования, отдел культуры и архивного дела, финансовый отдел администрации района, БОУ ТР ОО ЦДОДД «Багира».</w:t>
            </w:r>
          </w:p>
        </w:tc>
      </w:tr>
      <w:tr w:rsidR="000278AD" w:rsidRPr="0043745E" w:rsidTr="007156FA">
        <w:tc>
          <w:tcPr>
            <w:tcW w:w="2977" w:type="dxa"/>
          </w:tcPr>
          <w:p w:rsidR="000278AD" w:rsidRPr="0043745E" w:rsidRDefault="000278AD" w:rsidP="00715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3745E">
              <w:rPr>
                <w:rFonts w:ascii="Times New Roman" w:hAnsi="Times New Roman" w:cs="Times New Roman"/>
              </w:rPr>
              <w:t>уководитель</w:t>
            </w:r>
          </w:p>
          <w:p w:rsidR="000278AD" w:rsidRPr="0043745E" w:rsidRDefault="000278AD" w:rsidP="007156FA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Подпрограммы 2</w:t>
            </w:r>
          </w:p>
        </w:tc>
        <w:tc>
          <w:tcPr>
            <w:tcW w:w="6946" w:type="dxa"/>
          </w:tcPr>
          <w:p w:rsidR="000278AD" w:rsidRPr="0043745E" w:rsidRDefault="000278AD" w:rsidP="007156FA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Начальник отдела образования администрации Троснянского района</w:t>
            </w:r>
          </w:p>
        </w:tc>
      </w:tr>
      <w:tr w:rsidR="000278AD" w:rsidRPr="0043745E" w:rsidTr="007156FA">
        <w:tc>
          <w:tcPr>
            <w:tcW w:w="2977" w:type="dxa"/>
          </w:tcPr>
          <w:p w:rsidR="000278AD" w:rsidRPr="0043745E" w:rsidRDefault="000278AD" w:rsidP="007156FA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0278AD" w:rsidRPr="0043745E" w:rsidRDefault="000278AD" w:rsidP="007156FA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 xml:space="preserve">исполнитель Подпрограммы 2 </w:t>
            </w:r>
          </w:p>
        </w:tc>
        <w:tc>
          <w:tcPr>
            <w:tcW w:w="6946" w:type="dxa"/>
          </w:tcPr>
          <w:p w:rsidR="000278AD" w:rsidRPr="0043745E" w:rsidRDefault="000278AD" w:rsidP="00715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3745E">
              <w:rPr>
                <w:rFonts w:ascii="Times New Roman" w:hAnsi="Times New Roman" w:cs="Times New Roman"/>
              </w:rPr>
              <w:t>тдел образования администрации Троснянского района</w:t>
            </w:r>
          </w:p>
        </w:tc>
      </w:tr>
      <w:tr w:rsidR="000278AD" w:rsidRPr="0043745E" w:rsidTr="007156FA">
        <w:tc>
          <w:tcPr>
            <w:tcW w:w="2977" w:type="dxa"/>
          </w:tcPr>
          <w:p w:rsidR="000278AD" w:rsidRPr="0043745E" w:rsidRDefault="000278AD" w:rsidP="007156FA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Цели и задачи</w:t>
            </w:r>
          </w:p>
          <w:p w:rsidR="000278AD" w:rsidRPr="0043745E" w:rsidRDefault="000278AD" w:rsidP="007156FA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Подпрограммы 2</w:t>
            </w:r>
          </w:p>
        </w:tc>
        <w:tc>
          <w:tcPr>
            <w:tcW w:w="6946" w:type="dxa"/>
          </w:tcPr>
          <w:p w:rsidR="000278AD" w:rsidRPr="0043745E" w:rsidRDefault="000278AD" w:rsidP="007156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Целями Подпрограммы 2 являются:</w:t>
            </w:r>
          </w:p>
          <w:p w:rsidR="000278AD" w:rsidRPr="0043745E" w:rsidRDefault="000278AD" w:rsidP="007156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 xml:space="preserve">- развитие высокой социальной активности, гражданской ответственности, духовности, а также повышения эффективности </w:t>
            </w:r>
            <w:bookmarkStart w:id="4" w:name="YANDEX_34"/>
            <w:bookmarkEnd w:id="4"/>
            <w:r w:rsidR="002B7F51" w:rsidRPr="0043745E">
              <w:rPr>
                <w:rFonts w:ascii="Times New Roman" w:hAnsi="Times New Roman" w:cs="Times New Roman"/>
              </w:rPr>
              <w:fldChar w:fldCharType="begin"/>
            </w:r>
            <w:r w:rsidRPr="0043745E">
              <w:rPr>
                <w:rFonts w:ascii="Times New Roman" w:hAnsi="Times New Roman" w:cs="Times New Roman"/>
              </w:rPr>
              <w:instrText xml:space="preserve"> HYPERLINK 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\l "YANDEX_33" </w:instrText>
            </w:r>
            <w:r w:rsidR="002B7F51" w:rsidRPr="0043745E">
              <w:rPr>
                <w:rFonts w:ascii="Times New Roman" w:hAnsi="Times New Roman" w:cs="Times New Roman"/>
              </w:rPr>
              <w:fldChar w:fldCharType="end"/>
            </w:r>
            <w:r w:rsidRPr="0043745E">
              <w:rPr>
                <w:rStyle w:val="highlighthighlightactive"/>
                <w:rFonts w:ascii="Times New Roman" w:hAnsi="Times New Roman" w:cs="Times New Roman"/>
                <w:color w:val="000000" w:themeColor="text1"/>
              </w:rPr>
              <w:t> нравственного </w:t>
            </w:r>
            <w:hyperlink r:id="rId7" w:anchor="YANDEX_35" w:history="1"/>
            <w:r w:rsidRPr="0043745E">
              <w:rPr>
                <w:rFonts w:ascii="Times New Roman" w:hAnsi="Times New Roman" w:cs="Times New Roman"/>
              </w:rPr>
              <w:t xml:space="preserve"> </w:t>
            </w:r>
            <w:bookmarkStart w:id="5" w:name="YANDEX_35"/>
            <w:bookmarkEnd w:id="5"/>
            <w:r w:rsidR="002B7F51" w:rsidRPr="0043745E">
              <w:rPr>
                <w:rFonts w:ascii="Times New Roman" w:hAnsi="Times New Roman" w:cs="Times New Roman"/>
              </w:rPr>
              <w:fldChar w:fldCharType="begin"/>
            </w:r>
            <w:r w:rsidRPr="0043745E">
              <w:rPr>
                <w:rFonts w:ascii="Times New Roman" w:hAnsi="Times New Roman" w:cs="Times New Roman"/>
              </w:rPr>
              <w:instrText xml:space="preserve"> HYPERLINK 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\l "YANDEX_34" </w:instrText>
            </w:r>
            <w:r w:rsidR="002B7F51" w:rsidRPr="0043745E">
              <w:rPr>
                <w:rFonts w:ascii="Times New Roman" w:hAnsi="Times New Roman" w:cs="Times New Roman"/>
              </w:rPr>
              <w:fldChar w:fldCharType="end"/>
            </w:r>
            <w:r w:rsidRPr="0043745E">
              <w:rPr>
                <w:rStyle w:val="highlighthighlightactive"/>
                <w:rFonts w:ascii="Times New Roman" w:hAnsi="Times New Roman" w:cs="Times New Roman"/>
                <w:color w:val="000000" w:themeColor="text1"/>
              </w:rPr>
              <w:t> воспитания </w:t>
            </w:r>
            <w:hyperlink r:id="rId8" w:anchor="YANDEX_36" w:history="1"/>
            <w:r w:rsidRPr="0043745E">
              <w:rPr>
                <w:rFonts w:ascii="Times New Roman" w:hAnsi="Times New Roman" w:cs="Times New Roman"/>
              </w:rPr>
              <w:t xml:space="preserve"> граждан Троснянского </w:t>
            </w:r>
            <w:bookmarkStart w:id="6" w:name="YANDEX_36"/>
            <w:bookmarkEnd w:id="6"/>
            <w:r w:rsidR="002B7F51" w:rsidRPr="0043745E">
              <w:rPr>
                <w:rFonts w:ascii="Times New Roman" w:hAnsi="Times New Roman" w:cs="Times New Roman"/>
              </w:rPr>
              <w:fldChar w:fldCharType="begin"/>
            </w:r>
            <w:r w:rsidRPr="0043745E">
              <w:rPr>
                <w:rFonts w:ascii="Times New Roman" w:hAnsi="Times New Roman" w:cs="Times New Roman"/>
              </w:rPr>
              <w:instrText xml:space="preserve"> HYPERLINK 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\l "YANDEX_35" </w:instrText>
            </w:r>
            <w:r w:rsidR="002B7F51" w:rsidRPr="0043745E">
              <w:rPr>
                <w:rFonts w:ascii="Times New Roman" w:hAnsi="Times New Roman" w:cs="Times New Roman"/>
              </w:rPr>
              <w:fldChar w:fldCharType="end"/>
            </w:r>
            <w:r w:rsidRPr="0043745E">
              <w:rPr>
                <w:rStyle w:val="highlighthighlightactive"/>
                <w:rFonts w:ascii="Times New Roman" w:hAnsi="Times New Roman" w:cs="Times New Roman"/>
                <w:color w:val="000000" w:themeColor="text1"/>
              </w:rPr>
              <w:t> района</w:t>
            </w:r>
            <w:hyperlink r:id="rId9" w:anchor="YANDEX_37" w:history="1"/>
            <w:r w:rsidRPr="0043745E">
              <w:rPr>
                <w:rFonts w:ascii="Times New Roman" w:hAnsi="Times New Roman" w:cs="Times New Roman"/>
              </w:rPr>
              <w:t>;</w:t>
            </w:r>
          </w:p>
          <w:p w:rsidR="000278AD" w:rsidRPr="0043745E" w:rsidRDefault="000278AD" w:rsidP="007156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- восстановление духовно-</w:t>
            </w:r>
            <w:bookmarkStart w:id="7" w:name="YANDEX_37"/>
            <w:bookmarkEnd w:id="7"/>
            <w:r w:rsidR="002B7F51" w:rsidRPr="0043745E">
              <w:rPr>
                <w:rFonts w:ascii="Times New Roman" w:hAnsi="Times New Roman" w:cs="Times New Roman"/>
              </w:rPr>
              <w:fldChar w:fldCharType="begin"/>
            </w:r>
            <w:r w:rsidRPr="0043745E">
              <w:rPr>
                <w:rFonts w:ascii="Times New Roman" w:hAnsi="Times New Roman" w:cs="Times New Roman"/>
              </w:rPr>
              <w:instrText xml:space="preserve"> HYPERLINK 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\l "YANDEX_36" </w:instrText>
            </w:r>
            <w:r w:rsidR="002B7F51" w:rsidRPr="0043745E">
              <w:rPr>
                <w:rFonts w:ascii="Times New Roman" w:hAnsi="Times New Roman" w:cs="Times New Roman"/>
              </w:rPr>
              <w:fldChar w:fldCharType="end"/>
            </w:r>
            <w:r w:rsidRPr="0043745E">
              <w:rPr>
                <w:rStyle w:val="highlighthighlightactive"/>
                <w:rFonts w:ascii="Times New Roman" w:hAnsi="Times New Roman" w:cs="Times New Roman"/>
                <w:color w:val="000000" w:themeColor="text1"/>
              </w:rPr>
              <w:t>нравственных </w:t>
            </w:r>
            <w:hyperlink r:id="rId10" w:anchor="YANDEX_38" w:history="1"/>
            <w:r w:rsidRPr="0043745E">
              <w:rPr>
                <w:rFonts w:ascii="Times New Roman" w:hAnsi="Times New Roman" w:cs="Times New Roman"/>
              </w:rPr>
              <w:t xml:space="preserve"> основ в молодежной </w:t>
            </w:r>
            <w:bookmarkStart w:id="8" w:name="YANDEX_38"/>
            <w:bookmarkEnd w:id="8"/>
            <w:r w:rsidR="002B7F51" w:rsidRPr="0043745E">
              <w:rPr>
                <w:rFonts w:ascii="Times New Roman" w:hAnsi="Times New Roman" w:cs="Times New Roman"/>
              </w:rPr>
              <w:fldChar w:fldCharType="begin"/>
            </w:r>
            <w:r w:rsidRPr="0043745E">
              <w:rPr>
                <w:rFonts w:ascii="Times New Roman" w:hAnsi="Times New Roman" w:cs="Times New Roman"/>
              </w:rPr>
              <w:instrText xml:space="preserve"> HYPERLINK 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\l "YANDEX_37" </w:instrText>
            </w:r>
            <w:r w:rsidR="002B7F51" w:rsidRPr="0043745E">
              <w:rPr>
                <w:rFonts w:ascii="Times New Roman" w:hAnsi="Times New Roman" w:cs="Times New Roman"/>
              </w:rPr>
              <w:fldChar w:fldCharType="end"/>
            </w:r>
            <w:r w:rsidRPr="0043745E">
              <w:rPr>
                <w:rStyle w:val="highlighthighlightactive"/>
                <w:rFonts w:ascii="Times New Roman" w:hAnsi="Times New Roman" w:cs="Times New Roman"/>
                <w:color w:val="000000" w:themeColor="text1"/>
              </w:rPr>
              <w:t> и </w:t>
            </w:r>
            <w:hyperlink r:id="rId11" w:anchor="YANDEX_39" w:history="1"/>
            <w:r w:rsidRPr="0043745E">
              <w:rPr>
                <w:rFonts w:ascii="Times New Roman" w:hAnsi="Times New Roman" w:cs="Times New Roman"/>
              </w:rPr>
              <w:t xml:space="preserve"> детской среде Троснянского района на основе исторических </w:t>
            </w:r>
            <w:bookmarkStart w:id="9" w:name="YANDEX_39"/>
            <w:bookmarkEnd w:id="9"/>
            <w:r w:rsidR="002B7F51" w:rsidRPr="0043745E">
              <w:rPr>
                <w:rFonts w:ascii="Times New Roman" w:hAnsi="Times New Roman" w:cs="Times New Roman"/>
              </w:rPr>
              <w:fldChar w:fldCharType="begin"/>
            </w:r>
            <w:r w:rsidRPr="0043745E">
              <w:rPr>
                <w:rFonts w:ascii="Times New Roman" w:hAnsi="Times New Roman" w:cs="Times New Roman"/>
              </w:rPr>
              <w:instrText xml:space="preserve"> HYPERLINK 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\l "YANDEX_38" </w:instrText>
            </w:r>
            <w:r w:rsidR="002B7F51" w:rsidRPr="0043745E">
              <w:rPr>
                <w:rFonts w:ascii="Times New Roman" w:hAnsi="Times New Roman" w:cs="Times New Roman"/>
              </w:rPr>
              <w:fldChar w:fldCharType="end"/>
            </w:r>
            <w:r w:rsidRPr="0043745E">
              <w:rPr>
                <w:rStyle w:val="highlighthighlightactive"/>
                <w:rFonts w:ascii="Times New Roman" w:hAnsi="Times New Roman" w:cs="Times New Roman"/>
                <w:color w:val="000000" w:themeColor="text1"/>
              </w:rPr>
              <w:t> и </w:t>
            </w:r>
            <w:hyperlink r:id="rId12" w:anchor="YANDEX_40" w:history="1"/>
            <w:r w:rsidRPr="0043745E">
              <w:rPr>
                <w:rFonts w:ascii="Times New Roman" w:hAnsi="Times New Roman" w:cs="Times New Roman"/>
              </w:rPr>
              <w:t xml:space="preserve"> культурных традиций; </w:t>
            </w:r>
          </w:p>
          <w:p w:rsidR="000278AD" w:rsidRPr="0043745E" w:rsidRDefault="000278AD" w:rsidP="007156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Для достижения поставленных целей реализация мероприятий Подпрограммы 2 направлена на решение следующих задач:</w:t>
            </w:r>
          </w:p>
          <w:p w:rsidR="000278AD" w:rsidRPr="0043745E" w:rsidRDefault="000278AD" w:rsidP="007156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- формирование у населения гражданско-</w:t>
            </w:r>
            <w:bookmarkStart w:id="10" w:name="YANDEX_42"/>
            <w:bookmarkEnd w:id="10"/>
            <w:r w:rsidR="002B7F51" w:rsidRPr="0043745E">
              <w:rPr>
                <w:rFonts w:ascii="Times New Roman" w:hAnsi="Times New Roman" w:cs="Times New Roman"/>
              </w:rPr>
              <w:fldChar w:fldCharType="begin"/>
            </w:r>
            <w:r w:rsidRPr="0043745E">
              <w:rPr>
                <w:rFonts w:ascii="Times New Roman" w:hAnsi="Times New Roman" w:cs="Times New Roman"/>
              </w:rPr>
              <w:instrText xml:space="preserve"> HYPERLINK 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\l "YANDEX_41" </w:instrText>
            </w:r>
            <w:r w:rsidR="002B7F51" w:rsidRPr="0043745E">
              <w:rPr>
                <w:rFonts w:ascii="Times New Roman" w:hAnsi="Times New Roman" w:cs="Times New Roman"/>
              </w:rPr>
              <w:fldChar w:fldCharType="end"/>
            </w:r>
            <w:r w:rsidRPr="0043745E">
              <w:rPr>
                <w:rStyle w:val="highlighthighlightactive"/>
                <w:rFonts w:ascii="Times New Roman" w:hAnsi="Times New Roman" w:cs="Times New Roman"/>
                <w:color w:val="000000" w:themeColor="text1"/>
              </w:rPr>
              <w:t>патриотического </w:t>
            </w:r>
            <w:hyperlink r:id="rId13" w:anchor="YANDEX_43" w:history="1"/>
            <w:r w:rsidRPr="0043745E">
              <w:rPr>
                <w:rFonts w:ascii="Times New Roman" w:hAnsi="Times New Roman" w:cs="Times New Roman"/>
              </w:rPr>
              <w:t xml:space="preserve"> сознания,  духовно–</w:t>
            </w:r>
            <w:bookmarkStart w:id="11" w:name="YANDEX_43"/>
            <w:bookmarkEnd w:id="11"/>
            <w:r w:rsidR="002B7F51" w:rsidRPr="0043745E">
              <w:rPr>
                <w:rFonts w:ascii="Times New Roman" w:hAnsi="Times New Roman" w:cs="Times New Roman"/>
              </w:rPr>
              <w:fldChar w:fldCharType="begin"/>
            </w:r>
            <w:r w:rsidRPr="0043745E">
              <w:rPr>
                <w:rFonts w:ascii="Times New Roman" w:hAnsi="Times New Roman" w:cs="Times New Roman"/>
              </w:rPr>
              <w:instrText xml:space="preserve"> HYPERLINK 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\l "YANDEX_42" </w:instrText>
            </w:r>
            <w:r w:rsidR="002B7F51" w:rsidRPr="0043745E">
              <w:rPr>
                <w:rFonts w:ascii="Times New Roman" w:hAnsi="Times New Roman" w:cs="Times New Roman"/>
              </w:rPr>
              <w:fldChar w:fldCharType="end"/>
            </w:r>
            <w:r w:rsidRPr="0043745E">
              <w:rPr>
                <w:rStyle w:val="highlighthighlightactive"/>
                <w:rFonts w:ascii="Times New Roman" w:hAnsi="Times New Roman" w:cs="Times New Roman"/>
                <w:color w:val="000000" w:themeColor="text1"/>
              </w:rPr>
              <w:t>нравственных </w:t>
            </w:r>
            <w:hyperlink r:id="rId14" w:anchor="YANDEX_44" w:history="1"/>
            <w:r w:rsidRPr="0043745E">
              <w:rPr>
                <w:rFonts w:ascii="Times New Roman" w:hAnsi="Times New Roman" w:cs="Times New Roman"/>
              </w:rPr>
              <w:t xml:space="preserve"> ценностей гражданина России;</w:t>
            </w:r>
          </w:p>
          <w:p w:rsidR="000278AD" w:rsidRPr="0043745E" w:rsidRDefault="000278AD" w:rsidP="007156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- воспитание уважительного отношения к историческому прошлому своей Родины, к родному языку, своей малой родине;</w:t>
            </w:r>
          </w:p>
          <w:p w:rsidR="000278AD" w:rsidRPr="0043745E" w:rsidRDefault="000278AD" w:rsidP="007156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 xml:space="preserve">- воспитание в гражданах чувства гордости </w:t>
            </w:r>
            <w:bookmarkStart w:id="12" w:name="YANDEX_44"/>
            <w:bookmarkEnd w:id="12"/>
            <w:r w:rsidR="002B7F51" w:rsidRPr="0043745E">
              <w:rPr>
                <w:rFonts w:ascii="Times New Roman" w:hAnsi="Times New Roman" w:cs="Times New Roman"/>
              </w:rPr>
              <w:fldChar w:fldCharType="begin"/>
            </w:r>
            <w:r w:rsidRPr="0043745E">
              <w:rPr>
                <w:rFonts w:ascii="Times New Roman" w:hAnsi="Times New Roman" w:cs="Times New Roman"/>
              </w:rPr>
              <w:instrText xml:space="preserve"> HYPERLINK 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\l "YANDEX_43" </w:instrText>
            </w:r>
            <w:r w:rsidR="002B7F51" w:rsidRPr="0043745E">
              <w:rPr>
                <w:rFonts w:ascii="Times New Roman" w:hAnsi="Times New Roman" w:cs="Times New Roman"/>
              </w:rPr>
              <w:fldChar w:fldCharType="end"/>
            </w:r>
            <w:r w:rsidRPr="0043745E">
              <w:rPr>
                <w:rStyle w:val="highlighthighlightactive"/>
                <w:rFonts w:ascii="Times New Roman" w:hAnsi="Times New Roman" w:cs="Times New Roman"/>
                <w:color w:val="000000" w:themeColor="text1"/>
              </w:rPr>
              <w:t> и </w:t>
            </w:r>
            <w:hyperlink r:id="rId15" w:anchor="YANDEX_45" w:history="1"/>
            <w:r w:rsidRPr="0043745E">
              <w:rPr>
                <w:rFonts w:ascii="Times New Roman" w:hAnsi="Times New Roman" w:cs="Times New Roman"/>
              </w:rPr>
              <w:t xml:space="preserve"> глубокого уважения к российской символике, историческим святыням, традициям </w:t>
            </w:r>
            <w:bookmarkStart w:id="13" w:name="YANDEX_45"/>
            <w:bookmarkEnd w:id="13"/>
            <w:r w:rsidR="002B7F51" w:rsidRPr="0043745E">
              <w:rPr>
                <w:rFonts w:ascii="Times New Roman" w:hAnsi="Times New Roman" w:cs="Times New Roman"/>
              </w:rPr>
              <w:fldChar w:fldCharType="begin"/>
            </w:r>
            <w:r w:rsidRPr="0043745E">
              <w:rPr>
                <w:rFonts w:ascii="Times New Roman" w:hAnsi="Times New Roman" w:cs="Times New Roman"/>
              </w:rPr>
              <w:instrText xml:space="preserve"> HYPERLINK 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\l "YANDEX_44" </w:instrText>
            </w:r>
            <w:r w:rsidR="002B7F51" w:rsidRPr="0043745E">
              <w:rPr>
                <w:rFonts w:ascii="Times New Roman" w:hAnsi="Times New Roman" w:cs="Times New Roman"/>
              </w:rPr>
              <w:fldChar w:fldCharType="end"/>
            </w:r>
            <w:r w:rsidRPr="0043745E">
              <w:rPr>
                <w:rStyle w:val="highlighthighlightactive"/>
                <w:rFonts w:ascii="Times New Roman" w:hAnsi="Times New Roman" w:cs="Times New Roman"/>
                <w:color w:val="000000" w:themeColor="text1"/>
              </w:rPr>
              <w:t> и </w:t>
            </w:r>
            <w:hyperlink r:id="rId16" w:anchor="YANDEX_46" w:history="1"/>
            <w:r w:rsidRPr="0043745E">
              <w:rPr>
                <w:rFonts w:ascii="Times New Roman" w:hAnsi="Times New Roman" w:cs="Times New Roman"/>
              </w:rPr>
              <w:t xml:space="preserve"> обычаям Родины;</w:t>
            </w:r>
          </w:p>
          <w:p w:rsidR="000278AD" w:rsidRPr="0043745E" w:rsidRDefault="000278AD" w:rsidP="007156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-воспитание ответственности как нормы общественного поведения;</w:t>
            </w:r>
          </w:p>
          <w:p w:rsidR="000278AD" w:rsidRPr="0043745E" w:rsidRDefault="000278AD" w:rsidP="007156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 xml:space="preserve">- укрепление </w:t>
            </w:r>
            <w:bookmarkStart w:id="14" w:name="YANDEX_46"/>
            <w:bookmarkEnd w:id="14"/>
            <w:r w:rsidR="002B7F51" w:rsidRPr="0043745E">
              <w:rPr>
                <w:rFonts w:ascii="Times New Roman" w:hAnsi="Times New Roman" w:cs="Times New Roman"/>
              </w:rPr>
              <w:fldChar w:fldCharType="begin"/>
            </w:r>
            <w:r w:rsidRPr="0043745E">
              <w:rPr>
                <w:rFonts w:ascii="Times New Roman" w:hAnsi="Times New Roman" w:cs="Times New Roman"/>
              </w:rPr>
              <w:instrText xml:space="preserve"> HYPERLINK 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\l "YANDEX_45" </w:instrText>
            </w:r>
            <w:r w:rsidR="002B7F51" w:rsidRPr="0043745E">
              <w:rPr>
                <w:rFonts w:ascii="Times New Roman" w:hAnsi="Times New Roman" w:cs="Times New Roman"/>
              </w:rPr>
              <w:fldChar w:fldCharType="end"/>
            </w:r>
            <w:r w:rsidRPr="0043745E">
              <w:rPr>
                <w:rStyle w:val="highlighthighlightactive"/>
                <w:rFonts w:ascii="Times New Roman" w:hAnsi="Times New Roman" w:cs="Times New Roman"/>
                <w:color w:val="000000" w:themeColor="text1"/>
              </w:rPr>
              <w:t> и </w:t>
            </w:r>
            <w:hyperlink r:id="rId17" w:anchor="YANDEX_47" w:history="1"/>
            <w:r w:rsidRPr="0043745E">
              <w:rPr>
                <w:rFonts w:ascii="Times New Roman" w:hAnsi="Times New Roman" w:cs="Times New Roman"/>
              </w:rPr>
              <w:t xml:space="preserve"> поддержка института семьи </w:t>
            </w:r>
            <w:bookmarkStart w:id="15" w:name="YANDEX_47"/>
            <w:bookmarkEnd w:id="15"/>
            <w:r w:rsidR="002B7F51" w:rsidRPr="0043745E">
              <w:rPr>
                <w:rFonts w:ascii="Times New Roman" w:hAnsi="Times New Roman" w:cs="Times New Roman"/>
              </w:rPr>
              <w:fldChar w:fldCharType="begin"/>
            </w:r>
            <w:r w:rsidRPr="0043745E">
              <w:rPr>
                <w:rFonts w:ascii="Times New Roman" w:hAnsi="Times New Roman" w:cs="Times New Roman"/>
              </w:rPr>
              <w:instrText xml:space="preserve"> HYPERLINK 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\l "YANDEX_46" </w:instrText>
            </w:r>
            <w:r w:rsidR="002B7F51" w:rsidRPr="0043745E">
              <w:rPr>
                <w:rFonts w:ascii="Times New Roman" w:hAnsi="Times New Roman" w:cs="Times New Roman"/>
              </w:rPr>
              <w:fldChar w:fldCharType="end"/>
            </w:r>
            <w:r w:rsidRPr="0043745E">
              <w:rPr>
                <w:rStyle w:val="highlighthighlightactive"/>
                <w:rFonts w:ascii="Times New Roman" w:hAnsi="Times New Roman" w:cs="Times New Roman"/>
                <w:color w:val="000000" w:themeColor="text1"/>
              </w:rPr>
              <w:t> и </w:t>
            </w:r>
            <w:hyperlink r:id="rId18" w:anchor="YANDEX_48" w:history="1"/>
            <w:r w:rsidRPr="0043745E">
              <w:rPr>
                <w:rFonts w:ascii="Times New Roman" w:hAnsi="Times New Roman" w:cs="Times New Roman"/>
              </w:rPr>
              <w:t xml:space="preserve"> семейных ценностей;</w:t>
            </w:r>
          </w:p>
          <w:p w:rsidR="000278AD" w:rsidRPr="0043745E" w:rsidRDefault="000278AD" w:rsidP="007156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- повышения престижа военной службы, совершенствование работы с допризывной молодёжью района;</w:t>
            </w:r>
          </w:p>
          <w:p w:rsidR="000278AD" w:rsidRPr="0043745E" w:rsidRDefault="000278AD" w:rsidP="007156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lastRenderedPageBreak/>
              <w:t xml:space="preserve">- активное формирование </w:t>
            </w:r>
            <w:bookmarkStart w:id="16" w:name="YANDEX_48"/>
            <w:bookmarkEnd w:id="16"/>
            <w:r w:rsidR="002B7F51" w:rsidRPr="0043745E">
              <w:rPr>
                <w:rFonts w:ascii="Times New Roman" w:hAnsi="Times New Roman" w:cs="Times New Roman"/>
              </w:rPr>
              <w:fldChar w:fldCharType="begin"/>
            </w:r>
            <w:r w:rsidRPr="0043745E">
              <w:rPr>
                <w:rFonts w:ascii="Times New Roman" w:hAnsi="Times New Roman" w:cs="Times New Roman"/>
              </w:rPr>
              <w:instrText xml:space="preserve"> HYPERLINK 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\l "YANDEX_47" </w:instrText>
            </w:r>
            <w:r w:rsidR="002B7F51" w:rsidRPr="0043745E">
              <w:rPr>
                <w:rFonts w:ascii="Times New Roman" w:hAnsi="Times New Roman" w:cs="Times New Roman"/>
              </w:rPr>
              <w:fldChar w:fldCharType="end"/>
            </w:r>
            <w:r w:rsidRPr="0043745E">
              <w:rPr>
                <w:rStyle w:val="highlighthighlightactive"/>
                <w:rFonts w:ascii="Times New Roman" w:hAnsi="Times New Roman" w:cs="Times New Roman"/>
                <w:color w:val="000000" w:themeColor="text1"/>
              </w:rPr>
              <w:t> нравственно </w:t>
            </w:r>
            <w:hyperlink r:id="rId19" w:anchor="YANDEX_49" w:history="1"/>
            <w:r w:rsidRPr="0043745E">
              <w:rPr>
                <w:rFonts w:ascii="Times New Roman" w:hAnsi="Times New Roman" w:cs="Times New Roman"/>
              </w:rPr>
              <w:t xml:space="preserve"> здорового социокультурного пространства;</w:t>
            </w:r>
          </w:p>
          <w:p w:rsidR="000278AD" w:rsidRPr="0043745E" w:rsidRDefault="000278AD" w:rsidP="007156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 xml:space="preserve">-становление системной </w:t>
            </w:r>
            <w:bookmarkStart w:id="17" w:name="YANDEX_49"/>
            <w:bookmarkEnd w:id="17"/>
            <w:r w:rsidR="002B7F51" w:rsidRPr="0043745E">
              <w:rPr>
                <w:rFonts w:ascii="Times New Roman" w:hAnsi="Times New Roman" w:cs="Times New Roman"/>
              </w:rPr>
              <w:fldChar w:fldCharType="begin"/>
            </w:r>
            <w:r w:rsidRPr="0043745E">
              <w:rPr>
                <w:rFonts w:ascii="Times New Roman" w:hAnsi="Times New Roman" w:cs="Times New Roman"/>
              </w:rPr>
              <w:instrText xml:space="preserve"> HYPERLINK 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\l "YANDEX_48" </w:instrText>
            </w:r>
            <w:r w:rsidR="002B7F51" w:rsidRPr="0043745E">
              <w:rPr>
                <w:rFonts w:ascii="Times New Roman" w:hAnsi="Times New Roman" w:cs="Times New Roman"/>
              </w:rPr>
              <w:fldChar w:fldCharType="end"/>
            </w:r>
            <w:r w:rsidRPr="0043745E">
              <w:rPr>
                <w:rStyle w:val="highlighthighlightactive"/>
                <w:rFonts w:ascii="Times New Roman" w:hAnsi="Times New Roman" w:cs="Times New Roman"/>
                <w:color w:val="000000" w:themeColor="text1"/>
              </w:rPr>
              <w:t> и </w:t>
            </w:r>
            <w:hyperlink r:id="rId20" w:anchor="YANDEX_50" w:history="1"/>
            <w:r w:rsidRPr="0043745E">
              <w:rPr>
                <w:rFonts w:ascii="Times New Roman" w:hAnsi="Times New Roman" w:cs="Times New Roman"/>
              </w:rPr>
              <w:t xml:space="preserve"> комплексной работы по духовно-нравственному,  </w:t>
            </w:r>
            <w:bookmarkStart w:id="18" w:name="YANDEX_50"/>
            <w:bookmarkEnd w:id="18"/>
            <w:r w:rsidR="002B7F51" w:rsidRPr="0043745E">
              <w:rPr>
                <w:rFonts w:ascii="Times New Roman" w:hAnsi="Times New Roman" w:cs="Times New Roman"/>
              </w:rPr>
              <w:fldChar w:fldCharType="begin"/>
            </w:r>
            <w:r w:rsidRPr="0043745E">
              <w:rPr>
                <w:rFonts w:ascii="Times New Roman" w:hAnsi="Times New Roman" w:cs="Times New Roman"/>
              </w:rPr>
              <w:instrText xml:space="preserve"> HYPERLINK 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\l "YANDEX_49" </w:instrText>
            </w:r>
            <w:r w:rsidR="002B7F51" w:rsidRPr="0043745E">
              <w:rPr>
                <w:rFonts w:ascii="Times New Roman" w:hAnsi="Times New Roman" w:cs="Times New Roman"/>
              </w:rPr>
              <w:fldChar w:fldCharType="end"/>
            </w:r>
            <w:r w:rsidRPr="0043745E">
              <w:rPr>
                <w:rStyle w:val="highlighthighlightactive"/>
                <w:rFonts w:ascii="Times New Roman" w:hAnsi="Times New Roman" w:cs="Times New Roman"/>
                <w:color w:val="000000" w:themeColor="text1"/>
              </w:rPr>
              <w:t> патриотическому </w:t>
            </w:r>
            <w:hyperlink r:id="rId21" w:anchor="YANDEX_51" w:history="1"/>
            <w:r w:rsidRPr="0043745E">
              <w:rPr>
                <w:rFonts w:ascii="Times New Roman" w:hAnsi="Times New Roman" w:cs="Times New Roman"/>
              </w:rPr>
              <w:t xml:space="preserve">  </w:t>
            </w:r>
            <w:bookmarkStart w:id="19" w:name="YANDEX_51"/>
            <w:bookmarkEnd w:id="19"/>
            <w:r w:rsidR="002B7F51" w:rsidRPr="0043745E">
              <w:rPr>
                <w:rFonts w:ascii="Times New Roman" w:hAnsi="Times New Roman" w:cs="Times New Roman"/>
              </w:rPr>
              <w:fldChar w:fldCharType="begin"/>
            </w:r>
            <w:r w:rsidRPr="0043745E">
              <w:rPr>
                <w:rFonts w:ascii="Times New Roman" w:hAnsi="Times New Roman" w:cs="Times New Roman"/>
              </w:rPr>
              <w:instrText xml:space="preserve"> HYPERLINK 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\l "YANDEX_50" </w:instrText>
            </w:r>
            <w:r w:rsidR="002B7F51" w:rsidRPr="0043745E">
              <w:rPr>
                <w:rFonts w:ascii="Times New Roman" w:hAnsi="Times New Roman" w:cs="Times New Roman"/>
              </w:rPr>
              <w:fldChar w:fldCharType="end"/>
            </w:r>
            <w:r w:rsidRPr="0043745E">
              <w:rPr>
                <w:rStyle w:val="highlighthighlightactive"/>
                <w:rFonts w:ascii="Times New Roman" w:hAnsi="Times New Roman" w:cs="Times New Roman"/>
                <w:color w:val="000000" w:themeColor="text1"/>
              </w:rPr>
              <w:t> воспитанию </w:t>
            </w:r>
            <w:hyperlink r:id="rId22" w:anchor="YANDEX_52" w:history="1"/>
            <w:r w:rsidRPr="0043745E">
              <w:rPr>
                <w:rFonts w:ascii="Times New Roman" w:hAnsi="Times New Roman" w:cs="Times New Roman"/>
              </w:rPr>
              <w:t xml:space="preserve"> </w:t>
            </w:r>
            <w:bookmarkStart w:id="20" w:name="YANDEX_52"/>
            <w:bookmarkEnd w:id="20"/>
            <w:r w:rsidR="002B7F51" w:rsidRPr="0043745E">
              <w:rPr>
                <w:rFonts w:ascii="Times New Roman" w:hAnsi="Times New Roman" w:cs="Times New Roman"/>
              </w:rPr>
              <w:fldChar w:fldCharType="begin"/>
            </w:r>
            <w:r w:rsidRPr="0043745E">
              <w:rPr>
                <w:rFonts w:ascii="Times New Roman" w:hAnsi="Times New Roman" w:cs="Times New Roman"/>
              </w:rPr>
              <w:instrText xml:space="preserve"> HYPERLINK 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\l "YANDEX_51" </w:instrText>
            </w:r>
            <w:r w:rsidR="002B7F51" w:rsidRPr="0043745E">
              <w:rPr>
                <w:rFonts w:ascii="Times New Roman" w:hAnsi="Times New Roman" w:cs="Times New Roman"/>
              </w:rPr>
              <w:fldChar w:fldCharType="end"/>
            </w:r>
            <w:r w:rsidRPr="0043745E">
              <w:rPr>
                <w:rStyle w:val="highlighthighlightactive"/>
                <w:rFonts w:ascii="Times New Roman" w:hAnsi="Times New Roman" w:cs="Times New Roman"/>
                <w:color w:val="000000" w:themeColor="text1"/>
              </w:rPr>
              <w:t> и </w:t>
            </w:r>
            <w:hyperlink r:id="rId23" w:anchor="YANDEX_53" w:history="1"/>
            <w:r w:rsidRPr="0043745E">
              <w:rPr>
                <w:rFonts w:ascii="Times New Roman" w:hAnsi="Times New Roman" w:cs="Times New Roman"/>
              </w:rPr>
              <w:t xml:space="preserve"> просвещению населения;</w:t>
            </w:r>
          </w:p>
          <w:p w:rsidR="000278AD" w:rsidRPr="0043745E" w:rsidRDefault="000278AD" w:rsidP="007156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- дальнейшая организация работы с ветеранами Великой Отечественной войны и локальных конфликтов, как примерами проявления истинного патриотизма.</w:t>
            </w:r>
          </w:p>
        </w:tc>
      </w:tr>
      <w:tr w:rsidR="000278AD" w:rsidRPr="0043745E" w:rsidTr="007156FA">
        <w:tc>
          <w:tcPr>
            <w:tcW w:w="2977" w:type="dxa"/>
          </w:tcPr>
          <w:p w:rsidR="000278AD" w:rsidRPr="0043745E" w:rsidRDefault="000278AD" w:rsidP="007156FA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lastRenderedPageBreak/>
              <w:t xml:space="preserve">Важнейшие целевые </w:t>
            </w:r>
          </w:p>
          <w:p w:rsidR="000278AD" w:rsidRPr="0043745E" w:rsidRDefault="000278AD" w:rsidP="007156FA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индикаторы и показатели Подпрограммы 2</w:t>
            </w:r>
          </w:p>
        </w:tc>
        <w:tc>
          <w:tcPr>
            <w:tcW w:w="6946" w:type="dxa"/>
          </w:tcPr>
          <w:p w:rsidR="000278AD" w:rsidRPr="0043745E" w:rsidRDefault="000278AD" w:rsidP="007156FA">
            <w:pPr>
              <w:jc w:val="both"/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1) количество изданных информационных и методических материалов в сфере патриотического воспитания;</w:t>
            </w:r>
          </w:p>
          <w:p w:rsidR="000278AD" w:rsidRPr="0043745E" w:rsidRDefault="000278AD" w:rsidP="007156FA">
            <w:pPr>
              <w:jc w:val="both"/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45E">
              <w:rPr>
                <w:rFonts w:ascii="Times New Roman" w:hAnsi="Times New Roman" w:cs="Times New Roman"/>
              </w:rPr>
              <w:t>доля  граждан района, вовлеченных в мероприятия по патриотическому воспитанию молодежи;</w:t>
            </w:r>
          </w:p>
          <w:p w:rsidR="000278AD" w:rsidRPr="0043745E" w:rsidRDefault="000278AD" w:rsidP="007156FA">
            <w:pPr>
              <w:jc w:val="both"/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3)  количество граждан – участников мероприятий патриотической направленности, посвященных государственной символике и памятным датам российской, областной и районной истории;</w:t>
            </w:r>
          </w:p>
          <w:p w:rsidR="000278AD" w:rsidRPr="0043745E" w:rsidRDefault="000278AD" w:rsidP="007156FA">
            <w:pPr>
              <w:jc w:val="both"/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 xml:space="preserve">4) количество  граждан, участвующих в мероприятиях по повышению престижа военной службы и работе с допризывной молодежью, </w:t>
            </w:r>
            <w:r w:rsidRPr="0043745E">
              <w:rPr>
                <w:rFonts w:ascii="Times New Roman" w:hAnsi="Times New Roman" w:cs="Times New Roman"/>
              </w:rPr>
              <w:br/>
              <w:t>5)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45E">
              <w:rPr>
                <w:rFonts w:ascii="Times New Roman" w:hAnsi="Times New Roman" w:cs="Times New Roman"/>
              </w:rPr>
              <w:t>доля  граждан, принявших участие в областных и районных мероприятиях патриотической направленности, посвященных ветеранам Великой Отечественной войны и локальных конфликтов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78AD" w:rsidRPr="0043745E" w:rsidTr="007156FA">
        <w:tc>
          <w:tcPr>
            <w:tcW w:w="2977" w:type="dxa"/>
          </w:tcPr>
          <w:p w:rsidR="000278AD" w:rsidRPr="0043745E" w:rsidRDefault="000278AD" w:rsidP="007156FA">
            <w:pPr>
              <w:jc w:val="both"/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Сроки реализации Подпрограммы 2</w:t>
            </w:r>
          </w:p>
        </w:tc>
        <w:tc>
          <w:tcPr>
            <w:tcW w:w="6946" w:type="dxa"/>
          </w:tcPr>
          <w:p w:rsidR="000278AD" w:rsidRPr="0043745E" w:rsidRDefault="000278AD" w:rsidP="007156FA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43745E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5</w:t>
            </w:r>
            <w:r w:rsidRPr="0043745E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0278AD" w:rsidRPr="0043745E" w:rsidTr="007156FA">
        <w:tc>
          <w:tcPr>
            <w:tcW w:w="2977" w:type="dxa"/>
          </w:tcPr>
          <w:p w:rsidR="000278AD" w:rsidRPr="0043745E" w:rsidRDefault="000278AD" w:rsidP="007156FA">
            <w:pPr>
              <w:ind w:firstLine="12"/>
              <w:jc w:val="both"/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Объемы и источники</w:t>
            </w:r>
          </w:p>
          <w:p w:rsidR="000278AD" w:rsidRPr="0043745E" w:rsidRDefault="000278AD" w:rsidP="007156FA">
            <w:pPr>
              <w:ind w:firstLine="12"/>
              <w:jc w:val="both"/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финансирования</w:t>
            </w:r>
          </w:p>
          <w:p w:rsidR="000278AD" w:rsidRPr="0043745E" w:rsidRDefault="000278AD" w:rsidP="007156FA">
            <w:pPr>
              <w:ind w:firstLine="12"/>
              <w:jc w:val="both"/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Подпрограммы 2</w:t>
            </w:r>
          </w:p>
        </w:tc>
        <w:tc>
          <w:tcPr>
            <w:tcW w:w="6946" w:type="dxa"/>
          </w:tcPr>
          <w:p w:rsidR="000278AD" w:rsidRPr="0043745E" w:rsidRDefault="000278AD" w:rsidP="007156FA">
            <w:pPr>
              <w:jc w:val="both"/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Общий объем финансирования П</w:t>
            </w:r>
            <w:r>
              <w:rPr>
                <w:rFonts w:ascii="Times New Roman" w:hAnsi="Times New Roman" w:cs="Times New Roman"/>
              </w:rPr>
              <w:t>одп</w:t>
            </w:r>
            <w:r w:rsidRPr="0043745E">
              <w:rPr>
                <w:rFonts w:ascii="Times New Roman" w:hAnsi="Times New Roman" w:cs="Times New Roman"/>
              </w:rPr>
              <w:t xml:space="preserve">рограммы 2 рассчитан в ценах соответствующих лет  и составляет </w:t>
            </w:r>
            <w:r>
              <w:rPr>
                <w:rFonts w:ascii="Times New Roman" w:hAnsi="Times New Roman" w:cs="Times New Roman"/>
              </w:rPr>
              <w:t>262</w:t>
            </w:r>
            <w:r w:rsidRPr="0043745E">
              <w:rPr>
                <w:rFonts w:ascii="Times New Roman" w:hAnsi="Times New Roman" w:cs="Times New Roman"/>
              </w:rPr>
              <w:t xml:space="preserve"> 000 рублей, в том числе </w:t>
            </w:r>
            <w:r>
              <w:rPr>
                <w:rFonts w:ascii="Times New Roman" w:hAnsi="Times New Roman" w:cs="Times New Roman"/>
              </w:rPr>
              <w:t xml:space="preserve">из местного бюджета </w:t>
            </w:r>
            <w:r w:rsidRPr="0043745E">
              <w:rPr>
                <w:rFonts w:ascii="Times New Roman" w:hAnsi="Times New Roman" w:cs="Times New Roman"/>
              </w:rPr>
              <w:t>по годам:</w:t>
            </w:r>
          </w:p>
          <w:p w:rsidR="000278AD" w:rsidRPr="0043745E" w:rsidRDefault="000278AD" w:rsidP="007156FA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43745E">
              <w:rPr>
                <w:rFonts w:ascii="Times New Roman" w:hAnsi="Times New Roman" w:cs="Times New Roman"/>
              </w:rPr>
              <w:t xml:space="preserve"> год –</w:t>
            </w:r>
            <w:r>
              <w:rPr>
                <w:rFonts w:ascii="Times New Roman" w:hAnsi="Times New Roman" w:cs="Times New Roman"/>
              </w:rPr>
              <w:t xml:space="preserve"> 64000 рублей</w:t>
            </w:r>
            <w:r w:rsidRPr="0043745E">
              <w:rPr>
                <w:rFonts w:ascii="Times New Roman" w:hAnsi="Times New Roman" w:cs="Times New Roman"/>
              </w:rPr>
              <w:t xml:space="preserve">; </w:t>
            </w:r>
          </w:p>
          <w:p w:rsidR="000278AD" w:rsidRPr="0043745E" w:rsidRDefault="000278AD" w:rsidP="00715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64</w:t>
            </w:r>
            <w:r w:rsidRPr="0043745E">
              <w:rPr>
                <w:rFonts w:ascii="Times New Roman" w:hAnsi="Times New Roman" w:cs="Times New Roman"/>
              </w:rPr>
              <w:t xml:space="preserve">000 рублей; </w:t>
            </w:r>
          </w:p>
          <w:p w:rsidR="000278AD" w:rsidRPr="0043745E" w:rsidRDefault="000278AD" w:rsidP="00715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66</w:t>
            </w:r>
            <w:r w:rsidRPr="0043745E">
              <w:rPr>
                <w:rFonts w:ascii="Times New Roman" w:hAnsi="Times New Roman" w:cs="Times New Roman"/>
              </w:rPr>
              <w:t xml:space="preserve">000 рублей; </w:t>
            </w:r>
          </w:p>
          <w:p w:rsidR="000278AD" w:rsidRPr="0043745E" w:rsidRDefault="000278AD" w:rsidP="00715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68</w:t>
            </w:r>
            <w:r w:rsidRPr="0043745E">
              <w:rPr>
                <w:rFonts w:ascii="Times New Roman" w:hAnsi="Times New Roman" w:cs="Times New Roman"/>
              </w:rPr>
              <w:t>000 рублей.</w:t>
            </w:r>
          </w:p>
        </w:tc>
      </w:tr>
      <w:tr w:rsidR="000278AD" w:rsidRPr="0043745E" w:rsidTr="007156FA">
        <w:tc>
          <w:tcPr>
            <w:tcW w:w="2977" w:type="dxa"/>
          </w:tcPr>
          <w:p w:rsidR="000278AD" w:rsidRPr="0043745E" w:rsidRDefault="000278AD" w:rsidP="007156FA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</w:p>
          <w:p w:rsidR="000278AD" w:rsidRPr="0043745E" w:rsidRDefault="000278AD" w:rsidP="007156FA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 xml:space="preserve">Подпрограммы 2 </w:t>
            </w:r>
          </w:p>
          <w:p w:rsidR="000278AD" w:rsidRPr="0043745E" w:rsidRDefault="000278AD" w:rsidP="00715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278AD" w:rsidRPr="00561A14" w:rsidRDefault="000278AD" w:rsidP="007156FA">
            <w:pPr>
              <w:ind w:left="-36"/>
              <w:jc w:val="both"/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 xml:space="preserve">1) </w:t>
            </w:r>
            <w:r w:rsidRPr="00561A14">
              <w:rPr>
                <w:rFonts w:ascii="Times New Roman" w:hAnsi="Times New Roman" w:cs="Times New Roman"/>
              </w:rPr>
              <w:t>увеличение доли граждан – участников мероприятий по патриотическому воспитанию молодежи</w:t>
            </w:r>
            <w:r>
              <w:t xml:space="preserve"> </w:t>
            </w:r>
            <w:r w:rsidRPr="00561A14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24</w:t>
            </w:r>
            <w:r w:rsidRPr="00561A14">
              <w:rPr>
                <w:rFonts w:ascii="Times New Roman" w:hAnsi="Times New Roman" w:cs="Times New Roman"/>
              </w:rPr>
              <w:t>%;</w:t>
            </w:r>
          </w:p>
          <w:p w:rsidR="000278AD" w:rsidRPr="0043745E" w:rsidRDefault="000278AD" w:rsidP="007156FA">
            <w:pPr>
              <w:pStyle w:val="aa"/>
              <w:spacing w:after="0"/>
              <w:ind w:left="-36"/>
              <w:jc w:val="both"/>
            </w:pPr>
            <w:r>
              <w:t>2</w:t>
            </w:r>
            <w:r w:rsidRPr="0043745E">
              <w:t xml:space="preserve">) увеличение количества граждан – участников мероприятий патриотической направленности, посвященных государственной символике и памятным датам российской и областной истории на </w:t>
            </w:r>
            <w:r>
              <w:t>15 %</w:t>
            </w:r>
            <w:r w:rsidRPr="0043745E">
              <w:t>;</w:t>
            </w:r>
          </w:p>
          <w:p w:rsidR="000278AD" w:rsidRPr="0043745E" w:rsidRDefault="000278AD" w:rsidP="007156FA">
            <w:pPr>
              <w:pStyle w:val="aa"/>
              <w:spacing w:after="0"/>
              <w:ind w:left="-36"/>
              <w:jc w:val="both"/>
            </w:pPr>
            <w:r>
              <w:t>3</w:t>
            </w:r>
            <w:r w:rsidRPr="0043745E">
              <w:t xml:space="preserve">) увеличение количества  граждан, участвующих в мероприятиях по повышению престижа военной службы и работе с допризывной молодежью на </w:t>
            </w:r>
            <w:r>
              <w:t>30 человек</w:t>
            </w:r>
            <w:r w:rsidRPr="0043745E">
              <w:t>;</w:t>
            </w:r>
          </w:p>
          <w:p w:rsidR="000278AD" w:rsidRPr="0043745E" w:rsidRDefault="000278AD" w:rsidP="007156FA">
            <w:pPr>
              <w:pStyle w:val="aa"/>
              <w:spacing w:after="0"/>
              <w:ind w:left="-36"/>
              <w:jc w:val="both"/>
            </w:pPr>
            <w:r>
              <w:t>4</w:t>
            </w:r>
            <w:r w:rsidRPr="0043745E">
              <w:t xml:space="preserve">) увеличение доли  граждан, принявших участие в областных и районных  мероприятиях патриотической направленности, посвященных ветеранам Великой Отечественной войны и локальных конфликтов на </w:t>
            </w:r>
            <w:r>
              <w:t>20</w:t>
            </w:r>
            <w:r w:rsidRPr="0043745E">
              <w:t xml:space="preserve"> %</w:t>
            </w:r>
          </w:p>
          <w:p w:rsidR="000278AD" w:rsidRPr="0043745E" w:rsidRDefault="000278AD" w:rsidP="007156FA">
            <w:pPr>
              <w:ind w:left="-36"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78AD" w:rsidRPr="00DA17C1" w:rsidRDefault="000278AD" w:rsidP="000278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78AD" w:rsidRDefault="000278AD" w:rsidP="000278A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78AD" w:rsidRPr="00DA17C1" w:rsidRDefault="000278AD" w:rsidP="000278A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17C1">
        <w:rPr>
          <w:rFonts w:ascii="Times New Roman" w:hAnsi="Times New Roman" w:cs="Times New Roman"/>
          <w:sz w:val="28"/>
          <w:szCs w:val="28"/>
        </w:rPr>
        <w:t>. Характеристика проблемы и обоснование необходимости ее решения программно-целевым методом</w:t>
      </w:r>
    </w:p>
    <w:p w:rsidR="000278AD" w:rsidRPr="00DA17C1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lastRenderedPageBreak/>
        <w:t xml:space="preserve">Многовековая история нашего народа свидетельствует, что без патриотизма немыслимо создать сильную державу, невозможно привить людям понимание их гражданского долга и уважения к закону. Поэтому патриотическое воспитание всегда и везде рассматривается как фактор консолидации всего общества, является источником и средством духовного, политического и экономического возрождения страны, ее государственной целостности и безопасности. </w:t>
      </w:r>
    </w:p>
    <w:p w:rsidR="000278AD" w:rsidRPr="00DA17C1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 xml:space="preserve">В условиях постоянных реформ граждане Орловской области, как и страны в целом, нуждаются в действенной, эффективной системе патриотического воспитания всего общества, включающей в себя соответствующие государственные органы </w:t>
      </w:r>
      <w:r w:rsidRPr="00DA17C1">
        <w:rPr>
          <w:rFonts w:ascii="Times New Roman" w:hAnsi="Times New Roman" w:cs="Times New Roman"/>
          <w:sz w:val="28"/>
          <w:szCs w:val="28"/>
        </w:rPr>
        <w:br/>
        <w:t>и учреждения, общественные организации, нормативно-правовую базу воспитательной деятельности на всех уровнях, а также комплекс мероприятий по формированию патриотических чувств и сознания граждан. При этом методы и формы нравственного патриотического воспитания граждан должны быть тесно связаны с происходящими переменами  в стране как в политических, экономических, так и в социальных сферах.</w:t>
      </w:r>
    </w:p>
    <w:p w:rsidR="000278AD" w:rsidRPr="009B5561" w:rsidRDefault="000278AD" w:rsidP="000278AD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 xml:space="preserve">В настоящее время численность постоянного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A17C1">
        <w:rPr>
          <w:rFonts w:ascii="Times New Roman" w:hAnsi="Times New Roman" w:cs="Times New Roman"/>
          <w:sz w:val="28"/>
          <w:szCs w:val="28"/>
        </w:rPr>
        <w:t xml:space="preserve"> на </w:t>
      </w:r>
      <w:r w:rsidRPr="00DA17C1">
        <w:rPr>
          <w:rFonts w:ascii="Times New Roman" w:hAnsi="Times New Roman" w:cs="Times New Roman"/>
          <w:sz w:val="28"/>
          <w:szCs w:val="28"/>
        </w:rPr>
        <w:br/>
        <w:t>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A17C1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>
        <w:rPr>
          <w:rFonts w:ascii="Times New Roman" w:hAnsi="Times New Roman" w:cs="Times New Roman"/>
          <w:sz w:val="28"/>
          <w:szCs w:val="28"/>
        </w:rPr>
        <w:t>8564</w:t>
      </w:r>
      <w:r w:rsidRPr="00DA17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B5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территории района сосредоточено 32 воинских захоронения, 11 муниципальных библиотек, 2 учреждения культуры, 1 школьный музей боевой славы </w:t>
      </w:r>
    </w:p>
    <w:p w:rsidR="000278AD" w:rsidRPr="007825A1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 xml:space="preserve">Большое значение в совершенствовании нравственного </w:t>
      </w:r>
      <w:r w:rsidRPr="00DA17C1">
        <w:rPr>
          <w:rFonts w:ascii="Times New Roman" w:hAnsi="Times New Roman" w:cs="Times New Roman"/>
          <w:sz w:val="28"/>
          <w:szCs w:val="28"/>
        </w:rPr>
        <w:br/>
        <w:t xml:space="preserve">и патриотического воспитания граждан имеет система музейной работы </w:t>
      </w:r>
      <w:r w:rsidRPr="00DA17C1">
        <w:rPr>
          <w:rFonts w:ascii="Times New Roman" w:hAnsi="Times New Roman" w:cs="Times New Roman"/>
          <w:sz w:val="28"/>
          <w:szCs w:val="28"/>
        </w:rPr>
        <w:br/>
        <w:t xml:space="preserve">со школьниками, сохраненная в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DA17C1">
        <w:rPr>
          <w:rFonts w:ascii="Times New Roman" w:hAnsi="Times New Roman" w:cs="Times New Roman"/>
          <w:sz w:val="28"/>
          <w:szCs w:val="28"/>
        </w:rPr>
        <w:t xml:space="preserve">. На базе музеев боевой славы проводятся встречи с ветеранами войны </w:t>
      </w:r>
      <w:r w:rsidRPr="00DA17C1">
        <w:rPr>
          <w:rFonts w:ascii="Times New Roman" w:hAnsi="Times New Roman" w:cs="Times New Roman"/>
          <w:sz w:val="28"/>
          <w:szCs w:val="28"/>
        </w:rPr>
        <w:br/>
        <w:t xml:space="preserve">и труда, уроки мужества, семинары директоров, завучей, районные </w:t>
      </w:r>
      <w:r w:rsidRPr="007825A1">
        <w:rPr>
          <w:rFonts w:ascii="Times New Roman" w:hAnsi="Times New Roman" w:cs="Times New Roman"/>
          <w:sz w:val="28"/>
          <w:szCs w:val="28"/>
        </w:rPr>
        <w:t xml:space="preserve">конференции, семинары руководителей администраций районов. </w:t>
      </w:r>
    </w:p>
    <w:p w:rsidR="000278AD" w:rsidRPr="007825A1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825A1">
        <w:rPr>
          <w:rFonts w:ascii="Times New Roman" w:hAnsi="Times New Roman" w:cs="Times New Roman"/>
          <w:sz w:val="28"/>
          <w:szCs w:val="28"/>
        </w:rPr>
        <w:t>аждый год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25A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825A1">
        <w:rPr>
          <w:rFonts w:ascii="Times New Roman" w:hAnsi="Times New Roman" w:cs="Times New Roman"/>
          <w:sz w:val="28"/>
          <w:szCs w:val="28"/>
        </w:rPr>
        <w:t xml:space="preserve"> военно-спортивные сборы среди учащихся, окончивших десятый класс. Под руководством опытных педагогов будущие призывники приобретают военные и технические знания по внутренней и караульной службе солдат, обеспечению безопасности военнослужащих и общевойсковому уставу, военно-медицинской, строевой тактической и огневой подготовке, а также радиационной, химической и биологической защите. Помимо этого ребята сдают нормативы по физической подготовке.</w:t>
      </w:r>
    </w:p>
    <w:p w:rsidR="000278AD" w:rsidRPr="00DA17C1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 xml:space="preserve">Существенный вклад в нравственно-патриотическое воспитание граждан области и сохранение исторической памяти вносит реализация военно-мемориальных мероприятий. </w:t>
      </w:r>
    </w:p>
    <w:p w:rsidR="000278AD" w:rsidRPr="00DA17C1" w:rsidRDefault="000278AD" w:rsidP="000278AD">
      <w:pPr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 xml:space="preserve">В числе проблем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A17C1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A17C1">
        <w:rPr>
          <w:rFonts w:ascii="Times New Roman" w:hAnsi="Times New Roman" w:cs="Times New Roman"/>
          <w:sz w:val="28"/>
          <w:szCs w:val="28"/>
        </w:rPr>
        <w:t>«Нравственное и патриотическое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7C1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7C1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A17C1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A17C1">
        <w:rPr>
          <w:rFonts w:ascii="Times New Roman" w:hAnsi="Times New Roman" w:cs="Times New Roman"/>
          <w:sz w:val="28"/>
          <w:szCs w:val="28"/>
        </w:rPr>
        <w:t xml:space="preserve"> годы» остается затянувшийся процесс искоренения у граждан равнодушия, эгоизма, агрессивности, неуважительного отношения  к истории своей страны, социальным институтам, армии. Уважение к символам государства и Отечества не возведено в ранг обязательных, приоритетных, утрачено истинное значение и понимание интернационализма.</w:t>
      </w:r>
    </w:p>
    <w:p w:rsidR="000278AD" w:rsidRPr="00DA17C1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 xml:space="preserve">Недостаточное программно-методическое обеспечение процесса патриотического воспитания в образовательных и культурных учреждениях, их </w:t>
      </w:r>
      <w:r w:rsidRPr="00DA17C1">
        <w:rPr>
          <w:rFonts w:ascii="Times New Roman" w:hAnsi="Times New Roman" w:cs="Times New Roman"/>
          <w:sz w:val="28"/>
          <w:szCs w:val="28"/>
        </w:rPr>
        <w:lastRenderedPageBreak/>
        <w:t>слабое оснащение отрицательно сказывается на решении проблем патриотического воспитания граждан. Немалые трудности организационного, правового, финансового, экономического характера испытывают общественные организации и объединения патриотической направленности. Не решен до конца вопрос формирования научно-теоретических и методологических основ патриотического воспитания.</w:t>
      </w:r>
    </w:p>
    <w:p w:rsidR="000278AD" w:rsidRPr="00DA17C1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>Нерешенными на сегодня остается ряд проблем, таких как:</w:t>
      </w:r>
    </w:p>
    <w:p w:rsidR="000278AD" w:rsidRPr="00DA17C1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>несовершенство нормативной правовой базы в области патриотического воспитания и недостаточная координация деятельности отраслевых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7C1">
        <w:rPr>
          <w:rFonts w:ascii="Times New Roman" w:hAnsi="Times New Roman" w:cs="Times New Roman"/>
          <w:sz w:val="28"/>
          <w:szCs w:val="28"/>
        </w:rPr>
        <w:t xml:space="preserve"> функциональных органов исполнительной власти;</w:t>
      </w:r>
    </w:p>
    <w:p w:rsidR="000278AD" w:rsidRPr="00DA17C1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>слабая пропаганда качественной  художественной,    военно-мемуарной,    учебной   и   методической   литературы патриотической направленности,  ее  нехватка  в  фондах   общественных   и   школьных библиотек;</w:t>
      </w:r>
    </w:p>
    <w:p w:rsidR="000278AD" w:rsidRPr="00DA17C1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>несовершенство программ общественных организаций (объединений), направленных на патриотическое воспитание граждан области.</w:t>
      </w:r>
    </w:p>
    <w:p w:rsidR="000278AD" w:rsidRPr="00DA17C1" w:rsidRDefault="000278AD" w:rsidP="000278AD">
      <w:pPr>
        <w:pStyle w:val="aa"/>
        <w:spacing w:after="0"/>
        <w:ind w:left="-567" w:firstLine="567"/>
        <w:jc w:val="both"/>
        <w:rPr>
          <w:sz w:val="28"/>
          <w:szCs w:val="28"/>
        </w:rPr>
      </w:pPr>
      <w:r w:rsidRPr="00DA17C1">
        <w:rPr>
          <w:sz w:val="28"/>
          <w:szCs w:val="28"/>
        </w:rPr>
        <w:t>В этой связи разработка П</w:t>
      </w:r>
      <w:r>
        <w:rPr>
          <w:sz w:val="28"/>
          <w:szCs w:val="28"/>
        </w:rPr>
        <w:t>одп</w:t>
      </w:r>
      <w:r w:rsidRPr="00DA17C1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2 </w:t>
      </w:r>
      <w:r w:rsidRPr="00DA17C1">
        <w:rPr>
          <w:sz w:val="28"/>
          <w:szCs w:val="28"/>
        </w:rPr>
        <w:t xml:space="preserve">является оптимальным решением целенаправленного развития отрасли патриотического воспитания граждан, для которой потребуется координация работы  всех учреждений и ведомств </w:t>
      </w:r>
      <w:r>
        <w:rPr>
          <w:sz w:val="28"/>
          <w:szCs w:val="28"/>
        </w:rPr>
        <w:t>Троснянского района</w:t>
      </w:r>
      <w:r w:rsidRPr="00DA17C1">
        <w:rPr>
          <w:sz w:val="28"/>
          <w:szCs w:val="28"/>
        </w:rPr>
        <w:t xml:space="preserve">, участвующих в организации программ </w:t>
      </w:r>
      <w:r w:rsidRPr="00DA17C1">
        <w:rPr>
          <w:sz w:val="28"/>
          <w:szCs w:val="28"/>
        </w:rPr>
        <w:br/>
        <w:t>по патриотической деятельности.</w:t>
      </w:r>
    </w:p>
    <w:p w:rsidR="000278AD" w:rsidRPr="00DA17C1" w:rsidRDefault="000278AD" w:rsidP="000278AD">
      <w:pPr>
        <w:pStyle w:val="aa"/>
        <w:spacing w:after="0"/>
        <w:jc w:val="both"/>
        <w:rPr>
          <w:sz w:val="28"/>
          <w:szCs w:val="28"/>
        </w:rPr>
      </w:pPr>
      <w:r w:rsidRPr="00DA17C1">
        <w:rPr>
          <w:sz w:val="28"/>
          <w:szCs w:val="28"/>
        </w:rPr>
        <w:t>Реализация  П</w:t>
      </w:r>
      <w:r>
        <w:rPr>
          <w:sz w:val="28"/>
          <w:szCs w:val="28"/>
        </w:rPr>
        <w:t>одп</w:t>
      </w:r>
      <w:r w:rsidRPr="00DA17C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DA17C1">
        <w:rPr>
          <w:sz w:val="28"/>
          <w:szCs w:val="28"/>
        </w:rPr>
        <w:t xml:space="preserve">  будет способствовать:</w:t>
      </w:r>
    </w:p>
    <w:p w:rsidR="000278AD" w:rsidRPr="00DA17C1" w:rsidRDefault="000278AD" w:rsidP="000278AD">
      <w:pPr>
        <w:pStyle w:val="aa"/>
        <w:spacing w:after="0"/>
        <w:ind w:left="-567" w:firstLine="567"/>
        <w:jc w:val="both"/>
        <w:rPr>
          <w:sz w:val="28"/>
          <w:szCs w:val="28"/>
        </w:rPr>
      </w:pPr>
      <w:r w:rsidRPr="00DA17C1">
        <w:rPr>
          <w:sz w:val="28"/>
          <w:szCs w:val="28"/>
        </w:rPr>
        <w:t>сохранению и эффективному использованию исторического наследия;</w:t>
      </w:r>
    </w:p>
    <w:p w:rsidR="000278AD" w:rsidRPr="00DA17C1" w:rsidRDefault="000278AD" w:rsidP="000278AD">
      <w:pPr>
        <w:pStyle w:val="aa"/>
        <w:spacing w:after="0"/>
        <w:ind w:left="-567" w:firstLine="567"/>
        <w:jc w:val="both"/>
        <w:rPr>
          <w:sz w:val="28"/>
          <w:szCs w:val="28"/>
        </w:rPr>
      </w:pPr>
      <w:r w:rsidRPr="00DA17C1">
        <w:rPr>
          <w:sz w:val="28"/>
          <w:szCs w:val="28"/>
        </w:rPr>
        <w:t>развитию и поддержке духовно-нравственных ценностей граждан;</w:t>
      </w:r>
    </w:p>
    <w:p w:rsidR="000278AD" w:rsidRPr="00DA17C1" w:rsidRDefault="000278AD" w:rsidP="000278AD">
      <w:pPr>
        <w:pStyle w:val="aa"/>
        <w:spacing w:after="0"/>
        <w:ind w:left="-567" w:firstLine="567"/>
        <w:jc w:val="both"/>
        <w:rPr>
          <w:sz w:val="28"/>
          <w:szCs w:val="28"/>
        </w:rPr>
      </w:pPr>
      <w:r w:rsidRPr="00DA17C1">
        <w:rPr>
          <w:sz w:val="28"/>
          <w:szCs w:val="28"/>
        </w:rPr>
        <w:t>оптимизации инфраструктуры социально-педагогической сферы общества;</w:t>
      </w:r>
    </w:p>
    <w:p w:rsidR="000278AD" w:rsidRPr="00DA17C1" w:rsidRDefault="000278AD" w:rsidP="000278AD">
      <w:pPr>
        <w:pStyle w:val="aa"/>
        <w:spacing w:after="0"/>
        <w:ind w:left="-567" w:firstLine="567"/>
        <w:jc w:val="both"/>
        <w:rPr>
          <w:sz w:val="28"/>
          <w:szCs w:val="28"/>
        </w:rPr>
      </w:pPr>
      <w:r w:rsidRPr="00DA17C1">
        <w:rPr>
          <w:sz w:val="28"/>
          <w:szCs w:val="28"/>
        </w:rPr>
        <w:t>обеспечению доступа населения к информационным ресурсам в сфере патриотического воспитания граждан.</w:t>
      </w:r>
    </w:p>
    <w:p w:rsidR="000278AD" w:rsidRPr="00DA17C1" w:rsidRDefault="000278AD" w:rsidP="000278AD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 xml:space="preserve">Учитывая масштабность задач, связанных с развитием сферы патриотического воспитания граждан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A17C1">
        <w:rPr>
          <w:rFonts w:ascii="Times New Roman" w:hAnsi="Times New Roman" w:cs="Times New Roman"/>
          <w:sz w:val="28"/>
          <w:szCs w:val="28"/>
        </w:rPr>
        <w:t>, наиболее действенным  инструментом для их решения является программно-целевой метод, поскольку позволяет охватить значительный комплекс проблем с учетом рационального использования ресурсного потенциала (бюджетных и внебюджетных средств) на развитие приоритетных направлений сферы патриотической деятельности на основе межведомственной координации</w:t>
      </w:r>
      <w:r w:rsidRPr="00DA17C1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  <w:r w:rsidRPr="00DA17C1">
        <w:rPr>
          <w:rFonts w:ascii="Times New Roman" w:hAnsi="Times New Roman" w:cs="Times New Roman"/>
          <w:sz w:val="28"/>
          <w:szCs w:val="28"/>
        </w:rPr>
        <w:t xml:space="preserve"> </w:t>
      </w:r>
      <w:r w:rsidRPr="00DA17C1">
        <w:rPr>
          <w:rFonts w:ascii="Times New Roman" w:hAnsi="Times New Roman" w:cs="Times New Roman"/>
          <w:bCs/>
          <w:sz w:val="28"/>
          <w:szCs w:val="28"/>
        </w:rPr>
        <w:t xml:space="preserve">органов исполнительной власти всех уровней и других заинтересованных сторон.  </w:t>
      </w:r>
    </w:p>
    <w:p w:rsidR="000278AD" w:rsidRPr="00DA17C1" w:rsidRDefault="000278AD" w:rsidP="000278AD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8AD" w:rsidRPr="00DA17C1" w:rsidRDefault="000278AD" w:rsidP="000278AD">
      <w:pPr>
        <w:pStyle w:val="a8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17C1">
        <w:rPr>
          <w:rFonts w:ascii="Times New Roman" w:hAnsi="Times New Roman" w:cs="Times New Roman"/>
          <w:sz w:val="28"/>
          <w:szCs w:val="28"/>
        </w:rPr>
        <w:t>. Цели и задачи П</w:t>
      </w:r>
      <w:r>
        <w:rPr>
          <w:rFonts w:ascii="Times New Roman" w:hAnsi="Times New Roman" w:cs="Times New Roman"/>
          <w:sz w:val="28"/>
          <w:szCs w:val="28"/>
        </w:rPr>
        <w:t>олп</w:t>
      </w:r>
      <w:r w:rsidRPr="00DA17C1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A17C1">
        <w:rPr>
          <w:rFonts w:ascii="Times New Roman" w:hAnsi="Times New Roman" w:cs="Times New Roman"/>
          <w:sz w:val="28"/>
          <w:szCs w:val="28"/>
        </w:rPr>
        <w:t>, сроки и этапы реализации</w:t>
      </w:r>
    </w:p>
    <w:p w:rsidR="000278AD" w:rsidRPr="00DA17C1" w:rsidRDefault="000278AD" w:rsidP="000278AD">
      <w:pPr>
        <w:pStyle w:val="105"/>
        <w:ind w:left="-567" w:right="-6" w:firstLine="567"/>
        <w:rPr>
          <w:snapToGrid/>
          <w:szCs w:val="28"/>
        </w:rPr>
      </w:pPr>
      <w:r w:rsidRPr="00DA17C1">
        <w:rPr>
          <w:szCs w:val="28"/>
        </w:rPr>
        <w:t>Основные цели П</w:t>
      </w:r>
      <w:r>
        <w:rPr>
          <w:szCs w:val="28"/>
        </w:rPr>
        <w:t>одп</w:t>
      </w:r>
      <w:r w:rsidRPr="00DA17C1">
        <w:rPr>
          <w:szCs w:val="28"/>
        </w:rPr>
        <w:t>рограммы</w:t>
      </w:r>
      <w:r>
        <w:rPr>
          <w:szCs w:val="28"/>
        </w:rPr>
        <w:t xml:space="preserve"> 2</w:t>
      </w:r>
      <w:r w:rsidRPr="00DA17C1">
        <w:rPr>
          <w:szCs w:val="28"/>
        </w:rPr>
        <w:t xml:space="preserve"> – это </w:t>
      </w:r>
      <w:r w:rsidRPr="00CA013F">
        <w:rPr>
          <w:szCs w:val="28"/>
        </w:rPr>
        <w:t>патриотическое и гражданское воспитание молодежи</w:t>
      </w:r>
      <w:r>
        <w:rPr>
          <w:szCs w:val="28"/>
        </w:rPr>
        <w:t>,</w:t>
      </w:r>
      <w:r w:rsidRPr="00DA17C1">
        <w:rPr>
          <w:snapToGrid/>
          <w:szCs w:val="28"/>
        </w:rPr>
        <w:t xml:space="preserve"> развитие высокой социальной активности, гражданской ответственности, духовности, а также повышение эффективности нравственного воспитания граждан </w:t>
      </w:r>
      <w:r>
        <w:rPr>
          <w:snapToGrid/>
          <w:szCs w:val="28"/>
        </w:rPr>
        <w:t>района</w:t>
      </w:r>
      <w:r w:rsidRPr="00DA17C1">
        <w:rPr>
          <w:snapToGrid/>
          <w:szCs w:val="28"/>
        </w:rPr>
        <w:t>.</w:t>
      </w:r>
    </w:p>
    <w:p w:rsidR="000278AD" w:rsidRPr="00DA17C1" w:rsidRDefault="000278AD" w:rsidP="000278AD">
      <w:pPr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>Исходя из целей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A17C1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A17C1">
        <w:rPr>
          <w:rFonts w:ascii="Times New Roman" w:hAnsi="Times New Roman" w:cs="Times New Roman"/>
          <w:sz w:val="28"/>
          <w:szCs w:val="28"/>
        </w:rPr>
        <w:t>, а также анализа сложившихся тенденций в сфере патриотического воспитания граждан, задачами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A17C1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A17C1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0278AD" w:rsidRPr="00DA17C1" w:rsidRDefault="000278AD" w:rsidP="000278AD">
      <w:pPr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DA17C1">
        <w:rPr>
          <w:rFonts w:ascii="Times New Roman" w:hAnsi="Times New Roman" w:cs="Times New Roman"/>
          <w:sz w:val="28"/>
          <w:szCs w:val="28"/>
        </w:rPr>
        <w:t xml:space="preserve">совершенствование программно-методической базы, направленной </w:t>
      </w:r>
      <w:r w:rsidRPr="00DA17C1">
        <w:rPr>
          <w:rFonts w:ascii="Times New Roman" w:hAnsi="Times New Roman" w:cs="Times New Roman"/>
          <w:sz w:val="28"/>
          <w:szCs w:val="28"/>
        </w:rPr>
        <w:br/>
        <w:t xml:space="preserve">на улучшение условий духовно-нравственного и патриотического воспитания молодежи как основополагающего пласта гражданского общества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A17C1">
        <w:rPr>
          <w:rFonts w:ascii="Times New Roman" w:hAnsi="Times New Roman" w:cs="Times New Roman"/>
          <w:sz w:val="28"/>
          <w:szCs w:val="28"/>
        </w:rPr>
        <w:t>;</w:t>
      </w:r>
    </w:p>
    <w:p w:rsidR="000278AD" w:rsidRPr="00DA17C1" w:rsidRDefault="000278AD" w:rsidP="000278AD">
      <w:pPr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A17C1">
        <w:rPr>
          <w:rFonts w:ascii="Times New Roman" w:hAnsi="Times New Roman" w:cs="Times New Roman"/>
          <w:sz w:val="28"/>
          <w:szCs w:val="28"/>
        </w:rPr>
        <w:t>продолжение формирования тесного взаимодействия с молодежными организациями патриотической направленности;</w:t>
      </w:r>
    </w:p>
    <w:p w:rsidR="000278AD" w:rsidRPr="00DA17C1" w:rsidRDefault="000278AD" w:rsidP="000278AD">
      <w:pPr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A17C1">
        <w:rPr>
          <w:rFonts w:ascii="Times New Roman" w:hAnsi="Times New Roman" w:cs="Times New Roman"/>
          <w:sz w:val="28"/>
          <w:szCs w:val="28"/>
        </w:rPr>
        <w:t xml:space="preserve">воспитание в гражданах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A17C1">
        <w:rPr>
          <w:rFonts w:ascii="Times New Roman" w:hAnsi="Times New Roman" w:cs="Times New Roman"/>
          <w:sz w:val="28"/>
          <w:szCs w:val="28"/>
        </w:rPr>
        <w:t xml:space="preserve"> чувства гордости и глубокого уважения к российской символике, историческим святыням, традициям </w:t>
      </w:r>
      <w:r w:rsidRPr="00DA17C1">
        <w:rPr>
          <w:rFonts w:ascii="Times New Roman" w:hAnsi="Times New Roman" w:cs="Times New Roman"/>
          <w:sz w:val="28"/>
          <w:szCs w:val="28"/>
        </w:rPr>
        <w:br/>
        <w:t>и обычаям Родины;</w:t>
      </w:r>
    </w:p>
    <w:p w:rsidR="000278AD" w:rsidRPr="00DA17C1" w:rsidRDefault="000278AD" w:rsidP="000278AD">
      <w:pPr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A17C1">
        <w:rPr>
          <w:rFonts w:ascii="Times New Roman" w:hAnsi="Times New Roman" w:cs="Times New Roman"/>
          <w:sz w:val="28"/>
          <w:szCs w:val="28"/>
        </w:rPr>
        <w:t xml:space="preserve">повышение престижа военной службы, совершенствование работы </w:t>
      </w:r>
      <w:r w:rsidRPr="00DA17C1">
        <w:rPr>
          <w:rFonts w:ascii="Times New Roman" w:hAnsi="Times New Roman" w:cs="Times New Roman"/>
          <w:sz w:val="28"/>
          <w:szCs w:val="28"/>
        </w:rPr>
        <w:br/>
        <w:t xml:space="preserve">с допризывной молодежью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A17C1">
        <w:rPr>
          <w:rFonts w:ascii="Times New Roman" w:hAnsi="Times New Roman" w:cs="Times New Roman"/>
          <w:sz w:val="28"/>
          <w:szCs w:val="28"/>
        </w:rPr>
        <w:t>;</w:t>
      </w:r>
    </w:p>
    <w:p w:rsidR="000278AD" w:rsidRPr="00DA17C1" w:rsidRDefault="000278AD" w:rsidP="000278AD">
      <w:pPr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A17C1">
        <w:rPr>
          <w:rFonts w:ascii="Times New Roman" w:hAnsi="Times New Roman" w:cs="Times New Roman"/>
          <w:sz w:val="28"/>
          <w:szCs w:val="28"/>
        </w:rPr>
        <w:t>дальнейшая организация работы с ветеранами Великой Отечественной войны и локальных конфликтов как примерами проявления истинного патриотизма.</w:t>
      </w:r>
    </w:p>
    <w:p w:rsidR="000278AD" w:rsidRPr="00DA17C1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>Решение проблемы невозможно в рамках одного финансового года, поскольку предусматривается проведение большого количества долгосрочных мероприятий социального характера. В связи с этим реализация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A17C1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A17C1">
        <w:rPr>
          <w:rFonts w:ascii="Times New Roman" w:hAnsi="Times New Roman" w:cs="Times New Roman"/>
          <w:sz w:val="28"/>
          <w:szCs w:val="28"/>
        </w:rPr>
        <w:t xml:space="preserve">рассчитана на пятилетний период. </w:t>
      </w:r>
      <w:r w:rsidRPr="00256919">
        <w:rPr>
          <w:rFonts w:ascii="Times New Roman" w:hAnsi="Times New Roman" w:cs="Times New Roman"/>
          <w:sz w:val="28"/>
          <w:szCs w:val="28"/>
        </w:rPr>
        <w:t>Этапы не выделяются.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7C1">
        <w:rPr>
          <w:rFonts w:ascii="Times New Roman" w:hAnsi="Times New Roman" w:cs="Times New Roman"/>
          <w:sz w:val="28"/>
          <w:szCs w:val="28"/>
        </w:rPr>
        <w:t>Ожидаемая эффективность и результативность от реализации мероприятий будет оцениваться ежегодно.</w:t>
      </w:r>
    </w:p>
    <w:p w:rsidR="000278AD" w:rsidRPr="00DA17C1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8AD" w:rsidRPr="00DA17C1" w:rsidRDefault="000278AD" w:rsidP="000278A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17C1">
        <w:rPr>
          <w:rFonts w:ascii="Times New Roman" w:hAnsi="Times New Roman" w:cs="Times New Roman"/>
          <w:sz w:val="28"/>
          <w:szCs w:val="28"/>
        </w:rPr>
        <w:t>. Система программных мероприятий, индикаторы оценки</w:t>
      </w:r>
    </w:p>
    <w:p w:rsidR="000278AD" w:rsidRPr="00DA17C1" w:rsidRDefault="000278AD" w:rsidP="000278A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>результатов реализации основных мероприятий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A17C1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278AD" w:rsidRPr="00DA17C1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>Программные мероприятия, обеспечивающие достижение установленных целей и задач, распределены по следующим разделам:</w:t>
      </w:r>
    </w:p>
    <w:p w:rsidR="000278AD" w:rsidRPr="00DA17C1" w:rsidRDefault="000278AD" w:rsidP="000278AD">
      <w:pPr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 xml:space="preserve">1. Совершенствование условий духовно-нравственного и патриотического воспитания молодежи. </w:t>
      </w:r>
    </w:p>
    <w:p w:rsidR="000278AD" w:rsidRPr="00DA17C1" w:rsidRDefault="000278AD" w:rsidP="000278AD">
      <w:pPr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 xml:space="preserve">Данное направление предусматривает ряд мероприятий, направленных на дальнейшее развитие духовных и патриотических ценностей граждан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A17C1">
        <w:rPr>
          <w:rFonts w:ascii="Times New Roman" w:hAnsi="Times New Roman" w:cs="Times New Roman"/>
          <w:sz w:val="28"/>
          <w:szCs w:val="28"/>
        </w:rPr>
        <w:t>, и позволит сформировать качественно новую ценностно-нормативную модель поведения молодого человека — гражданина своей страны.</w:t>
      </w:r>
    </w:p>
    <w:p w:rsidR="000278AD" w:rsidRPr="00DA17C1" w:rsidRDefault="000278AD" w:rsidP="000278AD">
      <w:pPr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>2. Налаживание тесного взаимодействия с молодежными организациями патриотической направленности.</w:t>
      </w:r>
    </w:p>
    <w:p w:rsidR="000278AD" w:rsidRPr="00DA17C1" w:rsidRDefault="000278AD" w:rsidP="000278AD">
      <w:pPr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>В контексте данного направления учитывается тот факт, что у всех молодежных организаций патриотической направленности Орловской области имеется большой опыт в организации и проведении мероприятий нравственного и духовного воспитания граждан, в соответствии с этим необходимо тесно взаимодействовать с организациями в рамках оказания помощи в совместном проведении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патриотической направленности </w:t>
      </w:r>
      <w:r w:rsidRPr="00DA17C1">
        <w:rPr>
          <w:rFonts w:ascii="Times New Roman" w:hAnsi="Times New Roman" w:cs="Times New Roman"/>
          <w:sz w:val="28"/>
          <w:szCs w:val="28"/>
        </w:rPr>
        <w:t>и обеспечения информационной поддержкой.</w:t>
      </w:r>
    </w:p>
    <w:p w:rsidR="000278AD" w:rsidRPr="00DA17C1" w:rsidRDefault="000278AD" w:rsidP="000278AD">
      <w:pPr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Воспитание в гражданах района</w:t>
      </w:r>
      <w:r w:rsidRPr="00DA17C1">
        <w:rPr>
          <w:rFonts w:ascii="Times New Roman" w:hAnsi="Times New Roman" w:cs="Times New Roman"/>
          <w:sz w:val="28"/>
          <w:szCs w:val="28"/>
        </w:rPr>
        <w:t xml:space="preserve"> чувства гордости и глубокого уважения к российской символике, историческим святыням, традициям </w:t>
      </w:r>
      <w:r w:rsidRPr="00DA17C1">
        <w:rPr>
          <w:rFonts w:ascii="Times New Roman" w:hAnsi="Times New Roman" w:cs="Times New Roman"/>
          <w:sz w:val="28"/>
          <w:szCs w:val="28"/>
        </w:rPr>
        <w:br/>
        <w:t>и обычаям Родины.</w:t>
      </w:r>
    </w:p>
    <w:p w:rsidR="000278AD" w:rsidRPr="00DA17C1" w:rsidRDefault="000278AD" w:rsidP="000278AD">
      <w:pPr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>Проведение цикла мероприятий данного направления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A17C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A17C1">
        <w:rPr>
          <w:rFonts w:ascii="Times New Roman" w:hAnsi="Times New Roman" w:cs="Times New Roman"/>
          <w:sz w:val="28"/>
          <w:szCs w:val="28"/>
        </w:rPr>
        <w:t xml:space="preserve"> годах позволит сформировать у граждан </w:t>
      </w:r>
      <w:r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DA17C1">
        <w:rPr>
          <w:rFonts w:ascii="Times New Roman" w:hAnsi="Times New Roman" w:cs="Times New Roman"/>
          <w:sz w:val="28"/>
          <w:szCs w:val="28"/>
        </w:rPr>
        <w:t xml:space="preserve"> личностные качества гражданина и патриота России, способность к самостоятельному анализу и оценке </w:t>
      </w:r>
      <w:r w:rsidRPr="00DA17C1">
        <w:rPr>
          <w:rFonts w:ascii="Times New Roman" w:hAnsi="Times New Roman" w:cs="Times New Roman"/>
          <w:sz w:val="28"/>
          <w:szCs w:val="28"/>
        </w:rPr>
        <w:lastRenderedPageBreak/>
        <w:t>важнейших явлений и событий в истории нашей страны, уважение к символике и почитание традиций и обычаев Родины.</w:t>
      </w:r>
    </w:p>
    <w:p w:rsidR="000278AD" w:rsidRPr="00DA17C1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 xml:space="preserve">4. Повышение престижа военной службы, совершенствование работы </w:t>
      </w:r>
      <w:r w:rsidRPr="00DA17C1">
        <w:rPr>
          <w:rFonts w:ascii="Times New Roman" w:hAnsi="Times New Roman" w:cs="Times New Roman"/>
          <w:sz w:val="28"/>
          <w:szCs w:val="28"/>
        </w:rPr>
        <w:br/>
        <w:t xml:space="preserve">с допризывной молодежью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A17C1">
        <w:rPr>
          <w:rFonts w:ascii="Times New Roman" w:hAnsi="Times New Roman" w:cs="Times New Roman"/>
          <w:sz w:val="28"/>
          <w:szCs w:val="28"/>
        </w:rPr>
        <w:t>.</w:t>
      </w:r>
    </w:p>
    <w:p w:rsidR="000278AD" w:rsidRPr="00DA17C1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>Данное направление позволит улучшить качество подготовки граждан к военной службе по военно-учетным специальностям для Вооруж</w:t>
      </w:r>
      <w:r>
        <w:rPr>
          <w:rFonts w:ascii="Times New Roman" w:hAnsi="Times New Roman" w:cs="Times New Roman"/>
          <w:sz w:val="28"/>
          <w:szCs w:val="28"/>
        </w:rPr>
        <w:t>енных сил Российской Федерации.</w:t>
      </w:r>
    </w:p>
    <w:p w:rsidR="000278AD" w:rsidRPr="00DA17C1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>5. Дальнейшая организация работы с ветеранами Великой Отечественной войны и локальных конфликтов как примерами проявления истинного патриотизма.</w:t>
      </w:r>
    </w:p>
    <w:p w:rsidR="000278AD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 xml:space="preserve">Направление позволит продолжить формирование у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A17C1">
        <w:rPr>
          <w:rFonts w:ascii="Times New Roman" w:hAnsi="Times New Roman" w:cs="Times New Roman"/>
          <w:sz w:val="28"/>
          <w:szCs w:val="28"/>
        </w:rPr>
        <w:t xml:space="preserve"> уважительного отношения к ветеранам путем проведения мероприятий «Встречи поколений», чествования женщин – ветеранов Великой Отечественной войны, а также участие в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7C1">
        <w:rPr>
          <w:rFonts w:ascii="Times New Roman" w:hAnsi="Times New Roman" w:cs="Times New Roman"/>
          <w:sz w:val="28"/>
          <w:szCs w:val="28"/>
        </w:rPr>
        <w:t>и реставрации мемориалов и воинских захоронений ветеранов Великой Отечественной войны и ветеранов локальных конфликтов.</w:t>
      </w:r>
    </w:p>
    <w:p w:rsidR="000278AD" w:rsidRPr="00256919" w:rsidRDefault="000278AD" w:rsidP="000278AD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основных мероприятий Подпрограммы 1 представлен в </w:t>
      </w:r>
      <w:hyperlink w:anchor="P1257" w:history="1">
        <w:r w:rsidRPr="0025691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приложении </w:t>
        </w:r>
      </w:hyperlink>
      <w:r w:rsidRPr="00256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Подпрограмме 1.</w:t>
      </w:r>
    </w:p>
    <w:p w:rsidR="000278AD" w:rsidRPr="00DA17C1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>Реализация мероприятий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A17C1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A17C1">
        <w:rPr>
          <w:rFonts w:ascii="Times New Roman" w:hAnsi="Times New Roman" w:cs="Times New Roman"/>
          <w:sz w:val="28"/>
          <w:szCs w:val="28"/>
        </w:rPr>
        <w:t xml:space="preserve"> будет способствовать дальнейшему развитию социальной активности граждан, создаст необходимые условия для активного вовлечения всех категорий населения 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DA17C1">
        <w:rPr>
          <w:rFonts w:ascii="Times New Roman" w:hAnsi="Times New Roman" w:cs="Times New Roman"/>
          <w:sz w:val="28"/>
          <w:szCs w:val="28"/>
        </w:rPr>
        <w:t xml:space="preserve"> в процесс духовно-нравственного воспитания,  сориентирует граждан к формированию их собственной нравственно-патриотической позиции.</w:t>
      </w:r>
    </w:p>
    <w:p w:rsidR="000278AD" w:rsidRPr="00DA17C1" w:rsidRDefault="000278AD" w:rsidP="000278AD">
      <w:pPr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78AD" w:rsidRPr="00DA17C1" w:rsidRDefault="000278AD" w:rsidP="000278AD">
      <w:pPr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17C1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DA17C1">
        <w:rPr>
          <w:rFonts w:ascii="Times New Roman" w:hAnsi="Times New Roman" w:cs="Times New Roman"/>
          <w:bCs/>
          <w:sz w:val="28"/>
          <w:szCs w:val="28"/>
        </w:rPr>
        <w:t>. Обоснование ресурсного обеспечения П</w:t>
      </w:r>
      <w:r>
        <w:rPr>
          <w:rFonts w:ascii="Times New Roman" w:hAnsi="Times New Roman" w:cs="Times New Roman"/>
          <w:bCs/>
          <w:sz w:val="28"/>
          <w:szCs w:val="28"/>
        </w:rPr>
        <w:t>одп</w:t>
      </w:r>
      <w:r w:rsidRPr="00DA17C1">
        <w:rPr>
          <w:rFonts w:ascii="Times New Roman" w:hAnsi="Times New Roman" w:cs="Times New Roman"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0278AD" w:rsidRPr="00831BF2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1BF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районного бюджета и внебюджетных источников.</w:t>
      </w:r>
    </w:p>
    <w:p w:rsidR="000278AD" w:rsidRPr="00831BF2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Финансовое обеспечение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1BF2">
        <w:rPr>
          <w:rFonts w:ascii="Times New Roman" w:hAnsi="Times New Roman" w:cs="Times New Roman"/>
          <w:sz w:val="28"/>
          <w:szCs w:val="28"/>
        </w:rPr>
        <w:t xml:space="preserve"> будет осуществляться согласно перечню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31BF2">
        <w:rPr>
          <w:rFonts w:ascii="Times New Roman" w:hAnsi="Times New Roman" w:cs="Times New Roman"/>
          <w:sz w:val="28"/>
          <w:szCs w:val="28"/>
        </w:rPr>
        <w:t>. Объемы финансирования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31BF2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0278AD" w:rsidRPr="00831BF2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По предварительным прогнозным данным общий объем финансирования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31BF2">
        <w:rPr>
          <w:rFonts w:ascii="Times New Roman" w:hAnsi="Times New Roman" w:cs="Times New Roman"/>
          <w:sz w:val="28"/>
          <w:szCs w:val="28"/>
        </w:rPr>
        <w:t xml:space="preserve">рассчитан в ценах соответствующих лет и составляет  </w:t>
      </w:r>
      <w:r>
        <w:rPr>
          <w:rFonts w:ascii="Times New Roman" w:hAnsi="Times New Roman" w:cs="Times New Roman"/>
          <w:sz w:val="28"/>
          <w:szCs w:val="28"/>
        </w:rPr>
        <w:t>262</w:t>
      </w:r>
      <w:r w:rsidRPr="00831BF2">
        <w:rPr>
          <w:rFonts w:ascii="Times New Roman" w:hAnsi="Times New Roman" w:cs="Times New Roman"/>
          <w:sz w:val="28"/>
          <w:szCs w:val="28"/>
        </w:rPr>
        <w:t xml:space="preserve"> тыс. руб.,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BF2">
        <w:rPr>
          <w:rFonts w:ascii="Times New Roman" w:hAnsi="Times New Roman" w:cs="Times New Roman"/>
          <w:sz w:val="28"/>
          <w:szCs w:val="28"/>
        </w:rPr>
        <w:t>в том числе из местного бюджета по годам:</w:t>
      </w:r>
    </w:p>
    <w:p w:rsidR="000278AD" w:rsidRPr="00831BF2" w:rsidRDefault="000278AD" w:rsidP="000278AD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31BF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64 тыс. руб.</w:t>
      </w:r>
      <w:r w:rsidRPr="00831B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78AD" w:rsidRPr="00831BF2" w:rsidRDefault="000278AD" w:rsidP="000278AD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31BF2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831BF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278AD" w:rsidRPr="00831BF2" w:rsidRDefault="000278AD" w:rsidP="000278AD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31BF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831BF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278AD" w:rsidRPr="00831BF2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1BF2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831BF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278AD" w:rsidRPr="00831BF2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Дополнительными источниками финансирования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1BF2">
        <w:rPr>
          <w:rFonts w:ascii="Times New Roman" w:hAnsi="Times New Roman" w:cs="Times New Roman"/>
          <w:sz w:val="28"/>
          <w:szCs w:val="28"/>
        </w:rPr>
        <w:t xml:space="preserve"> станут внебюджетные источники.</w:t>
      </w:r>
    </w:p>
    <w:p w:rsidR="000278AD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финансирования Подпрограммы 2 представлена в приложении к Подпрограмме 2.</w:t>
      </w:r>
    </w:p>
    <w:p w:rsidR="000278AD" w:rsidRPr="00DA17C1" w:rsidRDefault="000278AD" w:rsidP="000278AD">
      <w:pPr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8AD" w:rsidRPr="00DA17C1" w:rsidRDefault="000278AD" w:rsidP="000278AD">
      <w:pPr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17C1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DA17C1">
        <w:rPr>
          <w:rFonts w:ascii="Times New Roman" w:hAnsi="Times New Roman" w:cs="Times New Roman"/>
          <w:bCs/>
          <w:sz w:val="28"/>
          <w:szCs w:val="28"/>
        </w:rPr>
        <w:t>. Механизм реализации, управление реализацией</w:t>
      </w:r>
    </w:p>
    <w:p w:rsidR="000278AD" w:rsidRPr="00DA17C1" w:rsidRDefault="000278AD" w:rsidP="000278A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и мониторинг П</w:t>
      </w:r>
      <w:r>
        <w:rPr>
          <w:rFonts w:ascii="Times New Roman" w:hAnsi="Times New Roman" w:cs="Times New Roman"/>
          <w:bCs/>
          <w:sz w:val="28"/>
          <w:szCs w:val="28"/>
        </w:rPr>
        <w:t>одп</w:t>
      </w:r>
      <w:r w:rsidRPr="00DA17C1">
        <w:rPr>
          <w:rFonts w:ascii="Times New Roman" w:hAnsi="Times New Roman" w:cs="Times New Roman"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0278AD" w:rsidRPr="00831BF2" w:rsidRDefault="000278AD" w:rsidP="000278AD">
      <w:pPr>
        <w:pStyle w:val="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Успех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1BF2">
        <w:rPr>
          <w:rFonts w:ascii="Times New Roman" w:hAnsi="Times New Roman" w:cs="Times New Roman"/>
          <w:sz w:val="28"/>
          <w:szCs w:val="28"/>
        </w:rPr>
        <w:t xml:space="preserve"> зависит от четкого и слаженного взаимодействия муниципального заказчика, руководителя и ответственного исполнителя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31BF2">
        <w:rPr>
          <w:rFonts w:ascii="Times New Roman" w:hAnsi="Times New Roman" w:cs="Times New Roman"/>
          <w:sz w:val="28"/>
          <w:szCs w:val="28"/>
        </w:rPr>
        <w:t>, совместная работа которых заложена в основу механизма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31BF2">
        <w:rPr>
          <w:rFonts w:ascii="Times New Roman" w:hAnsi="Times New Roman" w:cs="Times New Roman"/>
          <w:sz w:val="28"/>
          <w:szCs w:val="28"/>
        </w:rPr>
        <w:t>.</w:t>
      </w:r>
    </w:p>
    <w:p w:rsidR="000278AD" w:rsidRPr="00831BF2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Муниципальный заказчик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1BF2">
        <w:rPr>
          <w:rFonts w:ascii="Times New Roman" w:hAnsi="Times New Roman" w:cs="Times New Roman"/>
          <w:sz w:val="28"/>
          <w:szCs w:val="28"/>
        </w:rPr>
        <w:t xml:space="preserve"> (далее – заказчик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31BF2">
        <w:rPr>
          <w:rFonts w:ascii="Times New Roman" w:hAnsi="Times New Roman" w:cs="Times New Roman"/>
          <w:sz w:val="28"/>
          <w:szCs w:val="28"/>
        </w:rPr>
        <w:t>), которым является глава администрации района, финансирует реализацию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31BF2">
        <w:rPr>
          <w:rFonts w:ascii="Times New Roman" w:hAnsi="Times New Roman" w:cs="Times New Roman"/>
          <w:sz w:val="28"/>
          <w:szCs w:val="28"/>
        </w:rPr>
        <w:t>, в пределах своих полномочий осуществляет контроль за ходом ее реализации.</w:t>
      </w:r>
    </w:p>
    <w:p w:rsidR="000278AD" w:rsidRPr="00831BF2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Руководитель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1BF2">
        <w:rPr>
          <w:rFonts w:ascii="Times New Roman" w:hAnsi="Times New Roman" w:cs="Times New Roman"/>
          <w:sz w:val="28"/>
          <w:szCs w:val="28"/>
        </w:rPr>
        <w:t xml:space="preserve"> в своих действиях по обеспечению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31BF2">
        <w:rPr>
          <w:rFonts w:ascii="Times New Roman" w:hAnsi="Times New Roman" w:cs="Times New Roman"/>
          <w:sz w:val="28"/>
          <w:szCs w:val="28"/>
        </w:rPr>
        <w:t xml:space="preserve"> подотчетен заказчику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31BF2">
        <w:rPr>
          <w:rFonts w:ascii="Times New Roman" w:hAnsi="Times New Roman" w:cs="Times New Roman"/>
          <w:sz w:val="28"/>
          <w:szCs w:val="28"/>
        </w:rPr>
        <w:t xml:space="preserve"> и его поручению:</w:t>
      </w:r>
    </w:p>
    <w:p w:rsidR="000278AD" w:rsidRPr="00831BF2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1) осуществляет текущее управление реализацией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31BF2">
        <w:rPr>
          <w:rFonts w:ascii="Times New Roman" w:hAnsi="Times New Roman" w:cs="Times New Roman"/>
          <w:sz w:val="28"/>
          <w:szCs w:val="28"/>
        </w:rPr>
        <w:t>;</w:t>
      </w:r>
    </w:p>
    <w:p w:rsidR="000278AD" w:rsidRPr="00831BF2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2) заключает договоры (контракты) с исполнителями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31BF2">
        <w:rPr>
          <w:rFonts w:ascii="Times New Roman" w:hAnsi="Times New Roman" w:cs="Times New Roman"/>
          <w:sz w:val="28"/>
          <w:szCs w:val="28"/>
        </w:rPr>
        <w:t>программных мероприятий;</w:t>
      </w:r>
    </w:p>
    <w:p w:rsidR="000278AD" w:rsidRPr="00831BF2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3) разрабатывает в пределах своих полномочий нормативные правовые акты, необходимые для выполнения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31BF2">
        <w:rPr>
          <w:rFonts w:ascii="Times New Roman" w:hAnsi="Times New Roman" w:cs="Times New Roman"/>
          <w:sz w:val="28"/>
          <w:szCs w:val="28"/>
        </w:rPr>
        <w:t>;</w:t>
      </w:r>
    </w:p>
    <w:p w:rsidR="000278AD" w:rsidRPr="00831BF2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4) несет ответственность за своевременную и качественную реализацию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31BF2">
        <w:rPr>
          <w:rFonts w:ascii="Times New Roman" w:hAnsi="Times New Roman" w:cs="Times New Roman"/>
          <w:sz w:val="28"/>
          <w:szCs w:val="28"/>
        </w:rPr>
        <w:t>, осуществляет управление исполнителями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31BF2">
        <w:rPr>
          <w:rFonts w:ascii="Times New Roman" w:hAnsi="Times New Roman" w:cs="Times New Roman"/>
          <w:sz w:val="28"/>
          <w:szCs w:val="28"/>
        </w:rPr>
        <w:t>, обеспечивает эффективное использование средств, выделяемых на ее реализацию;</w:t>
      </w:r>
    </w:p>
    <w:p w:rsidR="000278AD" w:rsidRPr="00831BF2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5) ежегодно уточняет целевые показатели и затраты по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31BF2">
        <w:rPr>
          <w:rFonts w:ascii="Times New Roman" w:hAnsi="Times New Roman" w:cs="Times New Roman"/>
          <w:sz w:val="28"/>
          <w:szCs w:val="28"/>
        </w:rPr>
        <w:t>программным мероприятиям, состав исполнителей;</w:t>
      </w:r>
    </w:p>
    <w:p w:rsidR="000278AD" w:rsidRPr="00831BF2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6) несет ответственность за полное и целевое использование полученных денежных средств, в соответствии с утвержденными объемами бюджетных ассигнований и перечнем утвержденных мероприятий;</w:t>
      </w:r>
    </w:p>
    <w:p w:rsidR="000278AD" w:rsidRPr="00831BF2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7) несет ответственность за своевременность и достоверность представляемой информации об эффективности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31BF2">
        <w:rPr>
          <w:rFonts w:ascii="Times New Roman" w:hAnsi="Times New Roman" w:cs="Times New Roman"/>
          <w:sz w:val="28"/>
          <w:szCs w:val="28"/>
        </w:rPr>
        <w:t>;</w:t>
      </w:r>
    </w:p>
    <w:p w:rsidR="000278AD" w:rsidRPr="00831BF2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8) подготавливает и уточняет перечень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31BF2">
        <w:rPr>
          <w:rFonts w:ascii="Times New Roman" w:hAnsi="Times New Roman" w:cs="Times New Roman"/>
          <w:sz w:val="28"/>
          <w:szCs w:val="28"/>
        </w:rPr>
        <w:t xml:space="preserve">программных мероприятий на очередной финансовый год и плановый период, уточняет затраты по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31BF2">
        <w:rPr>
          <w:rFonts w:ascii="Times New Roman" w:hAnsi="Times New Roman" w:cs="Times New Roman"/>
          <w:sz w:val="28"/>
          <w:szCs w:val="28"/>
        </w:rPr>
        <w:t>программным мероприятиям, а так же механизм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31BF2">
        <w:rPr>
          <w:rFonts w:ascii="Times New Roman" w:hAnsi="Times New Roman" w:cs="Times New Roman"/>
          <w:sz w:val="28"/>
          <w:szCs w:val="28"/>
        </w:rPr>
        <w:t>;</w:t>
      </w:r>
    </w:p>
    <w:p w:rsidR="000278AD" w:rsidRPr="00831BF2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9) представляет в финансовый отдел администрации района информацию о готовящихся изменениях в действующую Подпрограмму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31BF2">
        <w:rPr>
          <w:rFonts w:ascii="Times New Roman" w:hAnsi="Times New Roman" w:cs="Times New Roman"/>
          <w:sz w:val="28"/>
          <w:szCs w:val="28"/>
        </w:rPr>
        <w:t>.</w:t>
      </w:r>
    </w:p>
    <w:p w:rsidR="000278AD" w:rsidRPr="00831BF2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Руководитель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31BF2">
        <w:rPr>
          <w:rFonts w:ascii="Times New Roman" w:hAnsi="Times New Roman" w:cs="Times New Roman"/>
          <w:sz w:val="28"/>
          <w:szCs w:val="28"/>
        </w:rPr>
        <w:t xml:space="preserve">также осуществляет взаимодействие с региональными органами государственной власти и другими участниками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31BF2">
        <w:rPr>
          <w:rFonts w:ascii="Times New Roman" w:hAnsi="Times New Roman" w:cs="Times New Roman"/>
          <w:sz w:val="28"/>
          <w:szCs w:val="28"/>
        </w:rPr>
        <w:t>по вопросам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31BF2">
        <w:rPr>
          <w:rFonts w:ascii="Times New Roman" w:hAnsi="Times New Roman" w:cs="Times New Roman"/>
          <w:sz w:val="28"/>
          <w:szCs w:val="28"/>
        </w:rPr>
        <w:t>.</w:t>
      </w:r>
    </w:p>
    <w:p w:rsidR="000278AD" w:rsidRPr="00831BF2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Ответственный исполнитель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31BF2">
        <w:rPr>
          <w:rFonts w:ascii="Times New Roman" w:hAnsi="Times New Roman" w:cs="Times New Roman"/>
          <w:sz w:val="28"/>
          <w:szCs w:val="28"/>
        </w:rPr>
        <w:t>, которым является отдел образования администрации района:</w:t>
      </w:r>
    </w:p>
    <w:p w:rsidR="000278AD" w:rsidRPr="00831BF2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BF2">
        <w:rPr>
          <w:rFonts w:ascii="Times New Roman" w:hAnsi="Times New Roman" w:cs="Times New Roman"/>
          <w:sz w:val="28"/>
          <w:szCs w:val="28"/>
        </w:rPr>
        <w:t xml:space="preserve">на основании заключенных договоров (соглашений) участвует в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31BF2">
        <w:rPr>
          <w:rFonts w:ascii="Times New Roman" w:hAnsi="Times New Roman" w:cs="Times New Roman"/>
          <w:sz w:val="28"/>
          <w:szCs w:val="28"/>
        </w:rPr>
        <w:t>и отвечает за выполнение ее основных направлений;</w:t>
      </w:r>
    </w:p>
    <w:p w:rsidR="000278AD" w:rsidRPr="00831BF2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BF2">
        <w:rPr>
          <w:rFonts w:ascii="Times New Roman" w:hAnsi="Times New Roman" w:cs="Times New Roman"/>
          <w:sz w:val="28"/>
          <w:szCs w:val="28"/>
        </w:rPr>
        <w:t xml:space="preserve">участвует в подготовке договоров (соглашений, контрактов)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31BF2">
        <w:rPr>
          <w:rFonts w:ascii="Times New Roman" w:hAnsi="Times New Roman" w:cs="Times New Roman"/>
          <w:sz w:val="28"/>
          <w:szCs w:val="28"/>
        </w:rPr>
        <w:t>программных мероприятий;</w:t>
      </w:r>
    </w:p>
    <w:p w:rsidR="000278AD" w:rsidRPr="00831BF2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BF2">
        <w:rPr>
          <w:rFonts w:ascii="Times New Roman" w:hAnsi="Times New Roman" w:cs="Times New Roman"/>
          <w:sz w:val="28"/>
          <w:szCs w:val="28"/>
        </w:rPr>
        <w:t xml:space="preserve">в установленном порядке несет ответственность перед руководителем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31BF2">
        <w:rPr>
          <w:rFonts w:ascii="Times New Roman" w:hAnsi="Times New Roman" w:cs="Times New Roman"/>
          <w:sz w:val="28"/>
          <w:szCs w:val="28"/>
        </w:rPr>
        <w:t xml:space="preserve">за использование финансовых средств, выделенных на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31BF2">
        <w:rPr>
          <w:rFonts w:ascii="Times New Roman" w:hAnsi="Times New Roman" w:cs="Times New Roman"/>
          <w:sz w:val="28"/>
          <w:szCs w:val="28"/>
        </w:rPr>
        <w:t>программных мероприятий;</w:t>
      </w:r>
    </w:p>
    <w:p w:rsidR="000278AD" w:rsidRPr="00831BF2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31BF2">
        <w:rPr>
          <w:rFonts w:ascii="Times New Roman" w:hAnsi="Times New Roman" w:cs="Times New Roman"/>
          <w:sz w:val="28"/>
          <w:szCs w:val="28"/>
        </w:rPr>
        <w:t xml:space="preserve">по заданию руководителя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31BF2">
        <w:rPr>
          <w:rFonts w:ascii="Times New Roman" w:hAnsi="Times New Roman" w:cs="Times New Roman"/>
          <w:sz w:val="28"/>
          <w:szCs w:val="28"/>
        </w:rPr>
        <w:t>участвует в подготовке отчетных материалов по вопросам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31BF2">
        <w:rPr>
          <w:rFonts w:ascii="Times New Roman" w:hAnsi="Times New Roman" w:cs="Times New Roman"/>
          <w:sz w:val="28"/>
          <w:szCs w:val="28"/>
        </w:rPr>
        <w:t>;</w:t>
      </w:r>
    </w:p>
    <w:p w:rsidR="000278AD" w:rsidRPr="00831BF2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31BF2">
        <w:rPr>
          <w:rFonts w:ascii="Times New Roman" w:hAnsi="Times New Roman" w:cs="Times New Roman"/>
          <w:sz w:val="28"/>
          <w:szCs w:val="28"/>
        </w:rPr>
        <w:t>считается завершенной, и ее финансирование прекращается после завершения сроков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31BF2">
        <w:rPr>
          <w:rFonts w:ascii="Times New Roman" w:hAnsi="Times New Roman" w:cs="Times New Roman"/>
          <w:sz w:val="28"/>
          <w:szCs w:val="28"/>
        </w:rPr>
        <w:t xml:space="preserve">, выполнения всех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31BF2">
        <w:rPr>
          <w:rFonts w:ascii="Times New Roman" w:hAnsi="Times New Roman" w:cs="Times New Roman"/>
          <w:sz w:val="28"/>
          <w:szCs w:val="28"/>
        </w:rPr>
        <w:t>программных мероприятий или достижения целей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31BF2">
        <w:rPr>
          <w:rFonts w:ascii="Times New Roman" w:hAnsi="Times New Roman" w:cs="Times New Roman"/>
          <w:sz w:val="28"/>
          <w:szCs w:val="28"/>
        </w:rPr>
        <w:t>. Руководитель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31BF2">
        <w:rPr>
          <w:rFonts w:ascii="Times New Roman" w:hAnsi="Times New Roman" w:cs="Times New Roman"/>
          <w:sz w:val="28"/>
          <w:szCs w:val="28"/>
        </w:rPr>
        <w:t>, при необходимости, вносит в финансов</w:t>
      </w:r>
      <w:r>
        <w:rPr>
          <w:rFonts w:ascii="Times New Roman" w:hAnsi="Times New Roman" w:cs="Times New Roman"/>
          <w:sz w:val="28"/>
          <w:szCs w:val="28"/>
        </w:rPr>
        <w:t>ый отдел</w:t>
      </w:r>
      <w:r w:rsidRPr="00831B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31BF2">
        <w:rPr>
          <w:rFonts w:ascii="Times New Roman" w:hAnsi="Times New Roman" w:cs="Times New Roman"/>
          <w:sz w:val="28"/>
          <w:szCs w:val="28"/>
        </w:rPr>
        <w:t xml:space="preserve">  предложения (с обоснованиями) о продлении срока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31BF2">
        <w:rPr>
          <w:rFonts w:ascii="Times New Roman" w:hAnsi="Times New Roman" w:cs="Times New Roman"/>
          <w:sz w:val="28"/>
          <w:szCs w:val="28"/>
        </w:rPr>
        <w:t>.</w:t>
      </w:r>
    </w:p>
    <w:p w:rsidR="000278AD" w:rsidRPr="00831BF2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Внесение изменений и дополнений, досрочное прекращение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31BF2">
        <w:rPr>
          <w:rFonts w:ascii="Times New Roman" w:hAnsi="Times New Roman" w:cs="Times New Roman"/>
          <w:sz w:val="28"/>
          <w:szCs w:val="28"/>
        </w:rPr>
        <w:t xml:space="preserve"> осуществляется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31BF2">
        <w:rPr>
          <w:rFonts w:ascii="Times New Roman" w:hAnsi="Times New Roman" w:cs="Times New Roman"/>
          <w:sz w:val="28"/>
          <w:szCs w:val="28"/>
        </w:rPr>
        <w:t xml:space="preserve">. Изменения в объемы финансирования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31BF2">
        <w:rPr>
          <w:rFonts w:ascii="Times New Roman" w:hAnsi="Times New Roman" w:cs="Times New Roman"/>
          <w:sz w:val="28"/>
          <w:szCs w:val="28"/>
        </w:rPr>
        <w:t xml:space="preserve">осуществляются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31BF2">
        <w:rPr>
          <w:rFonts w:ascii="Times New Roman" w:hAnsi="Times New Roman" w:cs="Times New Roman"/>
          <w:sz w:val="28"/>
          <w:szCs w:val="28"/>
        </w:rPr>
        <w:t xml:space="preserve"> с одновременным внесением изменений в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Pr="00831BF2">
        <w:rPr>
          <w:rFonts w:ascii="Times New Roman" w:hAnsi="Times New Roman" w:cs="Times New Roman"/>
          <w:sz w:val="28"/>
          <w:szCs w:val="28"/>
        </w:rPr>
        <w:t xml:space="preserve"> бюджет на очередной финансовый год и плановый период.</w:t>
      </w:r>
    </w:p>
    <w:p w:rsidR="000278AD" w:rsidRPr="00831BF2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31BF2">
        <w:rPr>
          <w:rFonts w:ascii="Times New Roman" w:hAnsi="Times New Roman" w:cs="Times New Roman"/>
          <w:sz w:val="28"/>
          <w:szCs w:val="28"/>
        </w:rPr>
        <w:t>носит межведомственный характер. К участию в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31BF2">
        <w:rPr>
          <w:rFonts w:ascii="Times New Roman" w:hAnsi="Times New Roman" w:cs="Times New Roman"/>
          <w:sz w:val="28"/>
          <w:szCs w:val="28"/>
        </w:rPr>
        <w:t xml:space="preserve"> привлекаются иные отраслевые (функциональные) органы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31BF2">
        <w:rPr>
          <w:rFonts w:ascii="Times New Roman" w:hAnsi="Times New Roman" w:cs="Times New Roman"/>
          <w:sz w:val="28"/>
          <w:szCs w:val="28"/>
        </w:rPr>
        <w:t>, заинтересованные организации различных форм собственности.</w:t>
      </w:r>
    </w:p>
    <w:p w:rsidR="000278AD" w:rsidRPr="00831BF2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Обеспечение координации деятельности отраслевых (функциональных) органов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31BF2">
        <w:rPr>
          <w:rFonts w:ascii="Times New Roman" w:hAnsi="Times New Roman" w:cs="Times New Roman"/>
          <w:sz w:val="28"/>
          <w:szCs w:val="28"/>
        </w:rPr>
        <w:t>, осуществляет руководитель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31BF2">
        <w:rPr>
          <w:rFonts w:ascii="Times New Roman" w:hAnsi="Times New Roman" w:cs="Times New Roman"/>
          <w:sz w:val="28"/>
          <w:szCs w:val="28"/>
        </w:rPr>
        <w:t>.</w:t>
      </w:r>
    </w:p>
    <w:p w:rsidR="000278AD" w:rsidRPr="00DA17C1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8AD" w:rsidRPr="00DA17C1" w:rsidRDefault="000278AD" w:rsidP="000278AD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DA17C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A17C1">
        <w:rPr>
          <w:rFonts w:ascii="Times New Roman" w:hAnsi="Times New Roman" w:cs="Times New Roman"/>
          <w:sz w:val="28"/>
          <w:szCs w:val="28"/>
        </w:rPr>
        <w:t>Оценка экономической, социальной и эко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A17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17C1">
        <w:rPr>
          <w:rFonts w:ascii="Times New Roman" w:hAnsi="Times New Roman" w:cs="Times New Roman"/>
          <w:sz w:val="28"/>
          <w:szCs w:val="28"/>
        </w:rPr>
        <w:t xml:space="preserve">ической </w:t>
      </w:r>
    </w:p>
    <w:p w:rsidR="000278AD" w:rsidRPr="00DA17C1" w:rsidRDefault="000278AD" w:rsidP="000278AD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>эффективности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A17C1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278AD" w:rsidRPr="00DA17C1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>Методикой оценки эффективности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A17C1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A17C1">
        <w:rPr>
          <w:rFonts w:ascii="Times New Roman" w:hAnsi="Times New Roman" w:cs="Times New Roman"/>
          <w:sz w:val="28"/>
          <w:szCs w:val="28"/>
        </w:rPr>
        <w:t>, позволяющей о</w:t>
      </w:r>
      <w:r>
        <w:rPr>
          <w:rFonts w:ascii="Times New Roman" w:hAnsi="Times New Roman" w:cs="Times New Roman"/>
          <w:sz w:val="28"/>
          <w:szCs w:val="28"/>
        </w:rPr>
        <w:t>цен</w:t>
      </w:r>
      <w:r w:rsidRPr="00DA17C1">
        <w:rPr>
          <w:rFonts w:ascii="Times New Roman" w:hAnsi="Times New Roman" w:cs="Times New Roman"/>
          <w:sz w:val="28"/>
          <w:szCs w:val="28"/>
        </w:rPr>
        <w:t>ить эффект (результат) проведенных мероприятий, является достижение целевых показателей (единиц, процентов) реализации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A17C1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A17C1">
        <w:rPr>
          <w:rFonts w:ascii="Times New Roman" w:hAnsi="Times New Roman" w:cs="Times New Roman"/>
          <w:sz w:val="28"/>
          <w:szCs w:val="28"/>
        </w:rPr>
        <w:t>, в том числе по годам.</w:t>
      </w:r>
    </w:p>
    <w:p w:rsidR="000278AD" w:rsidRPr="00DA17C1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A17C1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A17C1">
        <w:rPr>
          <w:rFonts w:ascii="Times New Roman" w:hAnsi="Times New Roman" w:cs="Times New Roman"/>
          <w:sz w:val="28"/>
          <w:szCs w:val="28"/>
        </w:rPr>
        <w:t>носит социальный характер, результаты ее реализации будут оказывать влияние на различные стороны жизни р</w:t>
      </w:r>
      <w:r>
        <w:rPr>
          <w:rFonts w:ascii="Times New Roman" w:hAnsi="Times New Roman" w:cs="Times New Roman"/>
          <w:sz w:val="28"/>
          <w:szCs w:val="28"/>
        </w:rPr>
        <w:t>айо</w:t>
      </w:r>
      <w:r w:rsidRPr="00DA17C1">
        <w:rPr>
          <w:rFonts w:ascii="Times New Roman" w:hAnsi="Times New Roman" w:cs="Times New Roman"/>
          <w:sz w:val="28"/>
          <w:szCs w:val="28"/>
        </w:rPr>
        <w:t>на и общества на протяжении длительного времени. В результате осуществления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A17C1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2  </w:t>
      </w:r>
      <w:r w:rsidRPr="00DA17C1">
        <w:rPr>
          <w:rFonts w:ascii="Times New Roman" w:hAnsi="Times New Roman" w:cs="Times New Roman"/>
          <w:sz w:val="28"/>
          <w:szCs w:val="28"/>
        </w:rPr>
        <w:t>ожидается:</w:t>
      </w:r>
    </w:p>
    <w:p w:rsidR="000278AD" w:rsidRPr="00DA17C1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A17C1">
        <w:rPr>
          <w:rFonts w:ascii="Times New Roman" w:hAnsi="Times New Roman" w:cs="Times New Roman"/>
          <w:sz w:val="28"/>
          <w:szCs w:val="28"/>
        </w:rPr>
        <w:t xml:space="preserve">в социально-идеологическом плане – повышение духовно-нравственного потенциала общества, возрождение присущих русскому народу духовных ценностей, патриотизма как одной из основных характеристик отдельной личности и граждан в целом вне зависимости </w:t>
      </w:r>
      <w:r w:rsidRPr="00DA17C1">
        <w:rPr>
          <w:rFonts w:ascii="Times New Roman" w:hAnsi="Times New Roman" w:cs="Times New Roman"/>
          <w:sz w:val="28"/>
          <w:szCs w:val="28"/>
        </w:rPr>
        <w:br/>
        <w:t>от занимаемого положения, социального статуса, национальной, религиозной и иной принадлежности;</w:t>
      </w:r>
    </w:p>
    <w:p w:rsidR="000278AD" w:rsidRPr="00DA17C1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A17C1">
        <w:rPr>
          <w:rFonts w:ascii="Times New Roman" w:hAnsi="Times New Roman" w:cs="Times New Roman"/>
          <w:sz w:val="28"/>
          <w:szCs w:val="28"/>
        </w:rPr>
        <w:t xml:space="preserve">в социально-экономическом плане – стимулирование заинтересованности населения в развитии экономики области и на этой основе – снижение социальной напряженности, поддержание экономической </w:t>
      </w:r>
      <w:r w:rsidRPr="00DA17C1">
        <w:rPr>
          <w:rFonts w:ascii="Times New Roman" w:hAnsi="Times New Roman" w:cs="Times New Roman"/>
          <w:sz w:val="28"/>
          <w:szCs w:val="28"/>
        </w:rPr>
        <w:br/>
        <w:t>и общественной стабильности;</w:t>
      </w:r>
    </w:p>
    <w:p w:rsidR="000278AD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A17C1">
        <w:rPr>
          <w:rFonts w:ascii="Times New Roman" w:hAnsi="Times New Roman" w:cs="Times New Roman"/>
          <w:sz w:val="28"/>
          <w:szCs w:val="28"/>
        </w:rPr>
        <w:t xml:space="preserve">в патриотическом плане – возрождение стремления молодежи </w:t>
      </w:r>
      <w:r w:rsidRPr="00DA17C1">
        <w:rPr>
          <w:rFonts w:ascii="Times New Roman" w:hAnsi="Times New Roman" w:cs="Times New Roman"/>
          <w:sz w:val="28"/>
          <w:szCs w:val="28"/>
        </w:rPr>
        <w:br/>
        <w:t>к службе в Вооруженных силах Российской Федерации, готовность граждан к защите интересов Отечества, бережное сохранение и развитие его славных боевых и трудовых традиций.</w:t>
      </w:r>
    </w:p>
    <w:p w:rsidR="000278AD" w:rsidRPr="0001243B" w:rsidRDefault="000278AD" w:rsidP="000278A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</w:t>
      </w:r>
      <w:r w:rsidRPr="0001243B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243B">
        <w:rPr>
          <w:rFonts w:ascii="Times New Roman" w:hAnsi="Times New Roman" w:cs="Times New Roman"/>
          <w:sz w:val="28"/>
          <w:szCs w:val="28"/>
        </w:rPr>
        <w:t xml:space="preserve">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2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станет</w:t>
      </w:r>
      <w:r w:rsidRPr="0001243B">
        <w:rPr>
          <w:rFonts w:ascii="Times New Roman" w:hAnsi="Times New Roman" w:cs="Times New Roman"/>
          <w:sz w:val="28"/>
          <w:szCs w:val="28"/>
        </w:rPr>
        <w:t xml:space="preserve"> дальнейше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243B">
        <w:rPr>
          <w:rFonts w:ascii="Times New Roman" w:hAnsi="Times New Roman" w:cs="Times New Roman"/>
          <w:sz w:val="28"/>
          <w:szCs w:val="28"/>
        </w:rPr>
        <w:t xml:space="preserve"> </w:t>
      </w:r>
      <w:r w:rsidRPr="0001243B">
        <w:rPr>
          <w:rFonts w:ascii="Times New Roman" w:hAnsi="Times New Roman" w:cs="Times New Roman"/>
          <w:sz w:val="28"/>
          <w:szCs w:val="28"/>
        </w:rPr>
        <w:lastRenderedPageBreak/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243B">
        <w:rPr>
          <w:rFonts w:ascii="Times New Roman" w:hAnsi="Times New Roman" w:cs="Times New Roman"/>
          <w:sz w:val="28"/>
          <w:szCs w:val="28"/>
        </w:rPr>
        <w:t xml:space="preserve"> социальной активности граждан, создаст необходимые условия для активного вовлеч</w:t>
      </w:r>
      <w:r>
        <w:rPr>
          <w:rFonts w:ascii="Times New Roman" w:hAnsi="Times New Roman" w:cs="Times New Roman"/>
          <w:sz w:val="28"/>
          <w:szCs w:val="28"/>
        </w:rPr>
        <w:t>ения всех категорий населения райо</w:t>
      </w:r>
      <w:r w:rsidRPr="0001243B">
        <w:rPr>
          <w:rFonts w:ascii="Times New Roman" w:hAnsi="Times New Roman" w:cs="Times New Roman"/>
          <w:sz w:val="28"/>
          <w:szCs w:val="28"/>
        </w:rPr>
        <w:t>на в процесс духовно-нравственного воспитания, сориентирует граждан на формирование их собственной нравственно-патриотической позиции.</w:t>
      </w:r>
    </w:p>
    <w:p w:rsidR="000278AD" w:rsidRPr="0001243B" w:rsidRDefault="000278AD" w:rsidP="00027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8AD" w:rsidRPr="00D82B52" w:rsidRDefault="000278AD" w:rsidP="000278AD">
      <w:pPr>
        <w:widowControl w:val="0"/>
        <w:autoSpaceDE w:val="0"/>
        <w:autoSpaceDN w:val="0"/>
        <w:adjustRightInd w:val="0"/>
        <w:jc w:val="right"/>
        <w:outlineLvl w:val="1"/>
      </w:pPr>
      <w:r w:rsidRPr="00D82B52">
        <w:t xml:space="preserve">Приложение </w:t>
      </w:r>
    </w:p>
    <w:p w:rsidR="000278AD" w:rsidRDefault="000278AD" w:rsidP="000278AD">
      <w:pPr>
        <w:widowControl w:val="0"/>
        <w:autoSpaceDE w:val="0"/>
        <w:autoSpaceDN w:val="0"/>
        <w:adjustRightInd w:val="0"/>
        <w:jc w:val="right"/>
      </w:pPr>
      <w:r>
        <w:t>к Подп</w:t>
      </w:r>
      <w:r w:rsidRPr="00A35DD0">
        <w:t>рограмм</w:t>
      </w:r>
      <w:r>
        <w:t>е 2</w:t>
      </w:r>
      <w:r w:rsidRPr="00A35DD0">
        <w:t xml:space="preserve"> </w:t>
      </w:r>
      <w:r w:rsidRPr="0043745E">
        <w:t xml:space="preserve">«Нравственное и патриотическое </w:t>
      </w:r>
    </w:p>
    <w:p w:rsidR="000278AD" w:rsidRDefault="000278AD" w:rsidP="000278AD">
      <w:pPr>
        <w:widowControl w:val="0"/>
        <w:autoSpaceDE w:val="0"/>
        <w:autoSpaceDN w:val="0"/>
        <w:adjustRightInd w:val="0"/>
        <w:jc w:val="right"/>
      </w:pPr>
      <w:r w:rsidRPr="0043745E">
        <w:t>воспитание граждан в Троснянском районе на 20</w:t>
      </w:r>
      <w:r>
        <w:t>22</w:t>
      </w:r>
      <w:r w:rsidRPr="0043745E">
        <w:t xml:space="preserve"> – 202</w:t>
      </w:r>
      <w:r>
        <w:t>5</w:t>
      </w:r>
      <w:r w:rsidRPr="0043745E">
        <w:t xml:space="preserve"> годы»</w:t>
      </w:r>
    </w:p>
    <w:p w:rsidR="000278AD" w:rsidRPr="00E811D4" w:rsidRDefault="000278AD" w:rsidP="000278AD">
      <w:pPr>
        <w:widowControl w:val="0"/>
        <w:autoSpaceDE w:val="0"/>
        <w:autoSpaceDN w:val="0"/>
        <w:adjustRightInd w:val="0"/>
        <w:jc w:val="right"/>
      </w:pPr>
      <w:r w:rsidRPr="00A75B2A">
        <w:t xml:space="preserve"> </w:t>
      </w:r>
      <w:r w:rsidRPr="00E811D4">
        <w:t xml:space="preserve"> муниципальной программ</w:t>
      </w:r>
      <w:r>
        <w:t>ы</w:t>
      </w:r>
      <w:r w:rsidRPr="00E811D4">
        <w:t xml:space="preserve"> </w:t>
      </w:r>
    </w:p>
    <w:p w:rsidR="000278AD" w:rsidRDefault="000278AD" w:rsidP="000278AD">
      <w:pPr>
        <w:widowControl w:val="0"/>
        <w:autoSpaceDE w:val="0"/>
        <w:autoSpaceDN w:val="0"/>
        <w:adjustRightInd w:val="0"/>
        <w:ind w:firstLine="540"/>
        <w:jc w:val="right"/>
      </w:pPr>
      <w:r w:rsidRPr="00E811D4">
        <w:t xml:space="preserve">«Молодежь Троснянского района </w:t>
      </w:r>
      <w:r>
        <w:t xml:space="preserve">Орловской области </w:t>
      </w:r>
    </w:p>
    <w:p w:rsidR="000278AD" w:rsidRPr="00E811D4" w:rsidRDefault="000278AD" w:rsidP="000278AD">
      <w:pPr>
        <w:widowControl w:val="0"/>
        <w:autoSpaceDE w:val="0"/>
        <w:autoSpaceDN w:val="0"/>
        <w:adjustRightInd w:val="0"/>
        <w:ind w:firstLine="540"/>
        <w:jc w:val="right"/>
      </w:pPr>
      <w:r w:rsidRPr="00E811D4">
        <w:t>на 20</w:t>
      </w:r>
      <w:r>
        <w:t>22</w:t>
      </w:r>
      <w:r w:rsidRPr="00E811D4">
        <w:t xml:space="preserve"> - 202</w:t>
      </w:r>
      <w:r>
        <w:t>5</w:t>
      </w:r>
      <w:r w:rsidRPr="00E811D4">
        <w:t xml:space="preserve"> годы»  </w:t>
      </w:r>
    </w:p>
    <w:p w:rsidR="000278AD" w:rsidRDefault="000278AD" w:rsidP="000278AD">
      <w:pPr>
        <w:jc w:val="center"/>
        <w:rPr>
          <w:b/>
        </w:rPr>
      </w:pPr>
    </w:p>
    <w:p w:rsidR="000278AD" w:rsidRPr="000278AD" w:rsidRDefault="000278AD" w:rsidP="00027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8AD">
        <w:rPr>
          <w:rFonts w:ascii="Times New Roman" w:hAnsi="Times New Roman" w:cs="Times New Roman"/>
          <w:b/>
          <w:sz w:val="28"/>
          <w:szCs w:val="28"/>
        </w:rPr>
        <w:t>Перечень подпрограммных мероприятий</w:t>
      </w:r>
    </w:p>
    <w:p w:rsidR="000278AD" w:rsidRPr="009D7AB3" w:rsidRDefault="000278AD" w:rsidP="000278AD">
      <w:pPr>
        <w:jc w:val="center"/>
        <w:rPr>
          <w:b/>
        </w:rPr>
      </w:pPr>
    </w:p>
    <w:tbl>
      <w:tblPr>
        <w:tblW w:w="160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798"/>
        <w:gridCol w:w="1962"/>
        <w:gridCol w:w="900"/>
        <w:gridCol w:w="801"/>
        <w:gridCol w:w="993"/>
        <w:gridCol w:w="992"/>
        <w:gridCol w:w="992"/>
        <w:gridCol w:w="1134"/>
        <w:gridCol w:w="1418"/>
        <w:gridCol w:w="2410"/>
      </w:tblGrid>
      <w:tr w:rsidR="000278AD" w:rsidRPr="002A0FF7" w:rsidTr="007156FA">
        <w:tc>
          <w:tcPr>
            <w:tcW w:w="630" w:type="dxa"/>
            <w:vMerge w:val="restart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№</w:t>
            </w:r>
          </w:p>
        </w:tc>
        <w:tc>
          <w:tcPr>
            <w:tcW w:w="3798" w:type="dxa"/>
            <w:vMerge w:val="restart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Наименование мероприятия</w:t>
            </w:r>
          </w:p>
        </w:tc>
        <w:tc>
          <w:tcPr>
            <w:tcW w:w="1962" w:type="dxa"/>
            <w:vMerge w:val="restart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 xml:space="preserve">Исполнители </w:t>
            </w:r>
          </w:p>
        </w:tc>
        <w:tc>
          <w:tcPr>
            <w:tcW w:w="4678" w:type="dxa"/>
            <w:gridSpan w:val="5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 xml:space="preserve">Финансовые затраты на реализацию </w:t>
            </w:r>
          </w:p>
          <w:p w:rsidR="000278AD" w:rsidRPr="002A0FF7" w:rsidRDefault="000278AD" w:rsidP="007156FA">
            <w:pPr>
              <w:jc w:val="center"/>
            </w:pPr>
            <w:r w:rsidRPr="002A0FF7">
              <w:t>(в тыс.рублей в ценах соответствующих лет)</w:t>
            </w:r>
          </w:p>
        </w:tc>
        <w:tc>
          <w:tcPr>
            <w:tcW w:w="1134" w:type="dxa"/>
            <w:vMerge w:val="restart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 xml:space="preserve">Сроки исполнения </w:t>
            </w:r>
          </w:p>
        </w:tc>
        <w:tc>
          <w:tcPr>
            <w:tcW w:w="1418" w:type="dxa"/>
            <w:vMerge w:val="restart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Источники финансирования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Ожидаемые результаты от реализации</w:t>
            </w:r>
          </w:p>
        </w:tc>
      </w:tr>
      <w:tr w:rsidR="000278AD" w:rsidRPr="002A0FF7" w:rsidTr="007156FA">
        <w:tc>
          <w:tcPr>
            <w:tcW w:w="630" w:type="dxa"/>
            <w:vMerge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3798" w:type="dxa"/>
            <w:vMerge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1962" w:type="dxa"/>
            <w:vMerge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 xml:space="preserve">Всего </w:t>
            </w:r>
          </w:p>
        </w:tc>
        <w:tc>
          <w:tcPr>
            <w:tcW w:w="3778" w:type="dxa"/>
            <w:gridSpan w:val="4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В том числе по годам</w:t>
            </w:r>
          </w:p>
        </w:tc>
        <w:tc>
          <w:tcPr>
            <w:tcW w:w="1134" w:type="dxa"/>
            <w:vMerge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0278AD" w:rsidRPr="002A0FF7" w:rsidRDefault="000278AD" w:rsidP="007156FA"/>
        </w:tc>
      </w:tr>
      <w:tr w:rsidR="000278AD" w:rsidRPr="002A0FF7" w:rsidTr="007156FA">
        <w:tc>
          <w:tcPr>
            <w:tcW w:w="630" w:type="dxa"/>
            <w:vMerge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3798" w:type="dxa"/>
            <w:vMerge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1962" w:type="dxa"/>
            <w:vMerge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801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20</w:t>
            </w:r>
            <w:r>
              <w:t>22</w:t>
            </w:r>
          </w:p>
        </w:tc>
        <w:tc>
          <w:tcPr>
            <w:tcW w:w="993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20</w:t>
            </w:r>
            <w:r>
              <w:t>23</w:t>
            </w:r>
          </w:p>
        </w:tc>
        <w:tc>
          <w:tcPr>
            <w:tcW w:w="992" w:type="dxa"/>
          </w:tcPr>
          <w:p w:rsidR="000278AD" w:rsidRPr="002A0FF7" w:rsidRDefault="000278AD" w:rsidP="007156FA">
            <w:pPr>
              <w:jc w:val="center"/>
            </w:pPr>
            <w:r w:rsidRPr="002A0FF7">
              <w:t>20</w:t>
            </w:r>
            <w:r>
              <w:t>24</w:t>
            </w:r>
          </w:p>
        </w:tc>
        <w:tc>
          <w:tcPr>
            <w:tcW w:w="992" w:type="dxa"/>
          </w:tcPr>
          <w:p w:rsidR="000278AD" w:rsidRPr="002A0FF7" w:rsidRDefault="000278AD" w:rsidP="007156FA">
            <w:pPr>
              <w:jc w:val="center"/>
            </w:pPr>
            <w:r w:rsidRPr="002A0FF7">
              <w:t>202</w:t>
            </w:r>
            <w:r>
              <w:t>5</w:t>
            </w:r>
          </w:p>
        </w:tc>
        <w:tc>
          <w:tcPr>
            <w:tcW w:w="1134" w:type="dxa"/>
            <w:vMerge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0278AD" w:rsidRPr="002A0FF7" w:rsidRDefault="000278AD" w:rsidP="007156FA"/>
        </w:tc>
      </w:tr>
      <w:tr w:rsidR="000278AD" w:rsidRPr="002A0FF7" w:rsidTr="007156FA">
        <w:tc>
          <w:tcPr>
            <w:tcW w:w="630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1</w:t>
            </w:r>
          </w:p>
        </w:tc>
        <w:tc>
          <w:tcPr>
            <w:tcW w:w="3798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2</w:t>
            </w:r>
          </w:p>
        </w:tc>
        <w:tc>
          <w:tcPr>
            <w:tcW w:w="1962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3</w:t>
            </w:r>
          </w:p>
        </w:tc>
        <w:tc>
          <w:tcPr>
            <w:tcW w:w="900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4</w:t>
            </w:r>
          </w:p>
        </w:tc>
        <w:tc>
          <w:tcPr>
            <w:tcW w:w="801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5</w:t>
            </w:r>
          </w:p>
        </w:tc>
        <w:tc>
          <w:tcPr>
            <w:tcW w:w="993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6</w:t>
            </w:r>
          </w:p>
        </w:tc>
        <w:tc>
          <w:tcPr>
            <w:tcW w:w="992" w:type="dxa"/>
          </w:tcPr>
          <w:p w:rsidR="000278AD" w:rsidRPr="002A0FF7" w:rsidRDefault="000278AD" w:rsidP="007156FA">
            <w:pPr>
              <w:jc w:val="center"/>
            </w:pPr>
            <w:r w:rsidRPr="002A0FF7">
              <w:t>7</w:t>
            </w:r>
          </w:p>
        </w:tc>
        <w:tc>
          <w:tcPr>
            <w:tcW w:w="992" w:type="dxa"/>
          </w:tcPr>
          <w:p w:rsidR="000278AD" w:rsidRPr="002A0FF7" w:rsidRDefault="000278AD" w:rsidP="007156FA">
            <w:pPr>
              <w:jc w:val="center"/>
            </w:pPr>
            <w:r w:rsidRPr="002A0FF7">
              <w:t>8</w:t>
            </w:r>
          </w:p>
        </w:tc>
        <w:tc>
          <w:tcPr>
            <w:tcW w:w="1134" w:type="dxa"/>
          </w:tcPr>
          <w:p w:rsidR="000278AD" w:rsidRPr="002A0FF7" w:rsidRDefault="000278AD" w:rsidP="007156FA">
            <w:pPr>
              <w:jc w:val="center"/>
            </w:pPr>
            <w:r w:rsidRPr="002A0FF7"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10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11</w:t>
            </w:r>
          </w:p>
        </w:tc>
      </w:tr>
      <w:tr w:rsidR="000278AD" w:rsidRPr="002A0FF7" w:rsidTr="007156FA">
        <w:trPr>
          <w:trHeight w:val="767"/>
        </w:trPr>
        <w:tc>
          <w:tcPr>
            <w:tcW w:w="630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0278AD" w:rsidRPr="002A0FF7" w:rsidRDefault="000278AD" w:rsidP="00715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F7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мероприятий, посвященных памятным датам</w:t>
            </w:r>
          </w:p>
        </w:tc>
        <w:tc>
          <w:tcPr>
            <w:tcW w:w="1962" w:type="dxa"/>
            <w:vAlign w:val="center"/>
          </w:tcPr>
          <w:p w:rsidR="000278AD" w:rsidRPr="002A0FF7" w:rsidRDefault="000278AD" w:rsidP="007156FA">
            <w:pPr>
              <w:ind w:left="-130"/>
              <w:jc w:val="center"/>
            </w:pPr>
            <w:r w:rsidRPr="000008CF">
              <w:t>Отдел образования</w:t>
            </w:r>
          </w:p>
        </w:tc>
        <w:tc>
          <w:tcPr>
            <w:tcW w:w="900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6,0</w:t>
            </w:r>
          </w:p>
        </w:tc>
        <w:tc>
          <w:tcPr>
            <w:tcW w:w="801" w:type="dxa"/>
            <w:vAlign w:val="center"/>
          </w:tcPr>
          <w:p w:rsidR="000278AD" w:rsidRPr="002A0FF7" w:rsidRDefault="000278AD" w:rsidP="007156FA">
            <w:pPr>
              <w:pStyle w:val="1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2,0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Весь период</w:t>
            </w:r>
          </w:p>
        </w:tc>
        <w:tc>
          <w:tcPr>
            <w:tcW w:w="1418" w:type="dxa"/>
            <w:vMerge w:val="restart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Средства районного бюджета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278AD" w:rsidRPr="002A0FF7" w:rsidRDefault="000278AD" w:rsidP="007156FA">
            <w:pPr>
              <w:jc w:val="both"/>
            </w:pPr>
            <w:r>
              <w:t>У</w:t>
            </w:r>
            <w:r w:rsidRPr="008A1473">
              <w:t>величение доли граждан, вовлеченных в мероприятия по патриотическому воспитанию молодежи</w:t>
            </w:r>
            <w:r>
              <w:t xml:space="preserve"> на 52%</w:t>
            </w:r>
          </w:p>
        </w:tc>
      </w:tr>
      <w:tr w:rsidR="000278AD" w:rsidRPr="002A0FF7" w:rsidTr="007156FA">
        <w:tc>
          <w:tcPr>
            <w:tcW w:w="630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0278AD" w:rsidRPr="002A0FF7" w:rsidRDefault="000278AD" w:rsidP="00715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2A0FF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A0FF7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и военной песни среди молодежи "Афганский ветер" и "Солдаты Победы"</w:t>
            </w:r>
          </w:p>
        </w:tc>
        <w:tc>
          <w:tcPr>
            <w:tcW w:w="1962" w:type="dxa"/>
            <w:vMerge w:val="restart"/>
            <w:vAlign w:val="center"/>
          </w:tcPr>
          <w:p w:rsidR="000278AD" w:rsidRPr="002A0FF7" w:rsidRDefault="000278AD" w:rsidP="007156FA">
            <w:pPr>
              <w:jc w:val="center"/>
            </w:pPr>
            <w:r w:rsidRPr="000008CF">
              <w:t xml:space="preserve">Отдел образования; </w:t>
            </w:r>
          </w:p>
          <w:p w:rsidR="000278AD" w:rsidRPr="002A0FF7" w:rsidRDefault="000278AD" w:rsidP="007156FA">
            <w:pPr>
              <w:jc w:val="center"/>
            </w:pPr>
          </w:p>
        </w:tc>
        <w:tc>
          <w:tcPr>
            <w:tcW w:w="900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-</w:t>
            </w:r>
          </w:p>
        </w:tc>
        <w:tc>
          <w:tcPr>
            <w:tcW w:w="801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-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-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-</w:t>
            </w:r>
          </w:p>
        </w:tc>
        <w:tc>
          <w:tcPr>
            <w:tcW w:w="1134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 xml:space="preserve">Февраль </w:t>
            </w:r>
          </w:p>
        </w:tc>
        <w:tc>
          <w:tcPr>
            <w:tcW w:w="1418" w:type="dxa"/>
            <w:vMerge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</w:tr>
      <w:tr w:rsidR="000278AD" w:rsidRPr="002A0FF7" w:rsidTr="007156FA">
        <w:tc>
          <w:tcPr>
            <w:tcW w:w="630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3</w:t>
            </w:r>
          </w:p>
        </w:tc>
        <w:tc>
          <w:tcPr>
            <w:tcW w:w="3798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rPr>
                <w:color w:val="000000"/>
              </w:rPr>
              <w:t xml:space="preserve">Организация и проведение в </w:t>
            </w:r>
            <w:r>
              <w:rPr>
                <w:color w:val="000000"/>
              </w:rPr>
              <w:t xml:space="preserve">общеобразовательных учреждениях района нравственно-патриотического месячника </w:t>
            </w:r>
          </w:p>
        </w:tc>
        <w:tc>
          <w:tcPr>
            <w:tcW w:w="1962" w:type="dxa"/>
            <w:vMerge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900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6,0</w:t>
            </w:r>
          </w:p>
        </w:tc>
        <w:tc>
          <w:tcPr>
            <w:tcW w:w="801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1,0</w:t>
            </w:r>
          </w:p>
        </w:tc>
        <w:tc>
          <w:tcPr>
            <w:tcW w:w="993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2,0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 xml:space="preserve">Февраль </w:t>
            </w:r>
          </w:p>
        </w:tc>
        <w:tc>
          <w:tcPr>
            <w:tcW w:w="1418" w:type="dxa"/>
            <w:vMerge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</w:tr>
      <w:tr w:rsidR="000278AD" w:rsidRPr="002A0FF7" w:rsidTr="007156FA">
        <w:trPr>
          <w:trHeight w:val="1731"/>
        </w:trPr>
        <w:tc>
          <w:tcPr>
            <w:tcW w:w="630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4</w:t>
            </w:r>
          </w:p>
        </w:tc>
        <w:tc>
          <w:tcPr>
            <w:tcW w:w="3798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rPr>
                <w:color w:val="000000"/>
              </w:rPr>
              <w:t>Проведение научно-практических конференций, семинаров, "круглых столов" по обмену опытом работы с участием действующих патриотических клубов и объединений</w:t>
            </w:r>
          </w:p>
        </w:tc>
        <w:tc>
          <w:tcPr>
            <w:tcW w:w="1962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0008CF">
              <w:t>Отдел образования</w:t>
            </w:r>
          </w:p>
        </w:tc>
        <w:tc>
          <w:tcPr>
            <w:tcW w:w="900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-</w:t>
            </w:r>
          </w:p>
        </w:tc>
        <w:tc>
          <w:tcPr>
            <w:tcW w:w="801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-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-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-</w:t>
            </w:r>
          </w:p>
        </w:tc>
        <w:tc>
          <w:tcPr>
            <w:tcW w:w="1134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Весь период</w:t>
            </w:r>
          </w:p>
        </w:tc>
        <w:tc>
          <w:tcPr>
            <w:tcW w:w="1418" w:type="dxa"/>
            <w:vMerge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</w:tr>
      <w:tr w:rsidR="000278AD" w:rsidRPr="002A0FF7" w:rsidTr="007156FA">
        <w:tc>
          <w:tcPr>
            <w:tcW w:w="630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5</w:t>
            </w:r>
          </w:p>
        </w:tc>
        <w:tc>
          <w:tcPr>
            <w:tcW w:w="3798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rPr>
                <w:color w:val="000000"/>
              </w:rPr>
              <w:t>Участие во</w:t>
            </w:r>
            <w:r w:rsidRPr="002A0FF7">
              <w:rPr>
                <w:color w:val="000000"/>
              </w:rPr>
              <w:t xml:space="preserve"> Всероссийской Вахт</w:t>
            </w:r>
            <w:r>
              <w:rPr>
                <w:color w:val="000000"/>
              </w:rPr>
              <w:t>е</w:t>
            </w:r>
            <w:r w:rsidRPr="002A0FF7">
              <w:rPr>
                <w:color w:val="000000"/>
              </w:rPr>
              <w:t xml:space="preserve"> памяти, посвященной павшим воинам в Великой Отечественной войне</w:t>
            </w:r>
          </w:p>
        </w:tc>
        <w:tc>
          <w:tcPr>
            <w:tcW w:w="1962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0008CF">
              <w:t xml:space="preserve">Отдел образования; </w:t>
            </w:r>
          </w:p>
        </w:tc>
        <w:tc>
          <w:tcPr>
            <w:tcW w:w="900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-</w:t>
            </w:r>
          </w:p>
        </w:tc>
        <w:tc>
          <w:tcPr>
            <w:tcW w:w="801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-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-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-</w:t>
            </w:r>
          </w:p>
        </w:tc>
        <w:tc>
          <w:tcPr>
            <w:tcW w:w="1134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Весь период</w:t>
            </w:r>
          </w:p>
        </w:tc>
        <w:tc>
          <w:tcPr>
            <w:tcW w:w="1418" w:type="dxa"/>
            <w:vMerge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278AD" w:rsidRPr="002A0FF7" w:rsidRDefault="000278AD" w:rsidP="007156FA">
            <w:pPr>
              <w:jc w:val="both"/>
            </w:pPr>
          </w:p>
        </w:tc>
      </w:tr>
      <w:tr w:rsidR="000278AD" w:rsidRPr="002A0FF7" w:rsidTr="007156FA">
        <w:tc>
          <w:tcPr>
            <w:tcW w:w="630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0278AD" w:rsidRPr="002A0FF7" w:rsidRDefault="000278AD" w:rsidP="007156FA">
            <w:pPr>
              <w:pStyle w:val="ConsPlusNormal"/>
              <w:ind w:left="-18" w:right="-86"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F7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молодежном спортивно-туристическом слете,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A0FF7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освобождению Орловщины от немецко-фашистских захватчиков </w:t>
            </w:r>
          </w:p>
        </w:tc>
        <w:tc>
          <w:tcPr>
            <w:tcW w:w="1962" w:type="dxa"/>
            <w:vMerge w:val="restart"/>
            <w:vAlign w:val="center"/>
          </w:tcPr>
          <w:p w:rsidR="000278AD" w:rsidRDefault="000278AD" w:rsidP="007156FA">
            <w:pPr>
              <w:jc w:val="center"/>
            </w:pPr>
          </w:p>
          <w:p w:rsidR="000278AD" w:rsidRPr="002A0FF7" w:rsidRDefault="000278AD" w:rsidP="007156FA">
            <w:pPr>
              <w:jc w:val="center"/>
            </w:pPr>
            <w:r w:rsidRPr="000008CF">
              <w:t xml:space="preserve">Отдел образования; </w:t>
            </w:r>
          </w:p>
          <w:p w:rsidR="000278AD" w:rsidRPr="002A0FF7" w:rsidRDefault="000278AD" w:rsidP="007156FA">
            <w:pPr>
              <w:jc w:val="center"/>
            </w:pPr>
          </w:p>
        </w:tc>
        <w:tc>
          <w:tcPr>
            <w:tcW w:w="900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5,0</w:t>
            </w:r>
          </w:p>
        </w:tc>
        <w:tc>
          <w:tcPr>
            <w:tcW w:w="801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1,0</w:t>
            </w:r>
          </w:p>
        </w:tc>
        <w:tc>
          <w:tcPr>
            <w:tcW w:w="993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Июль</w:t>
            </w:r>
          </w:p>
        </w:tc>
        <w:tc>
          <w:tcPr>
            <w:tcW w:w="1418" w:type="dxa"/>
            <w:vMerge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</w:tr>
      <w:tr w:rsidR="000278AD" w:rsidRPr="002A0FF7" w:rsidTr="007156FA">
        <w:tc>
          <w:tcPr>
            <w:tcW w:w="630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7</w:t>
            </w:r>
          </w:p>
        </w:tc>
        <w:tc>
          <w:tcPr>
            <w:tcW w:w="3798" w:type="dxa"/>
          </w:tcPr>
          <w:p w:rsidR="000278AD" w:rsidRPr="002A0FF7" w:rsidRDefault="000278AD" w:rsidP="00715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патриотических мероприятий</w:t>
            </w:r>
            <w:r w:rsidRPr="002A0FF7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</w:t>
            </w:r>
          </w:p>
        </w:tc>
        <w:tc>
          <w:tcPr>
            <w:tcW w:w="1962" w:type="dxa"/>
            <w:vMerge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900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-</w:t>
            </w:r>
          </w:p>
        </w:tc>
        <w:tc>
          <w:tcPr>
            <w:tcW w:w="801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-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-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-</w:t>
            </w:r>
          </w:p>
        </w:tc>
        <w:tc>
          <w:tcPr>
            <w:tcW w:w="1134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Весь период</w:t>
            </w:r>
          </w:p>
        </w:tc>
        <w:tc>
          <w:tcPr>
            <w:tcW w:w="1418" w:type="dxa"/>
            <w:vMerge w:val="restart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Средства районного бюджета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</w:tr>
      <w:tr w:rsidR="000278AD" w:rsidRPr="002A0FF7" w:rsidTr="007156FA">
        <w:tc>
          <w:tcPr>
            <w:tcW w:w="630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lastRenderedPageBreak/>
              <w:t>8</w:t>
            </w:r>
          </w:p>
        </w:tc>
        <w:tc>
          <w:tcPr>
            <w:tcW w:w="3798" w:type="dxa"/>
          </w:tcPr>
          <w:p w:rsidR="000278AD" w:rsidRPr="002A0FF7" w:rsidRDefault="000278AD" w:rsidP="00715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а</w:t>
            </w:r>
            <w:r w:rsidRPr="002A0FF7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FF7">
              <w:rPr>
                <w:rFonts w:ascii="Times New Roman" w:hAnsi="Times New Roman" w:cs="Times New Roman"/>
                <w:sz w:val="24"/>
                <w:szCs w:val="24"/>
              </w:rPr>
              <w:t xml:space="preserve"> "Обелиск" - благоустройство военных захоронений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Троснянского района</w:t>
            </w:r>
          </w:p>
        </w:tc>
        <w:tc>
          <w:tcPr>
            <w:tcW w:w="1962" w:type="dxa"/>
            <w:vAlign w:val="center"/>
          </w:tcPr>
          <w:p w:rsidR="000278AD" w:rsidRPr="002A0FF7" w:rsidRDefault="000278AD" w:rsidP="007156FA">
            <w:pPr>
              <w:ind w:right="-108"/>
              <w:jc w:val="center"/>
            </w:pPr>
            <w:r w:rsidRPr="000008CF">
              <w:t>Отдел образования</w:t>
            </w:r>
          </w:p>
        </w:tc>
        <w:tc>
          <w:tcPr>
            <w:tcW w:w="900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-</w:t>
            </w:r>
          </w:p>
        </w:tc>
        <w:tc>
          <w:tcPr>
            <w:tcW w:w="801" w:type="dxa"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993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-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-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-</w:t>
            </w:r>
          </w:p>
        </w:tc>
        <w:tc>
          <w:tcPr>
            <w:tcW w:w="1134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 xml:space="preserve">Май </w:t>
            </w:r>
          </w:p>
        </w:tc>
        <w:tc>
          <w:tcPr>
            <w:tcW w:w="1418" w:type="dxa"/>
            <w:vMerge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278AD" w:rsidRPr="002A0FF7" w:rsidRDefault="000278AD" w:rsidP="007156FA">
            <w:pPr>
              <w:jc w:val="center"/>
            </w:pPr>
            <w:r>
              <w:t>У</w:t>
            </w:r>
            <w:r w:rsidRPr="008A1473">
              <w:t>величение доли граждан, вовлеченных в мероприятия по патриотическому воспитанию молодежи</w:t>
            </w:r>
            <w:r>
              <w:t xml:space="preserve"> на 52%</w:t>
            </w:r>
          </w:p>
        </w:tc>
      </w:tr>
      <w:tr w:rsidR="000278AD" w:rsidRPr="002A0FF7" w:rsidTr="007156FA">
        <w:tc>
          <w:tcPr>
            <w:tcW w:w="630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lastRenderedPageBreak/>
              <w:t>9</w:t>
            </w:r>
          </w:p>
        </w:tc>
        <w:tc>
          <w:tcPr>
            <w:tcW w:w="3798" w:type="dxa"/>
          </w:tcPr>
          <w:p w:rsidR="000278AD" w:rsidRPr="002A0FF7" w:rsidRDefault="000278AD" w:rsidP="00715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F7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престижа военной службы, совершенствование работы с допризывной молодежью, военные сборы</w:t>
            </w:r>
          </w:p>
        </w:tc>
        <w:tc>
          <w:tcPr>
            <w:tcW w:w="1962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0008CF">
              <w:t xml:space="preserve">Отдел образования; </w:t>
            </w:r>
          </w:p>
        </w:tc>
        <w:tc>
          <w:tcPr>
            <w:tcW w:w="900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100,0</w:t>
            </w:r>
          </w:p>
        </w:tc>
        <w:tc>
          <w:tcPr>
            <w:tcW w:w="801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25,0</w:t>
            </w:r>
          </w:p>
        </w:tc>
        <w:tc>
          <w:tcPr>
            <w:tcW w:w="993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25,0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25,0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25,0</w:t>
            </w:r>
          </w:p>
        </w:tc>
        <w:tc>
          <w:tcPr>
            <w:tcW w:w="1134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Весь период</w:t>
            </w:r>
          </w:p>
        </w:tc>
        <w:tc>
          <w:tcPr>
            <w:tcW w:w="1418" w:type="dxa"/>
            <w:vMerge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</w:tr>
      <w:tr w:rsidR="000278AD" w:rsidRPr="002A0FF7" w:rsidTr="007156FA">
        <w:tc>
          <w:tcPr>
            <w:tcW w:w="630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10</w:t>
            </w:r>
          </w:p>
        </w:tc>
        <w:tc>
          <w:tcPr>
            <w:tcW w:w="3798" w:type="dxa"/>
          </w:tcPr>
          <w:p w:rsidR="000278AD" w:rsidRPr="002A0FF7" w:rsidRDefault="000278AD" w:rsidP="00715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F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ветеранами Великой Отечественной войны и локальных конфликтов как примерами истинного патриотизма</w:t>
            </w:r>
          </w:p>
        </w:tc>
        <w:tc>
          <w:tcPr>
            <w:tcW w:w="1962" w:type="dxa"/>
            <w:vMerge w:val="restart"/>
            <w:vAlign w:val="center"/>
          </w:tcPr>
          <w:p w:rsidR="000278AD" w:rsidRPr="002A0FF7" w:rsidRDefault="000278AD" w:rsidP="007156FA">
            <w:pPr>
              <w:jc w:val="center"/>
            </w:pPr>
            <w:r w:rsidRPr="000008CF">
              <w:t>Отдел образования</w:t>
            </w:r>
          </w:p>
        </w:tc>
        <w:tc>
          <w:tcPr>
            <w:tcW w:w="900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-</w:t>
            </w:r>
          </w:p>
        </w:tc>
        <w:tc>
          <w:tcPr>
            <w:tcW w:w="801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-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-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-</w:t>
            </w:r>
          </w:p>
        </w:tc>
        <w:tc>
          <w:tcPr>
            <w:tcW w:w="1134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Весь период</w:t>
            </w:r>
          </w:p>
        </w:tc>
        <w:tc>
          <w:tcPr>
            <w:tcW w:w="1418" w:type="dxa"/>
            <w:vMerge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</w:tr>
      <w:tr w:rsidR="000278AD" w:rsidRPr="002A0FF7" w:rsidTr="007156FA">
        <w:tc>
          <w:tcPr>
            <w:tcW w:w="630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11</w:t>
            </w:r>
          </w:p>
        </w:tc>
        <w:tc>
          <w:tcPr>
            <w:tcW w:w="3798" w:type="dxa"/>
          </w:tcPr>
          <w:p w:rsidR="000278AD" w:rsidRPr="002A0FF7" w:rsidRDefault="000278AD" w:rsidP="00715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вывода Советских войск из Афганистана</w:t>
            </w:r>
          </w:p>
        </w:tc>
        <w:tc>
          <w:tcPr>
            <w:tcW w:w="1962" w:type="dxa"/>
            <w:vMerge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900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-</w:t>
            </w:r>
          </w:p>
        </w:tc>
        <w:tc>
          <w:tcPr>
            <w:tcW w:w="801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-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-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-</w:t>
            </w:r>
          </w:p>
        </w:tc>
        <w:tc>
          <w:tcPr>
            <w:tcW w:w="1134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 xml:space="preserve">Февраль </w:t>
            </w:r>
          </w:p>
        </w:tc>
        <w:tc>
          <w:tcPr>
            <w:tcW w:w="1418" w:type="dxa"/>
            <w:vMerge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</w:tr>
      <w:tr w:rsidR="000278AD" w:rsidRPr="002A0FF7" w:rsidTr="007156FA">
        <w:tc>
          <w:tcPr>
            <w:tcW w:w="630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12</w:t>
            </w:r>
          </w:p>
        </w:tc>
        <w:tc>
          <w:tcPr>
            <w:tcW w:w="3798" w:type="dxa"/>
          </w:tcPr>
          <w:p w:rsidR="000278AD" w:rsidRPr="002A0FF7" w:rsidRDefault="000278AD" w:rsidP="00715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районных конкурсов, смотров и праздников, военно-спортивных игр и соревнований</w:t>
            </w:r>
          </w:p>
        </w:tc>
        <w:tc>
          <w:tcPr>
            <w:tcW w:w="1962" w:type="dxa"/>
            <w:vMerge w:val="restart"/>
            <w:vAlign w:val="center"/>
          </w:tcPr>
          <w:p w:rsidR="000278AD" w:rsidRPr="002A0FF7" w:rsidRDefault="000278AD" w:rsidP="007156FA">
            <w:pPr>
              <w:jc w:val="center"/>
            </w:pPr>
            <w:r w:rsidRPr="000008CF">
              <w:t xml:space="preserve">Отдел образования; </w:t>
            </w:r>
          </w:p>
        </w:tc>
        <w:tc>
          <w:tcPr>
            <w:tcW w:w="900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5,0</w:t>
            </w:r>
          </w:p>
        </w:tc>
        <w:tc>
          <w:tcPr>
            <w:tcW w:w="801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1,0</w:t>
            </w:r>
          </w:p>
        </w:tc>
        <w:tc>
          <w:tcPr>
            <w:tcW w:w="993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Весь период</w:t>
            </w:r>
          </w:p>
        </w:tc>
        <w:tc>
          <w:tcPr>
            <w:tcW w:w="1418" w:type="dxa"/>
            <w:vMerge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</w:tr>
      <w:tr w:rsidR="000278AD" w:rsidRPr="002A0FF7" w:rsidTr="007156FA">
        <w:tc>
          <w:tcPr>
            <w:tcW w:w="630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13</w:t>
            </w:r>
          </w:p>
        </w:tc>
        <w:tc>
          <w:tcPr>
            <w:tcW w:w="3798" w:type="dxa"/>
          </w:tcPr>
          <w:p w:rsidR="000278AD" w:rsidRPr="002A0FF7" w:rsidRDefault="000278AD" w:rsidP="00715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районной, участие в областной </w:t>
            </w:r>
            <w:r w:rsidRPr="002A0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военно-патриотической 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0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"Зарница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62" w:type="dxa"/>
            <w:vMerge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900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80,0</w:t>
            </w:r>
          </w:p>
        </w:tc>
        <w:tc>
          <w:tcPr>
            <w:tcW w:w="801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20,0</w:t>
            </w:r>
          </w:p>
        </w:tc>
        <w:tc>
          <w:tcPr>
            <w:tcW w:w="993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20</w:t>
            </w:r>
            <w:r w:rsidRPr="002A0FF7">
              <w:t>,0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Весь период</w:t>
            </w:r>
          </w:p>
        </w:tc>
        <w:tc>
          <w:tcPr>
            <w:tcW w:w="1418" w:type="dxa"/>
            <w:vMerge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278AD" w:rsidRPr="002A0FF7" w:rsidRDefault="000278AD" w:rsidP="007156FA">
            <w:pPr>
              <w:jc w:val="both"/>
            </w:pPr>
          </w:p>
        </w:tc>
      </w:tr>
      <w:tr w:rsidR="000278AD" w:rsidRPr="002A0FF7" w:rsidTr="007156FA">
        <w:tc>
          <w:tcPr>
            <w:tcW w:w="630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14</w:t>
            </w:r>
          </w:p>
        </w:tc>
        <w:tc>
          <w:tcPr>
            <w:tcW w:w="3798" w:type="dxa"/>
          </w:tcPr>
          <w:p w:rsidR="000278AD" w:rsidRPr="002A0FF7" w:rsidRDefault="000278AD" w:rsidP="00715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проводов призывников</w:t>
            </w:r>
          </w:p>
        </w:tc>
        <w:tc>
          <w:tcPr>
            <w:tcW w:w="1962" w:type="dxa"/>
            <w:vAlign w:val="center"/>
          </w:tcPr>
          <w:p w:rsidR="000278AD" w:rsidRPr="002A0FF7" w:rsidRDefault="000278AD" w:rsidP="007156FA">
            <w:pPr>
              <w:ind w:right="-108"/>
              <w:jc w:val="center"/>
            </w:pPr>
            <w:r w:rsidRPr="000008CF">
              <w:t>Отдел образования</w:t>
            </w:r>
          </w:p>
        </w:tc>
        <w:tc>
          <w:tcPr>
            <w:tcW w:w="900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60,0</w:t>
            </w:r>
          </w:p>
        </w:tc>
        <w:tc>
          <w:tcPr>
            <w:tcW w:w="801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15,0</w:t>
            </w:r>
          </w:p>
        </w:tc>
        <w:tc>
          <w:tcPr>
            <w:tcW w:w="993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0278AD" w:rsidRDefault="000278AD" w:rsidP="007156FA">
            <w:pPr>
              <w:jc w:val="center"/>
            </w:pPr>
            <w:r>
              <w:t>Апрель</w:t>
            </w:r>
          </w:p>
          <w:p w:rsidR="000278AD" w:rsidRPr="002A0FF7" w:rsidRDefault="000278AD" w:rsidP="007156FA">
            <w:pPr>
              <w:jc w:val="center"/>
            </w:pPr>
            <w:r>
              <w:t xml:space="preserve">октябрь </w:t>
            </w:r>
          </w:p>
        </w:tc>
        <w:tc>
          <w:tcPr>
            <w:tcW w:w="1418" w:type="dxa"/>
            <w:vMerge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</w:tr>
      <w:tr w:rsidR="000278AD" w:rsidRPr="002A0FF7" w:rsidTr="007156FA">
        <w:tc>
          <w:tcPr>
            <w:tcW w:w="6390" w:type="dxa"/>
            <w:gridSpan w:val="3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Итого:</w:t>
            </w:r>
          </w:p>
        </w:tc>
        <w:tc>
          <w:tcPr>
            <w:tcW w:w="900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262,0</w:t>
            </w:r>
          </w:p>
        </w:tc>
        <w:tc>
          <w:tcPr>
            <w:tcW w:w="801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64,0</w:t>
            </w:r>
          </w:p>
        </w:tc>
        <w:tc>
          <w:tcPr>
            <w:tcW w:w="993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64,0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66,0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68,0</w:t>
            </w:r>
          </w:p>
        </w:tc>
        <w:tc>
          <w:tcPr>
            <w:tcW w:w="1134" w:type="dxa"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Средства районного бюджета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278AD" w:rsidRPr="002A0FF7" w:rsidRDefault="000278AD" w:rsidP="007156FA"/>
        </w:tc>
      </w:tr>
      <w:tr w:rsidR="000278AD" w:rsidRPr="002A0FF7" w:rsidTr="007156FA">
        <w:trPr>
          <w:trHeight w:val="565"/>
        </w:trPr>
        <w:tc>
          <w:tcPr>
            <w:tcW w:w="6390" w:type="dxa"/>
            <w:gridSpan w:val="3"/>
            <w:vAlign w:val="center"/>
          </w:tcPr>
          <w:p w:rsidR="000278AD" w:rsidRPr="002A0FF7" w:rsidRDefault="000278AD" w:rsidP="007156FA">
            <w:pPr>
              <w:jc w:val="center"/>
            </w:pPr>
            <w:r w:rsidRPr="002A0FF7">
              <w:t>Всего по программе:</w:t>
            </w:r>
          </w:p>
        </w:tc>
        <w:tc>
          <w:tcPr>
            <w:tcW w:w="900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262,0</w:t>
            </w:r>
          </w:p>
        </w:tc>
        <w:tc>
          <w:tcPr>
            <w:tcW w:w="801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64,0</w:t>
            </w:r>
          </w:p>
        </w:tc>
        <w:tc>
          <w:tcPr>
            <w:tcW w:w="993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64,0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66,0</w:t>
            </w:r>
          </w:p>
        </w:tc>
        <w:tc>
          <w:tcPr>
            <w:tcW w:w="992" w:type="dxa"/>
            <w:vAlign w:val="center"/>
          </w:tcPr>
          <w:p w:rsidR="000278AD" w:rsidRPr="002A0FF7" w:rsidRDefault="000278AD" w:rsidP="007156FA">
            <w:pPr>
              <w:jc w:val="center"/>
            </w:pPr>
            <w:r>
              <w:t>68,0</w:t>
            </w:r>
          </w:p>
        </w:tc>
        <w:tc>
          <w:tcPr>
            <w:tcW w:w="1134" w:type="dxa"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278AD" w:rsidRPr="002A0FF7" w:rsidRDefault="000278AD" w:rsidP="007156FA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0278AD" w:rsidRPr="002A0FF7" w:rsidRDefault="000278AD" w:rsidP="007156FA"/>
        </w:tc>
      </w:tr>
    </w:tbl>
    <w:p w:rsidR="000278AD" w:rsidRDefault="000278AD" w:rsidP="000278AD">
      <w:pPr>
        <w:jc w:val="center"/>
      </w:pPr>
    </w:p>
    <w:p w:rsidR="000278AD" w:rsidRDefault="000278AD" w:rsidP="000278AD"/>
    <w:p w:rsidR="000278AD" w:rsidRPr="00DA17C1" w:rsidRDefault="000278AD" w:rsidP="000278AD">
      <w:pPr>
        <w:suppressAutoHyphens/>
        <w:jc w:val="right"/>
        <w:rPr>
          <w:rFonts w:ascii="Times New Roman" w:hAnsi="Times New Roman" w:cs="Times New Roman"/>
          <w:sz w:val="22"/>
          <w:szCs w:val="22"/>
        </w:rPr>
      </w:pPr>
    </w:p>
    <w:p w:rsidR="000278AD" w:rsidRDefault="000278AD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78AD" w:rsidRDefault="000278AD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78AD" w:rsidRDefault="000278AD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78AD" w:rsidRDefault="000278AD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78AD" w:rsidRDefault="000278AD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78AD" w:rsidRDefault="000278AD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78AD" w:rsidRPr="00854802" w:rsidRDefault="000278AD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P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156FA" w:rsidRPr="00D82B52" w:rsidRDefault="007156FA" w:rsidP="007156F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82B5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7156FA" w:rsidRPr="00E811D4" w:rsidRDefault="007156FA" w:rsidP="007156F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811D4">
        <w:rPr>
          <w:rFonts w:ascii="Times New Roman" w:hAnsi="Times New Roman" w:cs="Times New Roman"/>
        </w:rPr>
        <w:t xml:space="preserve">к муниципальной программе </w:t>
      </w:r>
    </w:p>
    <w:p w:rsidR="007156FA" w:rsidRDefault="007156FA" w:rsidP="007156F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E811D4">
        <w:rPr>
          <w:rFonts w:ascii="Times New Roman" w:hAnsi="Times New Roman" w:cs="Times New Roman"/>
        </w:rPr>
        <w:t xml:space="preserve">«Молодежь Троснянского района </w:t>
      </w:r>
      <w:r>
        <w:rPr>
          <w:rFonts w:ascii="Times New Roman" w:hAnsi="Times New Roman" w:cs="Times New Roman"/>
        </w:rPr>
        <w:t xml:space="preserve">Орловской области </w:t>
      </w:r>
    </w:p>
    <w:p w:rsidR="007156FA" w:rsidRPr="00E811D4" w:rsidRDefault="007156FA" w:rsidP="007156F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E811D4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22</w:t>
      </w:r>
      <w:r w:rsidRPr="00E811D4">
        <w:rPr>
          <w:rFonts w:ascii="Times New Roman" w:hAnsi="Times New Roman" w:cs="Times New Roman"/>
        </w:rPr>
        <w:t xml:space="preserve"> - 202</w:t>
      </w:r>
      <w:r>
        <w:rPr>
          <w:rFonts w:ascii="Times New Roman" w:hAnsi="Times New Roman" w:cs="Times New Roman"/>
        </w:rPr>
        <w:t>5</w:t>
      </w:r>
      <w:r w:rsidRPr="00E811D4">
        <w:rPr>
          <w:rFonts w:ascii="Times New Roman" w:hAnsi="Times New Roman" w:cs="Times New Roman"/>
        </w:rPr>
        <w:t xml:space="preserve"> годы»  </w:t>
      </w:r>
    </w:p>
    <w:p w:rsidR="007156FA" w:rsidRPr="00D82B52" w:rsidRDefault="007156FA" w:rsidP="007156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7156FA" w:rsidRPr="00D82B52" w:rsidRDefault="007156FA" w:rsidP="007156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ПАСПОРТ </w:t>
      </w:r>
      <w:r w:rsidRPr="00D82B52">
        <w:rPr>
          <w:rFonts w:ascii="Times New Roman" w:hAnsi="Times New Roman" w:cs="Times New Roman"/>
          <w:b/>
          <w:bCs/>
        </w:rPr>
        <w:t>ПОДПРОГРАММ</w:t>
      </w:r>
      <w:r>
        <w:rPr>
          <w:rFonts w:ascii="Times New Roman" w:hAnsi="Times New Roman" w:cs="Times New Roman"/>
          <w:b/>
          <w:bCs/>
        </w:rPr>
        <w:t>Ы</w:t>
      </w:r>
    </w:p>
    <w:p w:rsidR="007156FA" w:rsidRPr="00D82B52" w:rsidRDefault="007156FA" w:rsidP="007156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82B52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 xml:space="preserve">КОМПЛЕКСНЫЕ МЕРЫ ПРОТИВОДЕЙСТВИЯ ЗЛОУПОТРЕБЛЕНИЮ НАРКОТИКАМИ И ИХ НЕЗАКОННОМУ ОБОРОТУ </w:t>
      </w:r>
      <w:r w:rsidRPr="00D82B52">
        <w:rPr>
          <w:rFonts w:ascii="Times New Roman" w:hAnsi="Times New Roman" w:cs="Times New Roman"/>
          <w:b/>
          <w:bCs/>
        </w:rPr>
        <w:t xml:space="preserve"> НА 20</w:t>
      </w:r>
      <w:r>
        <w:rPr>
          <w:rFonts w:ascii="Times New Roman" w:hAnsi="Times New Roman" w:cs="Times New Roman"/>
          <w:b/>
          <w:bCs/>
        </w:rPr>
        <w:t>22</w:t>
      </w:r>
      <w:r w:rsidRPr="00D82B52">
        <w:rPr>
          <w:rFonts w:ascii="Times New Roman" w:hAnsi="Times New Roman" w:cs="Times New Roman"/>
          <w:b/>
          <w:bCs/>
        </w:rPr>
        <w:t xml:space="preserve"> - 20</w:t>
      </w:r>
      <w:r>
        <w:rPr>
          <w:rFonts w:ascii="Times New Roman" w:hAnsi="Times New Roman" w:cs="Times New Roman"/>
          <w:b/>
          <w:bCs/>
        </w:rPr>
        <w:t>25</w:t>
      </w:r>
      <w:r w:rsidRPr="00D82B52">
        <w:rPr>
          <w:rFonts w:ascii="Times New Roman" w:hAnsi="Times New Roman" w:cs="Times New Roman"/>
          <w:b/>
          <w:bCs/>
        </w:rPr>
        <w:t xml:space="preserve"> ГОДЫ»</w:t>
      </w:r>
    </w:p>
    <w:p w:rsidR="007156FA" w:rsidRPr="00D82B52" w:rsidRDefault="007156FA" w:rsidP="007156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82B52">
        <w:rPr>
          <w:rFonts w:ascii="Times New Roman" w:hAnsi="Times New Roman" w:cs="Times New Roman"/>
          <w:b/>
          <w:bCs/>
        </w:rPr>
        <w:t xml:space="preserve">МУНИЦИПАЛЬНОЙ ПРОГРАММЫ </w:t>
      </w:r>
    </w:p>
    <w:p w:rsidR="007156FA" w:rsidRDefault="007156FA" w:rsidP="007156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811D4">
        <w:rPr>
          <w:rFonts w:ascii="Times New Roman" w:hAnsi="Times New Roman" w:cs="Times New Roman"/>
          <w:b/>
          <w:bCs/>
        </w:rPr>
        <w:t xml:space="preserve">«МОЛОДЕЖЬ </w:t>
      </w:r>
      <w:r>
        <w:rPr>
          <w:rFonts w:ascii="Times New Roman" w:hAnsi="Times New Roman" w:cs="Times New Roman"/>
          <w:b/>
          <w:bCs/>
        </w:rPr>
        <w:t>ТРОСНЯНСКОГО РАЙОНА ОРЛОВСКОЙ ОБЛАСТИ</w:t>
      </w:r>
    </w:p>
    <w:p w:rsidR="007156FA" w:rsidRPr="00D82B52" w:rsidRDefault="007156FA" w:rsidP="007156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811D4">
        <w:rPr>
          <w:rFonts w:ascii="Times New Roman" w:hAnsi="Times New Roman" w:cs="Times New Roman"/>
          <w:b/>
          <w:bCs/>
        </w:rPr>
        <w:t xml:space="preserve"> НА 20</w:t>
      </w:r>
      <w:r>
        <w:rPr>
          <w:rFonts w:ascii="Times New Roman" w:hAnsi="Times New Roman" w:cs="Times New Roman"/>
          <w:b/>
          <w:bCs/>
        </w:rPr>
        <w:t>22</w:t>
      </w:r>
      <w:r w:rsidRPr="00E811D4">
        <w:rPr>
          <w:rFonts w:ascii="Times New Roman" w:hAnsi="Times New Roman" w:cs="Times New Roman"/>
          <w:b/>
          <w:bCs/>
        </w:rPr>
        <w:t xml:space="preserve"> - 20</w:t>
      </w:r>
      <w:r>
        <w:rPr>
          <w:rFonts w:ascii="Times New Roman" w:hAnsi="Times New Roman" w:cs="Times New Roman"/>
          <w:b/>
          <w:bCs/>
        </w:rPr>
        <w:t>25</w:t>
      </w:r>
      <w:r w:rsidRPr="00E811D4">
        <w:rPr>
          <w:rFonts w:ascii="Times New Roman" w:hAnsi="Times New Roman" w:cs="Times New Roman"/>
          <w:b/>
          <w:bCs/>
        </w:rPr>
        <w:t xml:space="preserve"> ГОДЫ»</w:t>
      </w:r>
    </w:p>
    <w:p w:rsidR="007156FA" w:rsidRDefault="007156FA" w:rsidP="007156FA">
      <w:pPr>
        <w:suppressAutoHyphens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31"/>
        <w:gridCol w:w="6592"/>
      </w:tblGrid>
      <w:tr w:rsidR="007156FA" w:rsidRPr="00A75B2A" w:rsidTr="007156FA">
        <w:tc>
          <w:tcPr>
            <w:tcW w:w="3331" w:type="dxa"/>
            <w:vAlign w:val="center"/>
          </w:tcPr>
          <w:p w:rsidR="007156FA" w:rsidRPr="00A75B2A" w:rsidRDefault="007156FA" w:rsidP="007156FA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156FA" w:rsidRPr="00A75B2A" w:rsidRDefault="007156FA" w:rsidP="007156FA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одп</w:t>
            </w:r>
            <w:r w:rsidRPr="00A75B2A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592" w:type="dxa"/>
            <w:vAlign w:val="center"/>
          </w:tcPr>
          <w:p w:rsidR="007156FA" w:rsidRPr="00A75B2A" w:rsidRDefault="007156FA" w:rsidP="007156F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35DD0">
              <w:rPr>
                <w:rFonts w:ascii="Times New Roman" w:hAnsi="Times New Roman" w:cs="Times New Roman"/>
              </w:rPr>
              <w:t xml:space="preserve">айонная </w:t>
            </w:r>
            <w:r>
              <w:rPr>
                <w:rFonts w:ascii="Times New Roman" w:hAnsi="Times New Roman" w:cs="Times New Roman"/>
              </w:rPr>
              <w:t>Подп</w:t>
            </w:r>
            <w:r w:rsidRPr="00A35DD0">
              <w:rPr>
                <w:rFonts w:ascii="Times New Roman" w:hAnsi="Times New Roman" w:cs="Times New Roman"/>
              </w:rPr>
              <w:t xml:space="preserve">рограмма </w:t>
            </w:r>
            <w:r w:rsidRPr="00A75B2A">
              <w:rPr>
                <w:rFonts w:ascii="Times New Roman" w:hAnsi="Times New Roman" w:cs="Times New Roman"/>
              </w:rPr>
              <w:t>«Комплексные меры противодействия злоупотреблению наркотиками и их незаконному обороту на 20</w:t>
            </w:r>
            <w:r>
              <w:rPr>
                <w:rFonts w:ascii="Times New Roman" w:hAnsi="Times New Roman" w:cs="Times New Roman"/>
              </w:rPr>
              <w:t>22–2025</w:t>
            </w:r>
            <w:r w:rsidRPr="00A75B2A">
              <w:rPr>
                <w:rFonts w:ascii="Times New Roman" w:hAnsi="Times New Roman" w:cs="Times New Roman"/>
              </w:rPr>
              <w:t xml:space="preserve"> годы» (далее – также П</w:t>
            </w:r>
            <w:r>
              <w:rPr>
                <w:rFonts w:ascii="Times New Roman" w:hAnsi="Times New Roman" w:cs="Times New Roman"/>
              </w:rPr>
              <w:t>одп</w:t>
            </w:r>
            <w:r w:rsidRPr="00A75B2A">
              <w:rPr>
                <w:rFonts w:ascii="Times New Roman" w:hAnsi="Times New Roman" w:cs="Times New Roman"/>
              </w:rPr>
              <w:t>рограмма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A75B2A">
              <w:rPr>
                <w:rFonts w:ascii="Times New Roman" w:hAnsi="Times New Roman" w:cs="Times New Roman"/>
              </w:rPr>
              <w:t>)</w:t>
            </w:r>
          </w:p>
        </w:tc>
      </w:tr>
      <w:tr w:rsidR="007156FA" w:rsidRPr="00A75B2A" w:rsidTr="007156FA">
        <w:tc>
          <w:tcPr>
            <w:tcW w:w="3331" w:type="dxa"/>
            <w:vAlign w:val="center"/>
          </w:tcPr>
          <w:p w:rsidR="007156FA" w:rsidRPr="00A75B2A" w:rsidRDefault="007156FA" w:rsidP="007156FA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>Основание для разработки П</w:t>
            </w:r>
            <w:r>
              <w:rPr>
                <w:rFonts w:ascii="Times New Roman" w:hAnsi="Times New Roman" w:cs="Times New Roman"/>
              </w:rPr>
              <w:t>одп</w:t>
            </w:r>
            <w:r w:rsidRPr="00A75B2A">
              <w:rPr>
                <w:rFonts w:ascii="Times New Roman" w:hAnsi="Times New Roman" w:cs="Times New Roman"/>
              </w:rPr>
              <w:t>рограммы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592" w:type="dxa"/>
            <w:vAlign w:val="center"/>
          </w:tcPr>
          <w:p w:rsidR="007156FA" w:rsidRPr="006627EC" w:rsidRDefault="007156FA" w:rsidP="007156FA">
            <w:pPr>
              <w:spacing w:before="30" w:after="3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27EC">
              <w:rPr>
                <w:rFonts w:ascii="Times New Roman" w:hAnsi="Times New Roman" w:cs="Times New Roman"/>
                <w:color w:val="000000" w:themeColor="text1"/>
              </w:rPr>
              <w:t>Распоряжение Администрации Троснянского района № 107-р от 15.06.2021 г.</w:t>
            </w:r>
          </w:p>
        </w:tc>
      </w:tr>
      <w:tr w:rsidR="007156FA" w:rsidRPr="00A75B2A" w:rsidTr="007156FA">
        <w:tc>
          <w:tcPr>
            <w:tcW w:w="3331" w:type="dxa"/>
            <w:vAlign w:val="center"/>
          </w:tcPr>
          <w:p w:rsidR="007156FA" w:rsidRPr="00A75B2A" w:rsidRDefault="007156FA" w:rsidP="007156FA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>Заказчик П</w:t>
            </w:r>
            <w:r>
              <w:rPr>
                <w:rFonts w:ascii="Times New Roman" w:hAnsi="Times New Roman" w:cs="Times New Roman"/>
              </w:rPr>
              <w:t>одп</w:t>
            </w:r>
            <w:r w:rsidRPr="00A75B2A">
              <w:rPr>
                <w:rFonts w:ascii="Times New Roman" w:hAnsi="Times New Roman" w:cs="Times New Roman"/>
              </w:rPr>
              <w:t>рограммы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592" w:type="dxa"/>
            <w:vAlign w:val="center"/>
          </w:tcPr>
          <w:p w:rsidR="007156FA" w:rsidRPr="00A75B2A" w:rsidRDefault="007156FA" w:rsidP="007156F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>Администрация Троснянского района</w:t>
            </w:r>
          </w:p>
        </w:tc>
      </w:tr>
      <w:tr w:rsidR="007156FA" w:rsidRPr="00A75B2A" w:rsidTr="007156FA">
        <w:tc>
          <w:tcPr>
            <w:tcW w:w="3331" w:type="dxa"/>
            <w:vAlign w:val="center"/>
          </w:tcPr>
          <w:p w:rsidR="007156FA" w:rsidRDefault="007156FA" w:rsidP="007156FA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 xml:space="preserve">Разработчики </w:t>
            </w:r>
            <w:r>
              <w:rPr>
                <w:rFonts w:ascii="Times New Roman" w:hAnsi="Times New Roman" w:cs="Times New Roman"/>
              </w:rPr>
              <w:t xml:space="preserve">и соисполнители </w:t>
            </w:r>
          </w:p>
          <w:p w:rsidR="007156FA" w:rsidRPr="00A75B2A" w:rsidRDefault="007156FA" w:rsidP="007156FA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одп</w:t>
            </w:r>
            <w:r w:rsidRPr="00A75B2A">
              <w:rPr>
                <w:rFonts w:ascii="Times New Roman" w:hAnsi="Times New Roman" w:cs="Times New Roman"/>
              </w:rPr>
              <w:t>рограммы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592" w:type="dxa"/>
            <w:vAlign w:val="center"/>
          </w:tcPr>
          <w:p w:rsidR="007156FA" w:rsidRPr="00A75B2A" w:rsidRDefault="007156FA" w:rsidP="007156F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A75B2A">
              <w:rPr>
                <w:rFonts w:ascii="Times New Roman" w:hAnsi="Times New Roman" w:cs="Times New Roman"/>
              </w:rPr>
              <w:t xml:space="preserve"> </w:t>
            </w:r>
            <w:r w:rsidRPr="00D85AAF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 xml:space="preserve"> администрации района</w:t>
            </w:r>
            <w:r w:rsidRPr="00D85AAF">
              <w:rPr>
                <w:rFonts w:ascii="Times New Roman" w:hAnsi="Times New Roman" w:cs="Times New Roman"/>
              </w:rPr>
              <w:t>, Координационная антинаркотическая комиссия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  <w:r w:rsidRPr="00D85AAF">
              <w:rPr>
                <w:rFonts w:ascii="Times New Roman" w:hAnsi="Times New Roman" w:cs="Times New Roman"/>
              </w:rPr>
              <w:t>, ОМВД России по Троснянскому району, финансовый отдел</w:t>
            </w:r>
            <w:r>
              <w:rPr>
                <w:rFonts w:ascii="Times New Roman" w:hAnsi="Times New Roman" w:cs="Times New Roman"/>
              </w:rPr>
              <w:t xml:space="preserve"> администрации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013F">
              <w:rPr>
                <w:rFonts w:ascii="Times New Roman" w:hAnsi="Times New Roman" w:cs="Times New Roman"/>
                <w:sz w:val="28"/>
                <w:szCs w:val="28"/>
              </w:rPr>
              <w:t xml:space="preserve">У ТРОО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«ППМС - центр</w:t>
            </w:r>
            <w:r w:rsidRPr="00CA01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85AAF">
              <w:rPr>
                <w:rFonts w:ascii="Times New Roman" w:hAnsi="Times New Roman" w:cs="Times New Roman"/>
              </w:rPr>
              <w:t xml:space="preserve"> , </w:t>
            </w:r>
            <w:r w:rsidRPr="00DE3B3D">
              <w:rPr>
                <w:rFonts w:ascii="Times New Roman" w:hAnsi="Times New Roman" w:cs="Times New Roman"/>
              </w:rPr>
              <w:t>БОУ ТР ОО ЦДОДД «Багира»</w:t>
            </w:r>
          </w:p>
        </w:tc>
      </w:tr>
      <w:tr w:rsidR="007156FA" w:rsidRPr="00A75B2A" w:rsidTr="007156FA">
        <w:tc>
          <w:tcPr>
            <w:tcW w:w="3331" w:type="dxa"/>
          </w:tcPr>
          <w:p w:rsidR="007156FA" w:rsidRPr="0043745E" w:rsidRDefault="007156FA" w:rsidP="00715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3745E">
              <w:rPr>
                <w:rFonts w:ascii="Times New Roman" w:hAnsi="Times New Roman" w:cs="Times New Roman"/>
              </w:rPr>
              <w:t>уководитель</w:t>
            </w:r>
          </w:p>
          <w:p w:rsidR="007156FA" w:rsidRPr="0043745E" w:rsidRDefault="007156FA" w:rsidP="007156FA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>Подпрограммы 2</w:t>
            </w:r>
          </w:p>
        </w:tc>
        <w:tc>
          <w:tcPr>
            <w:tcW w:w="6592" w:type="dxa"/>
          </w:tcPr>
          <w:p w:rsidR="007156FA" w:rsidRPr="00A35DD0" w:rsidRDefault="007156FA" w:rsidP="007156FA">
            <w:pPr>
              <w:rPr>
                <w:rFonts w:ascii="Times New Roman" w:hAnsi="Times New Roman" w:cs="Times New Roman"/>
              </w:rPr>
            </w:pPr>
            <w:r w:rsidRPr="00A35DD0">
              <w:rPr>
                <w:rFonts w:ascii="Times New Roman" w:hAnsi="Times New Roman" w:cs="Times New Roman"/>
                <w:sz w:val="22"/>
                <w:szCs w:val="22"/>
              </w:rPr>
              <w:t>Начальник отдела образования администрации Троснянского района</w:t>
            </w:r>
          </w:p>
        </w:tc>
      </w:tr>
      <w:tr w:rsidR="007156FA" w:rsidRPr="00A75B2A" w:rsidTr="007156FA">
        <w:tc>
          <w:tcPr>
            <w:tcW w:w="3331" w:type="dxa"/>
          </w:tcPr>
          <w:p w:rsidR="007156FA" w:rsidRPr="0043745E" w:rsidRDefault="007156FA" w:rsidP="007156FA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7156FA" w:rsidRPr="0043745E" w:rsidRDefault="007156FA" w:rsidP="007156FA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 xml:space="preserve">исполнитель Подпрограммы 2 </w:t>
            </w:r>
          </w:p>
        </w:tc>
        <w:tc>
          <w:tcPr>
            <w:tcW w:w="6592" w:type="dxa"/>
          </w:tcPr>
          <w:p w:rsidR="007156FA" w:rsidRPr="0043745E" w:rsidRDefault="007156FA" w:rsidP="00715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3745E">
              <w:rPr>
                <w:rFonts w:ascii="Times New Roman" w:hAnsi="Times New Roman" w:cs="Times New Roman"/>
              </w:rPr>
              <w:t>тдел образования администрации Троснянского района</w:t>
            </w:r>
          </w:p>
        </w:tc>
      </w:tr>
      <w:tr w:rsidR="007156FA" w:rsidRPr="00A75B2A" w:rsidTr="007156FA">
        <w:tc>
          <w:tcPr>
            <w:tcW w:w="3331" w:type="dxa"/>
            <w:vAlign w:val="center"/>
          </w:tcPr>
          <w:p w:rsidR="007156FA" w:rsidRDefault="007156FA" w:rsidP="007156FA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 xml:space="preserve">Цели и задачи </w:t>
            </w:r>
          </w:p>
          <w:p w:rsidR="007156FA" w:rsidRPr="00A75B2A" w:rsidRDefault="007156FA" w:rsidP="007156FA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одп</w:t>
            </w:r>
            <w:r w:rsidRPr="00A75B2A">
              <w:rPr>
                <w:rFonts w:ascii="Times New Roman" w:hAnsi="Times New Roman" w:cs="Times New Roman"/>
              </w:rPr>
              <w:t>рограммы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592" w:type="dxa"/>
            <w:vAlign w:val="center"/>
          </w:tcPr>
          <w:p w:rsidR="007156FA" w:rsidRPr="00A75B2A" w:rsidRDefault="007156FA" w:rsidP="007156FA">
            <w:pPr>
              <w:suppressAutoHyphens/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>Целью П</w:t>
            </w:r>
            <w:r>
              <w:rPr>
                <w:rFonts w:ascii="Times New Roman" w:hAnsi="Times New Roman" w:cs="Times New Roman"/>
              </w:rPr>
              <w:t>одп</w:t>
            </w:r>
            <w:r w:rsidRPr="00A75B2A">
              <w:rPr>
                <w:rFonts w:ascii="Times New Roman" w:hAnsi="Times New Roman" w:cs="Times New Roman"/>
              </w:rPr>
              <w:t xml:space="preserve">рограммы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A75B2A">
              <w:rPr>
                <w:rFonts w:ascii="Times New Roman" w:hAnsi="Times New Roman" w:cs="Times New Roman"/>
              </w:rPr>
              <w:t>является обеспечение условий для приостановления роста злоупотребления наркотиками и их незаконного оборота.</w:t>
            </w:r>
          </w:p>
          <w:p w:rsidR="007156FA" w:rsidRPr="00A75B2A" w:rsidRDefault="007156FA" w:rsidP="007156FA">
            <w:pPr>
              <w:pStyle w:val="2"/>
              <w:spacing w:before="30" w:after="3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5B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Для достижения поставленной цели реализация мероприятий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Подп</w:t>
            </w:r>
            <w:r w:rsidRPr="00A75B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3 </w:t>
            </w:r>
            <w:r w:rsidRPr="00A75B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направлена на решение следующих задач:</w:t>
            </w:r>
          </w:p>
          <w:p w:rsidR="007156FA" w:rsidRPr="00A75B2A" w:rsidRDefault="007156FA" w:rsidP="007156F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A75B2A">
              <w:rPr>
                <w:rFonts w:ascii="Times New Roman" w:hAnsi="Times New Roman" w:cs="Times New Roman"/>
              </w:rPr>
              <w:t>сокращение масштабов распространения наркомании и связанных с ней преступности и правонарушений;</w:t>
            </w:r>
          </w:p>
          <w:p w:rsidR="007156FA" w:rsidRPr="00A75B2A" w:rsidRDefault="007156FA" w:rsidP="007156F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A75B2A">
              <w:rPr>
                <w:rFonts w:ascii="Times New Roman" w:hAnsi="Times New Roman" w:cs="Times New Roman"/>
              </w:rPr>
              <w:t>реализация комплекса мероприятий антинаркотической направленности среди различных категорий населения, прежде всего среди молодежи;</w:t>
            </w:r>
          </w:p>
          <w:p w:rsidR="007156FA" w:rsidRPr="00A75B2A" w:rsidRDefault="007156FA" w:rsidP="007156FA">
            <w:pPr>
              <w:tabs>
                <w:tab w:val="num" w:pos="775"/>
              </w:tabs>
              <w:spacing w:before="30"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A75B2A">
              <w:rPr>
                <w:rFonts w:ascii="Times New Roman" w:hAnsi="Times New Roman" w:cs="Times New Roman"/>
              </w:rPr>
              <w:t>снижение доступности наркотических средств и психотропных веществ для незаконного потребления;</w:t>
            </w:r>
          </w:p>
          <w:p w:rsidR="007156FA" w:rsidRPr="00A75B2A" w:rsidRDefault="007156FA" w:rsidP="007156F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A75B2A">
              <w:rPr>
                <w:rFonts w:ascii="Times New Roman" w:hAnsi="Times New Roman" w:cs="Times New Roman"/>
              </w:rPr>
              <w:t>развитие взаимодействия и сотрудничества государственных органов, общественных организаций в сфере профилактики распространения наркомании и связанных с ней правонарушений;</w:t>
            </w:r>
          </w:p>
          <w:p w:rsidR="007156FA" w:rsidRPr="00A75B2A" w:rsidRDefault="007156FA" w:rsidP="007156F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Pr="00A75B2A">
              <w:rPr>
                <w:rFonts w:ascii="Times New Roman" w:hAnsi="Times New Roman" w:cs="Times New Roman"/>
              </w:rPr>
              <w:t>организация целенаправленной информационно-просветительской работы с населением, прежде всего среди молодежи, по антинаркотической пропаганде;</w:t>
            </w:r>
          </w:p>
          <w:p w:rsidR="007156FA" w:rsidRPr="00A75B2A" w:rsidRDefault="007156FA" w:rsidP="007156F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r w:rsidRPr="00A75B2A">
              <w:rPr>
                <w:rFonts w:ascii="Times New Roman" w:hAnsi="Times New Roman" w:cs="Times New Roman"/>
              </w:rPr>
              <w:t>внедрение новых методов и средств профилактики наркомании, лечения, а также медицинской и социально-психологической реабилитации больных наркоманией</w:t>
            </w:r>
          </w:p>
        </w:tc>
      </w:tr>
      <w:tr w:rsidR="007156FA" w:rsidRPr="00A75B2A" w:rsidTr="007156FA">
        <w:tc>
          <w:tcPr>
            <w:tcW w:w="3331" w:type="dxa"/>
            <w:vAlign w:val="center"/>
          </w:tcPr>
          <w:p w:rsidR="007156FA" w:rsidRPr="00A75B2A" w:rsidRDefault="007156FA" w:rsidP="007156FA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>Важнейшие целевые индикаторы и показатели П</w:t>
            </w:r>
            <w:r>
              <w:rPr>
                <w:rFonts w:ascii="Times New Roman" w:hAnsi="Times New Roman" w:cs="Times New Roman"/>
              </w:rPr>
              <w:t>одп</w:t>
            </w:r>
            <w:r w:rsidRPr="00A75B2A">
              <w:rPr>
                <w:rFonts w:ascii="Times New Roman" w:hAnsi="Times New Roman" w:cs="Times New Roman"/>
              </w:rPr>
              <w:t>рограммы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592" w:type="dxa"/>
            <w:vAlign w:val="center"/>
          </w:tcPr>
          <w:p w:rsidR="007156FA" w:rsidRPr="00A75B2A" w:rsidRDefault="007156FA" w:rsidP="007156F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</w:t>
            </w:r>
            <w:r w:rsidRPr="00A75B2A">
              <w:rPr>
                <w:rFonts w:ascii="Times New Roman" w:hAnsi="Times New Roman" w:cs="Times New Roman"/>
              </w:rPr>
              <w:t>аболеваемость синдромом зависимости от наркотических веществ;</w:t>
            </w:r>
          </w:p>
          <w:p w:rsidR="007156FA" w:rsidRPr="00A75B2A" w:rsidRDefault="007156FA" w:rsidP="007156F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A75B2A">
              <w:rPr>
                <w:rFonts w:ascii="Times New Roman" w:hAnsi="Times New Roman" w:cs="Times New Roman"/>
              </w:rPr>
              <w:t>число лиц, больных наркоманией;</w:t>
            </w:r>
          </w:p>
          <w:p w:rsidR="007156FA" w:rsidRPr="00A75B2A" w:rsidRDefault="007156FA" w:rsidP="007156F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A75B2A">
              <w:rPr>
                <w:rFonts w:ascii="Times New Roman" w:hAnsi="Times New Roman" w:cs="Times New Roman"/>
              </w:rPr>
              <w:t xml:space="preserve">удельный вес несовершеннолетних, состоящих на учете в </w:t>
            </w:r>
            <w:r w:rsidRPr="00A75B2A">
              <w:rPr>
                <w:rFonts w:ascii="Times New Roman" w:hAnsi="Times New Roman" w:cs="Times New Roman"/>
              </w:rPr>
              <w:lastRenderedPageBreak/>
              <w:t>связи с употреблением наркотиков;</w:t>
            </w:r>
          </w:p>
          <w:p w:rsidR="007156FA" w:rsidRPr="00A75B2A" w:rsidRDefault="007156FA" w:rsidP="007156F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A75B2A">
              <w:rPr>
                <w:rFonts w:ascii="Times New Roman" w:hAnsi="Times New Roman" w:cs="Times New Roman"/>
              </w:rPr>
              <w:t>масштаб незаконного потребления наркотиков;</w:t>
            </w:r>
          </w:p>
          <w:p w:rsidR="007156FA" w:rsidRPr="00A75B2A" w:rsidRDefault="007156FA" w:rsidP="007156F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Pr="00A75B2A">
              <w:rPr>
                <w:rFonts w:ascii="Times New Roman" w:hAnsi="Times New Roman" w:cs="Times New Roman"/>
              </w:rPr>
              <w:t>степень доступности наркотиков для незаконного потребления;</w:t>
            </w:r>
          </w:p>
          <w:p w:rsidR="007156FA" w:rsidRPr="00A75B2A" w:rsidRDefault="007156FA" w:rsidP="007156F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r w:rsidRPr="00A75B2A">
              <w:rPr>
                <w:rFonts w:ascii="Times New Roman" w:hAnsi="Times New Roman" w:cs="Times New Roman"/>
              </w:rPr>
              <w:t>доля подростков и молодежи в возрасте от 1</w:t>
            </w:r>
            <w:r>
              <w:rPr>
                <w:rFonts w:ascii="Times New Roman" w:hAnsi="Times New Roman" w:cs="Times New Roman"/>
              </w:rPr>
              <w:t>4</w:t>
            </w:r>
            <w:r w:rsidRPr="00A75B2A">
              <w:rPr>
                <w:rFonts w:ascii="Times New Roman" w:hAnsi="Times New Roman" w:cs="Times New Roman"/>
              </w:rPr>
              <w:t xml:space="preserve"> до 3</w:t>
            </w:r>
            <w:r>
              <w:rPr>
                <w:rFonts w:ascii="Times New Roman" w:hAnsi="Times New Roman" w:cs="Times New Roman"/>
              </w:rPr>
              <w:t>5</w:t>
            </w:r>
            <w:r w:rsidRPr="00A75B2A">
              <w:rPr>
                <w:rFonts w:ascii="Times New Roman" w:hAnsi="Times New Roman" w:cs="Times New Roman"/>
              </w:rPr>
              <w:t xml:space="preserve"> лет, вовлеченных в профилактические мероприятия;</w:t>
            </w:r>
          </w:p>
        </w:tc>
      </w:tr>
      <w:tr w:rsidR="007156FA" w:rsidRPr="00A75B2A" w:rsidTr="007156FA">
        <w:tc>
          <w:tcPr>
            <w:tcW w:w="3331" w:type="dxa"/>
            <w:vAlign w:val="center"/>
          </w:tcPr>
          <w:p w:rsidR="007156FA" w:rsidRPr="00A75B2A" w:rsidRDefault="007156FA" w:rsidP="007156FA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lastRenderedPageBreak/>
              <w:t>Сроки реализации П</w:t>
            </w:r>
            <w:r>
              <w:rPr>
                <w:rFonts w:ascii="Times New Roman" w:hAnsi="Times New Roman" w:cs="Times New Roman"/>
              </w:rPr>
              <w:t>одп</w:t>
            </w:r>
            <w:r w:rsidRPr="00A75B2A">
              <w:rPr>
                <w:rFonts w:ascii="Times New Roman" w:hAnsi="Times New Roman" w:cs="Times New Roman"/>
              </w:rPr>
              <w:t>рограммы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592" w:type="dxa"/>
            <w:vAlign w:val="center"/>
          </w:tcPr>
          <w:p w:rsidR="007156FA" w:rsidRPr="00A75B2A" w:rsidRDefault="007156FA" w:rsidP="007156F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A75B2A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25</w:t>
            </w:r>
            <w:r w:rsidRPr="00A75B2A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7156FA" w:rsidRPr="00A75B2A" w:rsidTr="007156FA">
        <w:tc>
          <w:tcPr>
            <w:tcW w:w="3331" w:type="dxa"/>
            <w:vAlign w:val="center"/>
          </w:tcPr>
          <w:p w:rsidR="007156FA" w:rsidRPr="00A75B2A" w:rsidRDefault="007156FA" w:rsidP="007156FA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>Объемы и источники финансирования П</w:t>
            </w:r>
            <w:r>
              <w:rPr>
                <w:rFonts w:ascii="Times New Roman" w:hAnsi="Times New Roman" w:cs="Times New Roman"/>
              </w:rPr>
              <w:t>одп</w:t>
            </w:r>
            <w:r w:rsidRPr="00A75B2A">
              <w:rPr>
                <w:rFonts w:ascii="Times New Roman" w:hAnsi="Times New Roman" w:cs="Times New Roman"/>
              </w:rPr>
              <w:t>рограммы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592" w:type="dxa"/>
          </w:tcPr>
          <w:p w:rsidR="007156FA" w:rsidRPr="00A35DD0" w:rsidRDefault="007156FA" w:rsidP="007156FA">
            <w:pPr>
              <w:rPr>
                <w:rFonts w:ascii="Times New Roman" w:hAnsi="Times New Roman" w:cs="Times New Roman"/>
              </w:rPr>
            </w:pPr>
            <w:r w:rsidRPr="00A35DD0">
              <w:rPr>
                <w:rFonts w:ascii="Times New Roman" w:hAnsi="Times New Roman" w:cs="Times New Roman"/>
              </w:rPr>
              <w:t>Общий объем финансирования П</w:t>
            </w:r>
            <w:r>
              <w:rPr>
                <w:rFonts w:ascii="Times New Roman" w:hAnsi="Times New Roman" w:cs="Times New Roman"/>
              </w:rPr>
              <w:t>одп</w:t>
            </w:r>
            <w:r w:rsidRPr="00A35DD0">
              <w:rPr>
                <w:rFonts w:ascii="Times New Roman" w:hAnsi="Times New Roman" w:cs="Times New Roman"/>
              </w:rPr>
              <w:t xml:space="preserve">рограммы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A35DD0">
              <w:rPr>
                <w:rFonts w:ascii="Times New Roman" w:hAnsi="Times New Roman" w:cs="Times New Roman"/>
              </w:rPr>
              <w:t xml:space="preserve">рассчитан в ценах соответствующих лет  и составляет </w:t>
            </w:r>
            <w:r>
              <w:rPr>
                <w:rFonts w:ascii="Times New Roman" w:hAnsi="Times New Roman" w:cs="Times New Roman"/>
              </w:rPr>
              <w:t xml:space="preserve">46 000 </w:t>
            </w:r>
            <w:r w:rsidRPr="00A35DD0">
              <w:rPr>
                <w:rFonts w:ascii="Times New Roman" w:hAnsi="Times New Roman" w:cs="Times New Roman"/>
              </w:rPr>
              <w:t>рублей, в том числе по годам:</w:t>
            </w:r>
          </w:p>
          <w:p w:rsidR="007156FA" w:rsidRPr="00A35DD0" w:rsidRDefault="007156FA" w:rsidP="007156FA">
            <w:pPr>
              <w:rPr>
                <w:rFonts w:ascii="Times New Roman" w:hAnsi="Times New Roman" w:cs="Times New Roman"/>
              </w:rPr>
            </w:pPr>
            <w:r w:rsidRPr="00A35DD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A35DD0">
              <w:rPr>
                <w:rFonts w:ascii="Times New Roman" w:hAnsi="Times New Roman" w:cs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10000 рублей</w:t>
            </w:r>
            <w:r w:rsidRPr="00A35DD0">
              <w:rPr>
                <w:rFonts w:ascii="Times New Roman" w:hAnsi="Times New Roman" w:cs="Times New Roman"/>
              </w:rPr>
              <w:t xml:space="preserve">; </w:t>
            </w:r>
          </w:p>
          <w:p w:rsidR="007156FA" w:rsidRPr="00A35DD0" w:rsidRDefault="007156FA" w:rsidP="00715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A35DD0">
              <w:rPr>
                <w:rFonts w:ascii="Times New Roman" w:hAnsi="Times New Roman" w:cs="Times New Roman"/>
              </w:rPr>
              <w:t xml:space="preserve"> год –</w:t>
            </w:r>
            <w:r>
              <w:rPr>
                <w:rFonts w:ascii="Times New Roman" w:hAnsi="Times New Roman" w:cs="Times New Roman"/>
              </w:rPr>
              <w:t xml:space="preserve"> 10000 </w:t>
            </w:r>
            <w:r w:rsidRPr="00A35DD0">
              <w:rPr>
                <w:rFonts w:ascii="Times New Roman" w:hAnsi="Times New Roman" w:cs="Times New Roman"/>
              </w:rPr>
              <w:t xml:space="preserve">рублей; </w:t>
            </w:r>
          </w:p>
          <w:p w:rsidR="007156FA" w:rsidRPr="00A35DD0" w:rsidRDefault="007156FA" w:rsidP="00715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A35DD0">
              <w:rPr>
                <w:rFonts w:ascii="Times New Roman" w:hAnsi="Times New Roman" w:cs="Times New Roman"/>
              </w:rPr>
              <w:t xml:space="preserve"> год –</w:t>
            </w:r>
            <w:r>
              <w:rPr>
                <w:rFonts w:ascii="Times New Roman" w:hAnsi="Times New Roman" w:cs="Times New Roman"/>
              </w:rPr>
              <w:t xml:space="preserve"> 12000 </w:t>
            </w:r>
            <w:r w:rsidRPr="00A35DD0">
              <w:rPr>
                <w:rFonts w:ascii="Times New Roman" w:hAnsi="Times New Roman" w:cs="Times New Roman"/>
              </w:rPr>
              <w:t xml:space="preserve">рублей; </w:t>
            </w:r>
          </w:p>
          <w:p w:rsidR="007156FA" w:rsidRPr="00A35DD0" w:rsidRDefault="007156FA" w:rsidP="007156FA">
            <w:pPr>
              <w:rPr>
                <w:rFonts w:ascii="Times New Roman" w:hAnsi="Times New Roman" w:cs="Times New Roman"/>
              </w:rPr>
            </w:pPr>
            <w:r w:rsidRPr="00A35DD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A35DD0">
              <w:rPr>
                <w:rFonts w:ascii="Times New Roman" w:hAnsi="Times New Roman" w:cs="Times New Roman"/>
              </w:rPr>
              <w:t xml:space="preserve"> год –</w:t>
            </w:r>
            <w:r>
              <w:rPr>
                <w:rFonts w:ascii="Times New Roman" w:hAnsi="Times New Roman" w:cs="Times New Roman"/>
              </w:rPr>
              <w:t xml:space="preserve"> 14000 </w:t>
            </w:r>
            <w:r w:rsidRPr="00A35DD0">
              <w:rPr>
                <w:rFonts w:ascii="Times New Roman" w:hAnsi="Times New Roman" w:cs="Times New Roman"/>
              </w:rPr>
              <w:t>рублей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156FA" w:rsidRPr="00A75B2A" w:rsidTr="007156FA">
        <w:tc>
          <w:tcPr>
            <w:tcW w:w="3331" w:type="dxa"/>
            <w:vAlign w:val="center"/>
          </w:tcPr>
          <w:p w:rsidR="007156FA" w:rsidRPr="00A75B2A" w:rsidRDefault="007156FA" w:rsidP="007156FA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>Ожидаемые конечные результаты реализации П</w:t>
            </w:r>
            <w:r>
              <w:rPr>
                <w:rFonts w:ascii="Times New Roman" w:hAnsi="Times New Roman" w:cs="Times New Roman"/>
              </w:rPr>
              <w:t>одп</w:t>
            </w:r>
            <w:r w:rsidRPr="00A75B2A">
              <w:rPr>
                <w:rFonts w:ascii="Times New Roman" w:hAnsi="Times New Roman" w:cs="Times New Roman"/>
              </w:rPr>
              <w:t>рограммы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592" w:type="dxa"/>
            <w:vAlign w:val="center"/>
          </w:tcPr>
          <w:p w:rsidR="007156FA" w:rsidRPr="00A75B2A" w:rsidRDefault="007156FA" w:rsidP="007156F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Увеличение доли подростков и молодежи, вовлеченных в профилактические мероприятия на 18 %</w:t>
            </w:r>
            <w:r w:rsidRPr="00A75B2A">
              <w:rPr>
                <w:rFonts w:ascii="Times New Roman" w:hAnsi="Times New Roman" w:cs="Times New Roman"/>
              </w:rPr>
              <w:t>;</w:t>
            </w:r>
          </w:p>
          <w:p w:rsidR="007156FA" w:rsidRPr="00A75B2A" w:rsidRDefault="007156FA" w:rsidP="007156F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A75B2A">
              <w:rPr>
                <w:rFonts w:ascii="Times New Roman" w:hAnsi="Times New Roman" w:cs="Times New Roman"/>
              </w:rPr>
              <w:t>сокращение несовершеннолетних, состоящих на учете в связи с употреблением наркотиков;</w:t>
            </w:r>
          </w:p>
          <w:p w:rsidR="007156FA" w:rsidRPr="00A75B2A" w:rsidRDefault="007156FA" w:rsidP="007156F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A75B2A">
              <w:rPr>
                <w:rFonts w:ascii="Times New Roman" w:hAnsi="Times New Roman" w:cs="Times New Roman"/>
              </w:rPr>
              <w:t>сокращение масштаба нез</w:t>
            </w:r>
            <w:r>
              <w:rPr>
                <w:rFonts w:ascii="Times New Roman" w:hAnsi="Times New Roman" w:cs="Times New Roman"/>
              </w:rPr>
              <w:t>аконного потребления наркотиков.</w:t>
            </w:r>
            <w:r w:rsidRPr="00A75B2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156FA" w:rsidRDefault="007156FA" w:rsidP="007156FA">
      <w:pPr>
        <w:suppressAutoHyphens/>
        <w:jc w:val="center"/>
        <w:rPr>
          <w:rFonts w:ascii="Times New Roman" w:hAnsi="Times New Roman" w:cs="Times New Roman"/>
        </w:rPr>
      </w:pPr>
    </w:p>
    <w:p w:rsidR="007156FA" w:rsidRPr="00CA72FD" w:rsidRDefault="007156FA" w:rsidP="007156FA">
      <w:pPr>
        <w:pStyle w:val="ab"/>
        <w:suppressAutoHyphens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72FD">
        <w:rPr>
          <w:rFonts w:ascii="Times New Roman" w:hAnsi="Times New Roman" w:cs="Times New Roman"/>
          <w:sz w:val="28"/>
          <w:szCs w:val="28"/>
        </w:rPr>
        <w:t>Характеристика проблемы и обоснование необходимости</w:t>
      </w:r>
    </w:p>
    <w:p w:rsidR="007156FA" w:rsidRPr="00804D7C" w:rsidRDefault="007156FA" w:rsidP="007156FA">
      <w:pPr>
        <w:suppressAutoHyphens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ее решения программно-целевым методом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 xml:space="preserve">Наркомания как социально и криминально опасное явление присутствовала в жизни общества на всех стадиях его развития. Однако наиболее высокого уровня ее распространение достигло в последнее десятилетие XX века, сформировавшись в глобальную наркоугрозу, которая уже привела к необратимой деградации и гибели огромного числа людей, выступая катализатором общего роста преступности, теневой экономики и коррупции. </w:t>
      </w:r>
    </w:p>
    <w:p w:rsidR="007156FA" w:rsidRPr="00804D7C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 xml:space="preserve">Высокая смертность значительной части больных наркоманией даже при их стабильном общем числе на деле означает наличие скрытого систематического притока новых больных вместо выбывающих. Как показывает практика, большинство наркозависимых лиц в течение короткого промежутка времени переходят из разряда трудоспособного населения в категорию безработных, ведущих асоциальный, а в некоторых случаях и противоправный образ жизни. При этом государству наносится серьезный экономический ущерб, возникающий как от производственных убытков (снижение количества трудовых ресурсов), ухудшения демографической ситуации в стране, увеличения социальных затрат на реабилитацию и лечение наркозависимых, так и от их криминальной деятельности. </w:t>
      </w:r>
    </w:p>
    <w:p w:rsidR="007156FA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Отсутствие адекватных и эффективных мер по противодействию распространению наркомании может привести к утрате достигнутых в настоящее время положительных результатов и к возможному увеличению численности лиц,</w:t>
      </w:r>
    </w:p>
    <w:p w:rsidR="007156FA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6FA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6FA" w:rsidRDefault="007156FA" w:rsidP="007156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156FA" w:rsidRPr="00804D7C" w:rsidRDefault="007156FA" w:rsidP="007156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lastRenderedPageBreak/>
        <w:t xml:space="preserve"> больных наркоманией, что будет представлять широкомасштабную угрозу для здоровья и благополучия населения Троснянского района.</w:t>
      </w:r>
    </w:p>
    <w:p w:rsidR="007156FA" w:rsidRPr="00804D7C" w:rsidRDefault="007156FA" w:rsidP="007156FA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 xml:space="preserve">В этих условиях возникает необходимость подготовки и последующей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4D7C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04D7C">
        <w:rPr>
          <w:rFonts w:ascii="Times New Roman" w:hAnsi="Times New Roman" w:cs="Times New Roman"/>
          <w:sz w:val="28"/>
          <w:szCs w:val="28"/>
        </w:rPr>
        <w:t>«Комплексные меры противодействия злоупотреблению наркотиками и их незаконному обороту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04D7C">
        <w:rPr>
          <w:rFonts w:ascii="Times New Roman" w:hAnsi="Times New Roman" w:cs="Times New Roman"/>
          <w:sz w:val="28"/>
          <w:szCs w:val="28"/>
        </w:rPr>
        <w:t>–202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4D7C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Основными факторами, оказывающими комплексное действие на снижение распространения наркомании, должны стать: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-целенаправленная работа правоохранительных органов и органов исполнительной власти;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-повышение эффективности профилактической работы среди населения совместно с общественными организациями, всеми заинтересованными структурами;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-пропаганда здорового образа жизни через средства массовой информации;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-ужесточение мер по предотвращению поступления, изъятию из незаконного оборота наркотиков.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Основными резервами для улучшения показателей практически по всем направлениям являются:</w:t>
      </w:r>
    </w:p>
    <w:p w:rsidR="007156FA" w:rsidRPr="00804D7C" w:rsidRDefault="007156FA" w:rsidP="007156FA">
      <w:pPr>
        <w:pStyle w:val="21"/>
        <w:tabs>
          <w:tab w:val="left" w:pos="0"/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04D7C">
        <w:rPr>
          <w:rFonts w:ascii="Times New Roman" w:hAnsi="Times New Roman" w:cs="Times New Roman"/>
        </w:rPr>
        <w:t>-общественная и социальная безопасность граждан, формирование устойчивых антинаркотических ценностных ориентаций у населения и адекватного общественного мнения;</w:t>
      </w:r>
    </w:p>
    <w:p w:rsidR="007156FA" w:rsidRPr="00804D7C" w:rsidRDefault="007156FA" w:rsidP="007156FA">
      <w:pPr>
        <w:pStyle w:val="21"/>
        <w:tabs>
          <w:tab w:val="left" w:pos="0"/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04D7C">
        <w:rPr>
          <w:rFonts w:ascii="Times New Roman" w:hAnsi="Times New Roman" w:cs="Times New Roman"/>
        </w:rPr>
        <w:t>-предупреждение преступлений в сфере незаконного оборота наркотиков, а также иных правонарушений, связанных с этим видом преступности;</w:t>
      </w:r>
    </w:p>
    <w:p w:rsidR="007156FA" w:rsidRPr="00804D7C" w:rsidRDefault="007156FA" w:rsidP="007156FA">
      <w:pPr>
        <w:pStyle w:val="21"/>
        <w:tabs>
          <w:tab w:val="left" w:pos="0"/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04D7C">
        <w:rPr>
          <w:rFonts w:ascii="Times New Roman" w:hAnsi="Times New Roman" w:cs="Times New Roman"/>
        </w:rPr>
        <w:t xml:space="preserve"> -сотрудничество в противодействии незаконному обороту наркотиков, терроризму, религиозному экстремизму и организованной преступности;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-выделение приоритетных направлений разработки и внедрения программ пропаганды здорового образа жизни, профилактики наркомании среди несовершеннолетних и молодежи.</w:t>
      </w:r>
    </w:p>
    <w:p w:rsidR="007156FA" w:rsidRPr="00804D7C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Для решения проблемы предлагается применить программно-целевой подход с четким определением целей и задач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04D7C">
        <w:rPr>
          <w:rFonts w:ascii="Times New Roman" w:hAnsi="Times New Roman" w:cs="Times New Roman"/>
          <w:sz w:val="28"/>
          <w:szCs w:val="28"/>
        </w:rPr>
        <w:t>, выбором перечня скоординированных мероприятий по устранению причин и условий, способствующих незаконному распространению наркотиков, и согласованный с реальными возможностями районного бюджета.</w:t>
      </w:r>
    </w:p>
    <w:p w:rsidR="007156FA" w:rsidRPr="00804D7C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рамках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04D7C">
        <w:rPr>
          <w:rFonts w:ascii="Times New Roman" w:hAnsi="Times New Roman" w:cs="Times New Roman"/>
          <w:sz w:val="28"/>
          <w:szCs w:val="28"/>
        </w:rPr>
        <w:t>является совершенствование деятельности по профилактике наркомании и популяризации здорового образа жизни, лечению и реабилитации наркозависимых лиц.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6FA" w:rsidRPr="00804D7C" w:rsidRDefault="007156FA" w:rsidP="007156FA">
      <w:pPr>
        <w:suppressAutoHyphens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4D7C">
        <w:rPr>
          <w:rFonts w:ascii="Times New Roman" w:hAnsi="Times New Roman" w:cs="Times New Roman"/>
          <w:sz w:val="28"/>
          <w:szCs w:val="28"/>
        </w:rPr>
        <w:t>. Цели и задачи Подпрограммы 3, сроки и этапы реализации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Целью Подпрограммы 3 является обеспечение условий для приостановления роста злоупотребления наркотиками и их незаконного оборота.</w:t>
      </w:r>
    </w:p>
    <w:p w:rsidR="007156FA" w:rsidRPr="00804D7C" w:rsidRDefault="007156FA" w:rsidP="007156FA">
      <w:pPr>
        <w:pStyle w:val="2"/>
        <w:spacing w:before="0" w:after="0"/>
        <w:ind w:left="-567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04D7C">
        <w:rPr>
          <w:rFonts w:ascii="Times New Roman" w:hAnsi="Times New Roman" w:cs="Times New Roman"/>
          <w:b w:val="0"/>
          <w:bCs w:val="0"/>
          <w:i w:val="0"/>
          <w:iCs w:val="0"/>
        </w:rPr>
        <w:t>Для достижения поставленной цели реализация мероприятий Подпрограммы 3 направлена на решение следующих задач:</w:t>
      </w:r>
    </w:p>
    <w:p w:rsidR="007156FA" w:rsidRPr="00804D7C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-реализация комплекса мероприятий антинаркотической направленности среди различных категорий населения, прежде всего среди молодежи;</w:t>
      </w:r>
    </w:p>
    <w:p w:rsidR="007156FA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-развитие взаимодействия и сотрудничества государственных органов, общественных организаций в сфере профилактики распространения наркомании и связанных с ней правонарушений;</w:t>
      </w:r>
    </w:p>
    <w:p w:rsidR="007156FA" w:rsidRPr="00804D7C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6FA" w:rsidRPr="00804D7C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lastRenderedPageBreak/>
        <w:t>-сокращение масштабов распространения наркомании и связанных с ней преступности и правонарушений;</w:t>
      </w:r>
    </w:p>
    <w:p w:rsidR="007156FA" w:rsidRPr="00804D7C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-снижение доступности наркотических средств и психотропных веществ для незаконного потребления;</w:t>
      </w:r>
    </w:p>
    <w:p w:rsidR="007156FA" w:rsidRPr="00804D7C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-организация целенаправленной информационно-просветительской работы с населением, прежде всего среди молодежи, по антинаркотической пропаганде;</w:t>
      </w:r>
    </w:p>
    <w:p w:rsidR="007156FA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-внедрение новых методов и средств профилактики наркомании, лечения, а также медицинской и социально-психологической реабилитации больных наркоманией.</w:t>
      </w:r>
    </w:p>
    <w:p w:rsidR="007156FA" w:rsidRDefault="007156FA" w:rsidP="007156FA">
      <w:pPr>
        <w:widowControl w:val="0"/>
        <w:autoSpaceDE w:val="0"/>
        <w:autoSpaceDN w:val="0"/>
        <w:adjustRightInd w:val="0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Реализация </w:t>
      </w:r>
      <w:hyperlink w:anchor="Par5840" w:history="1">
        <w:r w:rsidRPr="00CA013F">
          <w:rPr>
            <w:rFonts w:ascii="Times New Roman" w:hAnsi="Times New Roman" w:cs="Times New Roman"/>
            <w:sz w:val="28"/>
            <w:szCs w:val="28"/>
          </w:rPr>
          <w:t xml:space="preserve">Подпрограммы </w:t>
        </w:r>
      </w:hyperlink>
      <w:r w:rsidRPr="00CA013F">
        <w:rPr>
          <w:rFonts w:ascii="Times New Roman" w:hAnsi="Times New Roman" w:cs="Times New Roman"/>
          <w:sz w:val="28"/>
          <w:szCs w:val="28"/>
        </w:rPr>
        <w:t xml:space="preserve">3 позволит осуществить комплекс антинаркотических профилактических мероприятий, а также мероприятий, пропагандирующих здоровый образ жизни. </w:t>
      </w:r>
    </w:p>
    <w:p w:rsidR="007156FA" w:rsidRPr="00DA17C1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t>Решение проблемы невозможно в рамках одного финансового года, поскольку предусматривается проведение большого количества долгосрочных мероприятий социального характера. В связи с этим реализация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A17C1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A17C1">
        <w:rPr>
          <w:rFonts w:ascii="Times New Roman" w:hAnsi="Times New Roman" w:cs="Times New Roman"/>
          <w:sz w:val="28"/>
          <w:szCs w:val="28"/>
        </w:rPr>
        <w:t xml:space="preserve">рассчитана на пятилетний период. </w:t>
      </w:r>
      <w:r w:rsidRPr="00256919">
        <w:rPr>
          <w:rFonts w:ascii="Times New Roman" w:hAnsi="Times New Roman" w:cs="Times New Roman"/>
          <w:sz w:val="28"/>
          <w:szCs w:val="28"/>
        </w:rPr>
        <w:t>Этапы не выделяются.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7C1">
        <w:rPr>
          <w:rFonts w:ascii="Times New Roman" w:hAnsi="Times New Roman" w:cs="Times New Roman"/>
          <w:sz w:val="28"/>
          <w:szCs w:val="28"/>
        </w:rPr>
        <w:t>Ожидаемая эффективность и результативность от реализации мероприятий будет оцениваться ежегодно.</w:t>
      </w:r>
    </w:p>
    <w:p w:rsidR="007156FA" w:rsidRPr="00804D7C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6FA" w:rsidRPr="00804D7C" w:rsidRDefault="007156FA" w:rsidP="007156FA">
      <w:pPr>
        <w:suppressAutoHyphens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04D7C">
        <w:rPr>
          <w:rFonts w:ascii="Times New Roman" w:hAnsi="Times New Roman" w:cs="Times New Roman"/>
          <w:sz w:val="28"/>
          <w:szCs w:val="28"/>
        </w:rPr>
        <w:t>. Система программных мероприятий, индикаторы оценки результатов</w:t>
      </w:r>
    </w:p>
    <w:p w:rsidR="007156FA" w:rsidRPr="00804D7C" w:rsidRDefault="007156FA" w:rsidP="007156FA">
      <w:pPr>
        <w:suppressAutoHyphens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реализации основных мероприятий Подпрограммы 3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 w:rsidRPr="00804D7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Программные мероприятия, обеспечивающие достижение установленных целей и задач, распределены по следующим разделам:</w:t>
      </w:r>
    </w:p>
    <w:p w:rsidR="007156FA" w:rsidRPr="00804D7C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1. Реализация комплекса мероприятий антинаркотической направленности среди различных категорий населения, прежде всего среди молодежи.</w:t>
      </w:r>
    </w:p>
    <w:p w:rsidR="007156FA" w:rsidRPr="00804D7C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04D7C">
        <w:rPr>
          <w:rFonts w:ascii="Times New Roman" w:hAnsi="Times New Roman" w:cs="Times New Roman"/>
          <w:sz w:val="28"/>
          <w:szCs w:val="28"/>
        </w:rPr>
        <w:t>Развитие взаимодействия и сотрудничества муниципальных государственных органов, общественных организаций в сфере профилактики распространения наркомании и связанных с ней правонарушений.</w:t>
      </w:r>
    </w:p>
    <w:p w:rsidR="007156FA" w:rsidRPr="00804D7C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3. Сокращение масштабов распространения наркомании и связанных с ней преступности и правонарушений, снижение доступности наркотических средств и психотропных веществ для незаконного потребления.</w:t>
      </w:r>
    </w:p>
    <w:p w:rsidR="007156FA" w:rsidRPr="00804D7C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4. Организация целенаправленной информационно-просветительской работы с населением, прежде всего среди молодежи, по антинаркотической пропаганде.</w:t>
      </w:r>
    </w:p>
    <w:p w:rsidR="007156FA" w:rsidRPr="00804D7C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5. Внедрение новых методов и средств профилактики наркомании.</w:t>
      </w:r>
    </w:p>
    <w:p w:rsidR="007156FA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Реал</w:t>
      </w:r>
      <w:r>
        <w:rPr>
          <w:rFonts w:ascii="Times New Roman" w:hAnsi="Times New Roman" w:cs="Times New Roman"/>
          <w:sz w:val="28"/>
          <w:szCs w:val="28"/>
        </w:rPr>
        <w:t xml:space="preserve">изация мероприятий Подпрограммы 3 </w:t>
      </w:r>
      <w:r w:rsidRPr="00804D7C">
        <w:rPr>
          <w:rFonts w:ascii="Times New Roman" w:hAnsi="Times New Roman" w:cs="Times New Roman"/>
          <w:sz w:val="28"/>
          <w:szCs w:val="28"/>
        </w:rPr>
        <w:t>будет способствовать дальнейшему развитию активности молодёжи, создаст необходимые условия для активного вовлечения молодых граждан региона в борьбу с наркотизацией и потребует от всех участников антинаркотической деятельности разработки и последовательной реализации подходов, ориентированных на прямое вовлечение молодых людей в решение собственных проблем и общенациональных задач.</w:t>
      </w:r>
    </w:p>
    <w:p w:rsidR="007156FA" w:rsidRPr="00256919" w:rsidRDefault="007156FA" w:rsidP="007156FA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основных мероприятий Подпрограммы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56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 в </w:t>
      </w:r>
      <w:hyperlink w:anchor="P1257" w:history="1">
        <w:r w:rsidRPr="0025691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приложении </w:t>
        </w:r>
      </w:hyperlink>
      <w:r w:rsidRPr="00256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Подпрограмме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569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Получение информации по целевым индикаторам осуществляется путем мониторинга и сбора данных от субъектов профилактики наркомании.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6FA" w:rsidRDefault="007156FA" w:rsidP="007156FA">
      <w:pPr>
        <w:suppressAutoHyphens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56FA" w:rsidRDefault="007156FA" w:rsidP="007156FA">
      <w:pPr>
        <w:suppressAutoHyphens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56FA" w:rsidRPr="00804D7C" w:rsidRDefault="007156FA" w:rsidP="007156FA">
      <w:pPr>
        <w:suppressAutoHyphens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04D7C">
        <w:rPr>
          <w:rFonts w:ascii="Times New Roman" w:hAnsi="Times New Roman" w:cs="Times New Roman"/>
          <w:sz w:val="28"/>
          <w:szCs w:val="28"/>
        </w:rPr>
        <w:t>. Обоснование ресурсного обеспечения Подпрограммы 3</w:t>
      </w:r>
    </w:p>
    <w:p w:rsidR="007156FA" w:rsidRPr="00831BF2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1BF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районного бюджета и внебюджетных источников.</w:t>
      </w:r>
    </w:p>
    <w:p w:rsidR="007156FA" w:rsidRPr="00831BF2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Финансовое обеспечение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1BF2">
        <w:rPr>
          <w:rFonts w:ascii="Times New Roman" w:hAnsi="Times New Roman" w:cs="Times New Roman"/>
          <w:sz w:val="28"/>
          <w:szCs w:val="28"/>
        </w:rPr>
        <w:t xml:space="preserve"> будет осуществляться согласно перечню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31BF2">
        <w:rPr>
          <w:rFonts w:ascii="Times New Roman" w:hAnsi="Times New Roman" w:cs="Times New Roman"/>
          <w:sz w:val="28"/>
          <w:szCs w:val="28"/>
        </w:rPr>
        <w:t>. Объемы финансирования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31BF2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7156FA" w:rsidRPr="00831BF2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По предварительным прогнозным данным общий объем финансирования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31BF2">
        <w:rPr>
          <w:rFonts w:ascii="Times New Roman" w:hAnsi="Times New Roman" w:cs="Times New Roman"/>
          <w:sz w:val="28"/>
          <w:szCs w:val="28"/>
        </w:rPr>
        <w:t xml:space="preserve">рассчитан в ценах соответствующих лет и составляет 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831BF2">
        <w:rPr>
          <w:rFonts w:ascii="Times New Roman" w:hAnsi="Times New Roman" w:cs="Times New Roman"/>
          <w:sz w:val="28"/>
          <w:szCs w:val="28"/>
        </w:rPr>
        <w:t xml:space="preserve"> тыс. руб.,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BF2">
        <w:rPr>
          <w:rFonts w:ascii="Times New Roman" w:hAnsi="Times New Roman" w:cs="Times New Roman"/>
          <w:sz w:val="28"/>
          <w:szCs w:val="28"/>
        </w:rPr>
        <w:t>в том числе из местного бюджета по годам:</w:t>
      </w:r>
    </w:p>
    <w:p w:rsidR="007156FA" w:rsidRPr="00831BF2" w:rsidRDefault="007156FA" w:rsidP="007156FA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31BF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-  10 тыс. руб.</w:t>
      </w:r>
      <w:r w:rsidRPr="00831B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6FA" w:rsidRPr="00831BF2" w:rsidRDefault="007156FA" w:rsidP="007156FA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31BF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1B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1BF2">
        <w:rPr>
          <w:rFonts w:ascii="Times New Roman" w:hAnsi="Times New Roman" w:cs="Times New Roman"/>
          <w:sz w:val="28"/>
          <w:szCs w:val="28"/>
        </w:rPr>
        <w:t>0 тыс. руб.;</w:t>
      </w:r>
    </w:p>
    <w:p w:rsidR="007156FA" w:rsidRPr="00831BF2" w:rsidRDefault="007156FA" w:rsidP="007156FA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31BF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1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31BF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156FA" w:rsidRPr="00831BF2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1BF2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31BF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156FA" w:rsidRPr="00831BF2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Дополнительными источниками финансирования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1BF2">
        <w:rPr>
          <w:rFonts w:ascii="Times New Roman" w:hAnsi="Times New Roman" w:cs="Times New Roman"/>
          <w:sz w:val="28"/>
          <w:szCs w:val="28"/>
        </w:rPr>
        <w:t xml:space="preserve"> станут внебюджетные источники.</w:t>
      </w:r>
    </w:p>
    <w:p w:rsidR="007156FA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финансирования Подпрограммы 3 представлена в приложении к Подпрограмме 3.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6FA" w:rsidRPr="00804D7C" w:rsidRDefault="007156FA" w:rsidP="007156FA">
      <w:pPr>
        <w:suppressAutoHyphens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V. Механизм реализации Подпрограммы 3, управление реализацией</w:t>
      </w:r>
    </w:p>
    <w:p w:rsidR="007156FA" w:rsidRPr="00804D7C" w:rsidRDefault="007156FA" w:rsidP="007156FA">
      <w:pPr>
        <w:suppressAutoHyphens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и мониторинг Подпрограммы 3</w:t>
      </w:r>
    </w:p>
    <w:p w:rsidR="007156FA" w:rsidRPr="00831BF2" w:rsidRDefault="007156FA" w:rsidP="007156FA">
      <w:pPr>
        <w:pStyle w:val="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Успех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1BF2">
        <w:rPr>
          <w:rFonts w:ascii="Times New Roman" w:hAnsi="Times New Roman" w:cs="Times New Roman"/>
          <w:sz w:val="28"/>
          <w:szCs w:val="28"/>
        </w:rPr>
        <w:t xml:space="preserve"> зависит от четкого и слаженного взаимодействия муниципального заказчика, руководителя и ответственного исполнителя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31BF2">
        <w:rPr>
          <w:rFonts w:ascii="Times New Roman" w:hAnsi="Times New Roman" w:cs="Times New Roman"/>
          <w:sz w:val="28"/>
          <w:szCs w:val="28"/>
        </w:rPr>
        <w:t>, совместная работа которых заложена в основу механизма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31BF2">
        <w:rPr>
          <w:rFonts w:ascii="Times New Roman" w:hAnsi="Times New Roman" w:cs="Times New Roman"/>
          <w:sz w:val="28"/>
          <w:szCs w:val="28"/>
        </w:rPr>
        <w:t>.</w:t>
      </w:r>
    </w:p>
    <w:p w:rsidR="007156FA" w:rsidRPr="00831BF2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Муниципальный заказчик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1BF2">
        <w:rPr>
          <w:rFonts w:ascii="Times New Roman" w:hAnsi="Times New Roman" w:cs="Times New Roman"/>
          <w:sz w:val="28"/>
          <w:szCs w:val="28"/>
        </w:rPr>
        <w:t xml:space="preserve"> (далее – заказчик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31BF2">
        <w:rPr>
          <w:rFonts w:ascii="Times New Roman" w:hAnsi="Times New Roman" w:cs="Times New Roman"/>
          <w:sz w:val="28"/>
          <w:szCs w:val="28"/>
        </w:rPr>
        <w:t>), которым является глава администрации района, финансирует реализацию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31BF2">
        <w:rPr>
          <w:rFonts w:ascii="Times New Roman" w:hAnsi="Times New Roman" w:cs="Times New Roman"/>
          <w:sz w:val="28"/>
          <w:szCs w:val="28"/>
        </w:rPr>
        <w:t>, в пределах своих полномочий осуществляет контроль за ходом ее реализации.</w:t>
      </w:r>
    </w:p>
    <w:p w:rsidR="007156FA" w:rsidRPr="00831BF2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Руководитель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1BF2">
        <w:rPr>
          <w:rFonts w:ascii="Times New Roman" w:hAnsi="Times New Roman" w:cs="Times New Roman"/>
          <w:sz w:val="28"/>
          <w:szCs w:val="28"/>
        </w:rPr>
        <w:t xml:space="preserve"> в своих действиях по обеспечению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31BF2">
        <w:rPr>
          <w:rFonts w:ascii="Times New Roman" w:hAnsi="Times New Roman" w:cs="Times New Roman"/>
          <w:sz w:val="28"/>
          <w:szCs w:val="28"/>
        </w:rPr>
        <w:t xml:space="preserve"> подотчетен заказчику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31BF2">
        <w:rPr>
          <w:rFonts w:ascii="Times New Roman" w:hAnsi="Times New Roman" w:cs="Times New Roman"/>
          <w:sz w:val="28"/>
          <w:szCs w:val="28"/>
        </w:rPr>
        <w:t xml:space="preserve"> и его поручению:</w:t>
      </w:r>
    </w:p>
    <w:p w:rsidR="007156FA" w:rsidRPr="00831BF2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1) осуществляет текущее управление реализацией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31BF2">
        <w:rPr>
          <w:rFonts w:ascii="Times New Roman" w:hAnsi="Times New Roman" w:cs="Times New Roman"/>
          <w:sz w:val="28"/>
          <w:szCs w:val="28"/>
        </w:rPr>
        <w:t>;</w:t>
      </w:r>
    </w:p>
    <w:p w:rsidR="007156FA" w:rsidRPr="00831BF2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2) заключает договоры (контракты) с исполнителями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31BF2">
        <w:rPr>
          <w:rFonts w:ascii="Times New Roman" w:hAnsi="Times New Roman" w:cs="Times New Roman"/>
          <w:sz w:val="28"/>
          <w:szCs w:val="28"/>
        </w:rPr>
        <w:t>программных мероприятий;</w:t>
      </w:r>
    </w:p>
    <w:p w:rsidR="007156FA" w:rsidRPr="00831BF2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3) разрабатывает в пределах своих полномочий нормативные правовые акты, необходимые для выполнения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31BF2">
        <w:rPr>
          <w:rFonts w:ascii="Times New Roman" w:hAnsi="Times New Roman" w:cs="Times New Roman"/>
          <w:sz w:val="28"/>
          <w:szCs w:val="28"/>
        </w:rPr>
        <w:t>;</w:t>
      </w:r>
    </w:p>
    <w:p w:rsidR="007156FA" w:rsidRPr="00831BF2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4) несет ответственность за своевременную и качественную реализацию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31BF2">
        <w:rPr>
          <w:rFonts w:ascii="Times New Roman" w:hAnsi="Times New Roman" w:cs="Times New Roman"/>
          <w:sz w:val="28"/>
          <w:szCs w:val="28"/>
        </w:rPr>
        <w:t>, осуществляет управление исполнителями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31BF2">
        <w:rPr>
          <w:rFonts w:ascii="Times New Roman" w:hAnsi="Times New Roman" w:cs="Times New Roman"/>
          <w:sz w:val="28"/>
          <w:szCs w:val="28"/>
        </w:rPr>
        <w:t>, обеспечивает эффективное использование средств, выделяемых на ее реализацию;</w:t>
      </w:r>
    </w:p>
    <w:p w:rsidR="007156FA" w:rsidRPr="00831BF2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lastRenderedPageBreak/>
        <w:t xml:space="preserve">5) ежегодно уточняет целевые показатели и затраты по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31BF2">
        <w:rPr>
          <w:rFonts w:ascii="Times New Roman" w:hAnsi="Times New Roman" w:cs="Times New Roman"/>
          <w:sz w:val="28"/>
          <w:szCs w:val="28"/>
        </w:rPr>
        <w:t>программным мероприятиям, состав исполнителей;</w:t>
      </w:r>
    </w:p>
    <w:p w:rsidR="007156FA" w:rsidRPr="00831BF2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6) несет ответственность за полное и целевое использование полученных денежных средств, в соответствии с утвержденными объемами бюджетных ассигнований и перечнем утвержденных мероприятий;</w:t>
      </w:r>
    </w:p>
    <w:p w:rsidR="007156FA" w:rsidRPr="00831BF2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7) несет ответственность за своевременность и достоверность представляемой информации об эффективности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31BF2">
        <w:rPr>
          <w:rFonts w:ascii="Times New Roman" w:hAnsi="Times New Roman" w:cs="Times New Roman"/>
          <w:sz w:val="28"/>
          <w:szCs w:val="28"/>
        </w:rPr>
        <w:t>;</w:t>
      </w:r>
    </w:p>
    <w:p w:rsidR="007156FA" w:rsidRPr="00831BF2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8) подготавливает и уточняет перечень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31BF2">
        <w:rPr>
          <w:rFonts w:ascii="Times New Roman" w:hAnsi="Times New Roman" w:cs="Times New Roman"/>
          <w:sz w:val="28"/>
          <w:szCs w:val="28"/>
        </w:rPr>
        <w:t xml:space="preserve">программных мероприятий на очередной финансовый год и плановый период, уточняет затраты по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31BF2">
        <w:rPr>
          <w:rFonts w:ascii="Times New Roman" w:hAnsi="Times New Roman" w:cs="Times New Roman"/>
          <w:sz w:val="28"/>
          <w:szCs w:val="28"/>
        </w:rPr>
        <w:t>программным мероприятиям, а так же механизм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31BF2">
        <w:rPr>
          <w:rFonts w:ascii="Times New Roman" w:hAnsi="Times New Roman" w:cs="Times New Roman"/>
          <w:sz w:val="28"/>
          <w:szCs w:val="28"/>
        </w:rPr>
        <w:t>;</w:t>
      </w:r>
    </w:p>
    <w:p w:rsidR="007156FA" w:rsidRPr="00831BF2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9) представляет в финансовый отдел администрации района информацию о готовящихся изменениях в действующую Подпрограмму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31BF2">
        <w:rPr>
          <w:rFonts w:ascii="Times New Roman" w:hAnsi="Times New Roman" w:cs="Times New Roman"/>
          <w:sz w:val="28"/>
          <w:szCs w:val="28"/>
        </w:rPr>
        <w:t>.</w:t>
      </w:r>
    </w:p>
    <w:p w:rsidR="007156FA" w:rsidRPr="00831BF2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Руководитель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31BF2">
        <w:rPr>
          <w:rFonts w:ascii="Times New Roman" w:hAnsi="Times New Roman" w:cs="Times New Roman"/>
          <w:sz w:val="28"/>
          <w:szCs w:val="28"/>
        </w:rPr>
        <w:t xml:space="preserve">также осуществляет взаимодействие с региональными органами государственной власти и другими участниками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31BF2">
        <w:rPr>
          <w:rFonts w:ascii="Times New Roman" w:hAnsi="Times New Roman" w:cs="Times New Roman"/>
          <w:sz w:val="28"/>
          <w:szCs w:val="28"/>
        </w:rPr>
        <w:t>по вопросам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31BF2">
        <w:rPr>
          <w:rFonts w:ascii="Times New Roman" w:hAnsi="Times New Roman" w:cs="Times New Roman"/>
          <w:sz w:val="28"/>
          <w:szCs w:val="28"/>
        </w:rPr>
        <w:t>.</w:t>
      </w:r>
    </w:p>
    <w:p w:rsidR="007156FA" w:rsidRPr="00831BF2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Ответственный исполнитель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31BF2">
        <w:rPr>
          <w:rFonts w:ascii="Times New Roman" w:hAnsi="Times New Roman" w:cs="Times New Roman"/>
          <w:sz w:val="28"/>
          <w:szCs w:val="28"/>
        </w:rPr>
        <w:t>, которым является отдел образования администрации района:</w:t>
      </w:r>
    </w:p>
    <w:p w:rsidR="007156FA" w:rsidRPr="00831BF2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BF2">
        <w:rPr>
          <w:rFonts w:ascii="Times New Roman" w:hAnsi="Times New Roman" w:cs="Times New Roman"/>
          <w:sz w:val="28"/>
          <w:szCs w:val="28"/>
        </w:rPr>
        <w:t xml:space="preserve">на основании заключенных договоров (соглашений) участвует в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31BF2">
        <w:rPr>
          <w:rFonts w:ascii="Times New Roman" w:hAnsi="Times New Roman" w:cs="Times New Roman"/>
          <w:sz w:val="28"/>
          <w:szCs w:val="28"/>
        </w:rPr>
        <w:t>и отвечает за выполнение ее основных направлений;</w:t>
      </w:r>
    </w:p>
    <w:p w:rsidR="007156FA" w:rsidRPr="00831BF2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BF2">
        <w:rPr>
          <w:rFonts w:ascii="Times New Roman" w:hAnsi="Times New Roman" w:cs="Times New Roman"/>
          <w:sz w:val="28"/>
          <w:szCs w:val="28"/>
        </w:rPr>
        <w:t xml:space="preserve">участвует в подготовке договоров (соглашений, контрактов)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31BF2">
        <w:rPr>
          <w:rFonts w:ascii="Times New Roman" w:hAnsi="Times New Roman" w:cs="Times New Roman"/>
          <w:sz w:val="28"/>
          <w:szCs w:val="28"/>
        </w:rPr>
        <w:t>программных мероприятий;</w:t>
      </w:r>
    </w:p>
    <w:p w:rsidR="007156FA" w:rsidRPr="00831BF2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BF2">
        <w:rPr>
          <w:rFonts w:ascii="Times New Roman" w:hAnsi="Times New Roman" w:cs="Times New Roman"/>
          <w:sz w:val="28"/>
          <w:szCs w:val="28"/>
        </w:rPr>
        <w:t xml:space="preserve">в установленном порядке несет ответственность перед руководителем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31BF2">
        <w:rPr>
          <w:rFonts w:ascii="Times New Roman" w:hAnsi="Times New Roman" w:cs="Times New Roman"/>
          <w:sz w:val="28"/>
          <w:szCs w:val="28"/>
        </w:rPr>
        <w:t xml:space="preserve">за использование финансовых средств, выделенных на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31BF2">
        <w:rPr>
          <w:rFonts w:ascii="Times New Roman" w:hAnsi="Times New Roman" w:cs="Times New Roman"/>
          <w:sz w:val="28"/>
          <w:szCs w:val="28"/>
        </w:rPr>
        <w:t>программных мероприятий;</w:t>
      </w:r>
    </w:p>
    <w:p w:rsidR="007156FA" w:rsidRPr="00831BF2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BF2">
        <w:rPr>
          <w:rFonts w:ascii="Times New Roman" w:hAnsi="Times New Roman" w:cs="Times New Roman"/>
          <w:sz w:val="28"/>
          <w:szCs w:val="28"/>
        </w:rPr>
        <w:t xml:space="preserve">по заданию руководителя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31BF2">
        <w:rPr>
          <w:rFonts w:ascii="Times New Roman" w:hAnsi="Times New Roman" w:cs="Times New Roman"/>
          <w:sz w:val="28"/>
          <w:szCs w:val="28"/>
        </w:rPr>
        <w:t>участвует в подготовке отчетных материалов по вопросам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31BF2">
        <w:rPr>
          <w:rFonts w:ascii="Times New Roman" w:hAnsi="Times New Roman" w:cs="Times New Roman"/>
          <w:sz w:val="28"/>
          <w:szCs w:val="28"/>
        </w:rPr>
        <w:t>;</w:t>
      </w:r>
    </w:p>
    <w:p w:rsidR="007156FA" w:rsidRPr="00831BF2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31BF2">
        <w:rPr>
          <w:rFonts w:ascii="Times New Roman" w:hAnsi="Times New Roman" w:cs="Times New Roman"/>
          <w:sz w:val="28"/>
          <w:szCs w:val="28"/>
        </w:rPr>
        <w:t>считается завершенной, и ее финансирование прекращается после завершения сроков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31BF2">
        <w:rPr>
          <w:rFonts w:ascii="Times New Roman" w:hAnsi="Times New Roman" w:cs="Times New Roman"/>
          <w:sz w:val="28"/>
          <w:szCs w:val="28"/>
        </w:rPr>
        <w:t xml:space="preserve">, выполнения всех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31BF2">
        <w:rPr>
          <w:rFonts w:ascii="Times New Roman" w:hAnsi="Times New Roman" w:cs="Times New Roman"/>
          <w:sz w:val="28"/>
          <w:szCs w:val="28"/>
        </w:rPr>
        <w:t>программных мероприятий или достижения целей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31BF2">
        <w:rPr>
          <w:rFonts w:ascii="Times New Roman" w:hAnsi="Times New Roman" w:cs="Times New Roman"/>
          <w:sz w:val="28"/>
          <w:szCs w:val="28"/>
        </w:rPr>
        <w:t>. Руководитель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31BF2">
        <w:rPr>
          <w:rFonts w:ascii="Times New Roman" w:hAnsi="Times New Roman" w:cs="Times New Roman"/>
          <w:sz w:val="28"/>
          <w:szCs w:val="28"/>
        </w:rPr>
        <w:t>, при необходимости, вносит в финансов</w:t>
      </w:r>
      <w:r>
        <w:rPr>
          <w:rFonts w:ascii="Times New Roman" w:hAnsi="Times New Roman" w:cs="Times New Roman"/>
          <w:sz w:val="28"/>
          <w:szCs w:val="28"/>
        </w:rPr>
        <w:t>ый отдел</w:t>
      </w:r>
      <w:r w:rsidRPr="00831B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31BF2">
        <w:rPr>
          <w:rFonts w:ascii="Times New Roman" w:hAnsi="Times New Roman" w:cs="Times New Roman"/>
          <w:sz w:val="28"/>
          <w:szCs w:val="28"/>
        </w:rPr>
        <w:t xml:space="preserve">  предложения (с обоснованиями) о продлении срока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31BF2">
        <w:rPr>
          <w:rFonts w:ascii="Times New Roman" w:hAnsi="Times New Roman" w:cs="Times New Roman"/>
          <w:sz w:val="28"/>
          <w:szCs w:val="28"/>
        </w:rPr>
        <w:t>.</w:t>
      </w:r>
    </w:p>
    <w:p w:rsidR="007156FA" w:rsidRPr="00831BF2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Внесение изменений и дополнений, досрочное прекращение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31BF2">
        <w:rPr>
          <w:rFonts w:ascii="Times New Roman" w:hAnsi="Times New Roman" w:cs="Times New Roman"/>
          <w:sz w:val="28"/>
          <w:szCs w:val="28"/>
        </w:rPr>
        <w:t xml:space="preserve"> осуществляется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31BF2">
        <w:rPr>
          <w:rFonts w:ascii="Times New Roman" w:hAnsi="Times New Roman" w:cs="Times New Roman"/>
          <w:sz w:val="28"/>
          <w:szCs w:val="28"/>
        </w:rPr>
        <w:t xml:space="preserve">. Изменения в объемы финансирования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31BF2">
        <w:rPr>
          <w:rFonts w:ascii="Times New Roman" w:hAnsi="Times New Roman" w:cs="Times New Roman"/>
          <w:sz w:val="28"/>
          <w:szCs w:val="28"/>
        </w:rPr>
        <w:t xml:space="preserve">осуществляются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31BF2">
        <w:rPr>
          <w:rFonts w:ascii="Times New Roman" w:hAnsi="Times New Roman" w:cs="Times New Roman"/>
          <w:sz w:val="28"/>
          <w:szCs w:val="28"/>
        </w:rPr>
        <w:t xml:space="preserve"> с одновременным внесением изменений в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Pr="00831BF2">
        <w:rPr>
          <w:rFonts w:ascii="Times New Roman" w:hAnsi="Times New Roman" w:cs="Times New Roman"/>
          <w:sz w:val="28"/>
          <w:szCs w:val="28"/>
        </w:rPr>
        <w:t xml:space="preserve"> бюджет на очередной финансовый год и плановый период.</w:t>
      </w:r>
    </w:p>
    <w:p w:rsidR="007156FA" w:rsidRPr="00831BF2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31BF2">
        <w:rPr>
          <w:rFonts w:ascii="Times New Roman" w:hAnsi="Times New Roman" w:cs="Times New Roman"/>
          <w:sz w:val="28"/>
          <w:szCs w:val="28"/>
        </w:rPr>
        <w:t>носит межведомственный характер. К участию в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31BF2">
        <w:rPr>
          <w:rFonts w:ascii="Times New Roman" w:hAnsi="Times New Roman" w:cs="Times New Roman"/>
          <w:sz w:val="28"/>
          <w:szCs w:val="28"/>
        </w:rPr>
        <w:t xml:space="preserve"> привлекаются иные отраслевые (функциональные) органы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31BF2">
        <w:rPr>
          <w:rFonts w:ascii="Times New Roman" w:hAnsi="Times New Roman" w:cs="Times New Roman"/>
          <w:sz w:val="28"/>
          <w:szCs w:val="28"/>
        </w:rPr>
        <w:t>, заинтересованные организации различных форм собственности.</w:t>
      </w:r>
    </w:p>
    <w:p w:rsidR="007156FA" w:rsidRPr="00831BF2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Обеспечение координации деятельности отраслевых (функциональных) органов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31BF2">
        <w:rPr>
          <w:rFonts w:ascii="Times New Roman" w:hAnsi="Times New Roman" w:cs="Times New Roman"/>
          <w:sz w:val="28"/>
          <w:szCs w:val="28"/>
        </w:rPr>
        <w:t>, осуществляет руководитель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31BF2">
        <w:rPr>
          <w:rFonts w:ascii="Times New Roman" w:hAnsi="Times New Roman" w:cs="Times New Roman"/>
          <w:sz w:val="28"/>
          <w:szCs w:val="28"/>
        </w:rPr>
        <w:t>.</w:t>
      </w:r>
    </w:p>
    <w:p w:rsidR="007156FA" w:rsidRPr="00804D7C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6FA" w:rsidRPr="00DA17C1" w:rsidRDefault="007156FA" w:rsidP="007156FA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04D7C">
        <w:rPr>
          <w:rFonts w:ascii="Times New Roman" w:hAnsi="Times New Roman" w:cs="Times New Roman"/>
          <w:sz w:val="28"/>
          <w:szCs w:val="28"/>
        </w:rPr>
        <w:t xml:space="preserve">. </w:t>
      </w:r>
      <w:r w:rsidRPr="00DA17C1">
        <w:rPr>
          <w:rFonts w:ascii="Times New Roman" w:hAnsi="Times New Roman" w:cs="Times New Roman"/>
          <w:sz w:val="28"/>
          <w:szCs w:val="28"/>
        </w:rPr>
        <w:t xml:space="preserve">Оценка экономической, социальной и экологической </w:t>
      </w:r>
    </w:p>
    <w:p w:rsidR="007156FA" w:rsidRPr="00804D7C" w:rsidRDefault="007156FA" w:rsidP="007156FA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17C1">
        <w:rPr>
          <w:rFonts w:ascii="Times New Roman" w:hAnsi="Times New Roman" w:cs="Times New Roman"/>
          <w:sz w:val="28"/>
          <w:szCs w:val="28"/>
        </w:rPr>
        <w:lastRenderedPageBreak/>
        <w:t>эффективности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A17C1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156FA" w:rsidRPr="00831BF2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 xml:space="preserve">Методикой оценки эффективности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1BF2">
        <w:rPr>
          <w:rFonts w:ascii="Times New Roman" w:hAnsi="Times New Roman" w:cs="Times New Roman"/>
          <w:sz w:val="28"/>
          <w:szCs w:val="28"/>
        </w:rPr>
        <w:t>, позволяющей оценить эффект (результат) проведенных мероприятий, является достижение целевых показателей (процентов)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31BF2">
        <w:rPr>
          <w:rFonts w:ascii="Times New Roman" w:hAnsi="Times New Roman" w:cs="Times New Roman"/>
          <w:sz w:val="28"/>
          <w:szCs w:val="28"/>
        </w:rPr>
        <w:t>, в том числе по годам.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04D7C">
        <w:rPr>
          <w:rFonts w:ascii="Times New Roman" w:hAnsi="Times New Roman" w:cs="Times New Roman"/>
          <w:sz w:val="28"/>
          <w:szCs w:val="28"/>
        </w:rPr>
        <w:t xml:space="preserve"> носит социальный характер, результаты реализации ее мероприятий будут оказывать влияние на различные стороны жизни общества на протяжении длительного времени. В частности она позволит добиться следующих позитивных изменений: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1) в экономической сфере: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4D7C">
        <w:rPr>
          <w:rFonts w:ascii="Times New Roman" w:hAnsi="Times New Roman" w:cs="Times New Roman"/>
          <w:sz w:val="28"/>
          <w:szCs w:val="28"/>
        </w:rPr>
        <w:t>снижение ущерба от злоупотребления наркотиками, уменьшение затрат бюджета региона, направляемых на стационарное и амбулаторное лечение потребителей наркотиков;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4D7C">
        <w:rPr>
          <w:rFonts w:ascii="Times New Roman" w:hAnsi="Times New Roman" w:cs="Times New Roman"/>
          <w:sz w:val="28"/>
          <w:szCs w:val="28"/>
        </w:rPr>
        <w:t>уменьшение количества финансовых средств населения, вовлеченных в незаконный оборот наркотиков;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2) в медицинской сфере: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4D7C">
        <w:rPr>
          <w:rFonts w:ascii="Times New Roman" w:hAnsi="Times New Roman" w:cs="Times New Roman"/>
          <w:sz w:val="28"/>
          <w:szCs w:val="28"/>
        </w:rPr>
        <w:t>снижение заболеваемости гепатитами В и С, ВИЧ-инфекцией;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4D7C">
        <w:rPr>
          <w:rFonts w:ascii="Times New Roman" w:hAnsi="Times New Roman" w:cs="Times New Roman"/>
          <w:sz w:val="28"/>
          <w:szCs w:val="28"/>
        </w:rPr>
        <w:t>уменьшение числа лиц больных наркоманией (в том числе среди молодежи);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3) в социальной сфере: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4D7C">
        <w:rPr>
          <w:rFonts w:ascii="Times New Roman" w:hAnsi="Times New Roman" w:cs="Times New Roman"/>
          <w:sz w:val="28"/>
          <w:szCs w:val="28"/>
        </w:rPr>
        <w:t>снижение криминализации общества, выражающееся в снижении числа преступлений и правонарушений, связанных с незаконным оборотом наркотиков;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4D7C">
        <w:rPr>
          <w:rFonts w:ascii="Times New Roman" w:hAnsi="Times New Roman" w:cs="Times New Roman"/>
          <w:sz w:val="28"/>
          <w:szCs w:val="28"/>
        </w:rPr>
        <w:t>формирование системы моральных ценностей;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4D7C">
        <w:rPr>
          <w:rFonts w:ascii="Times New Roman" w:hAnsi="Times New Roman" w:cs="Times New Roman"/>
          <w:sz w:val="28"/>
          <w:szCs w:val="28"/>
        </w:rPr>
        <w:t>воспитание у подростков и молодежи негативного отношения к употреблению наркотических веществ;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4D7C">
        <w:rPr>
          <w:rFonts w:ascii="Times New Roman" w:hAnsi="Times New Roman" w:cs="Times New Roman"/>
          <w:sz w:val="28"/>
          <w:szCs w:val="28"/>
        </w:rPr>
        <w:t>увеличение числа подростков и молодежи, выбравших здоровый образ жизни;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>4) в политической сфере: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4D7C">
        <w:rPr>
          <w:rFonts w:ascii="Times New Roman" w:hAnsi="Times New Roman" w:cs="Times New Roman"/>
          <w:sz w:val="28"/>
          <w:szCs w:val="28"/>
        </w:rPr>
        <w:t>увеличение политической активности молодежи;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4D7C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позиции;</w:t>
      </w:r>
    </w:p>
    <w:p w:rsidR="007156FA" w:rsidRPr="00804D7C" w:rsidRDefault="007156FA" w:rsidP="007156F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4D7C">
        <w:rPr>
          <w:rFonts w:ascii="Times New Roman" w:hAnsi="Times New Roman" w:cs="Times New Roman"/>
          <w:sz w:val="28"/>
          <w:szCs w:val="28"/>
        </w:rPr>
        <w:t>увеличение числа участников различных детских и молодежных объединений.</w:t>
      </w:r>
    </w:p>
    <w:p w:rsidR="007156FA" w:rsidRPr="00804D7C" w:rsidRDefault="007156FA" w:rsidP="007156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7C">
        <w:rPr>
          <w:rFonts w:ascii="Times New Roman" w:hAnsi="Times New Roman" w:cs="Times New Roman"/>
          <w:sz w:val="28"/>
          <w:szCs w:val="28"/>
        </w:rPr>
        <w:t xml:space="preserve">Результатом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04D7C">
        <w:rPr>
          <w:rFonts w:ascii="Times New Roman" w:hAnsi="Times New Roman" w:cs="Times New Roman"/>
          <w:sz w:val="28"/>
          <w:szCs w:val="28"/>
        </w:rPr>
        <w:t xml:space="preserve">станет повышение эффективности работы в сфере противодействия злоупотреблению наркотиками и их незаконному обороту, совершенствование системы формирования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молодежи. </w:t>
      </w:r>
    </w:p>
    <w:p w:rsidR="007156FA" w:rsidRPr="00804D7C" w:rsidRDefault="007156FA" w:rsidP="00715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6FA" w:rsidRPr="00804D7C" w:rsidRDefault="007156FA" w:rsidP="00715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6FA" w:rsidRPr="00804D7C" w:rsidRDefault="007156FA" w:rsidP="00715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6FA" w:rsidRPr="00804D7C" w:rsidRDefault="007156FA" w:rsidP="007156FA">
      <w:pPr>
        <w:rPr>
          <w:rFonts w:ascii="Times New Roman" w:hAnsi="Times New Roman" w:cs="Times New Roman"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156FA" w:rsidRPr="007156FA" w:rsidRDefault="007156FA" w:rsidP="007156F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7156FA">
        <w:rPr>
          <w:rFonts w:ascii="Times New Roman" w:hAnsi="Times New Roman" w:cs="Times New Roman"/>
        </w:rPr>
        <w:t xml:space="preserve">Приложение </w:t>
      </w:r>
    </w:p>
    <w:p w:rsidR="007156FA" w:rsidRPr="007156FA" w:rsidRDefault="007156FA" w:rsidP="007156F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7156FA">
        <w:rPr>
          <w:rFonts w:ascii="Times New Roman" w:hAnsi="Times New Roman" w:cs="Times New Roman"/>
        </w:rPr>
        <w:lastRenderedPageBreak/>
        <w:t>к Подпрограмме 3 «Комплексные меры противодействия</w:t>
      </w:r>
    </w:p>
    <w:p w:rsidR="007156FA" w:rsidRPr="007156FA" w:rsidRDefault="007156FA" w:rsidP="007156F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7156FA">
        <w:rPr>
          <w:rFonts w:ascii="Times New Roman" w:hAnsi="Times New Roman" w:cs="Times New Roman"/>
        </w:rPr>
        <w:t xml:space="preserve"> злоупотреблению наркотиками и их незаконному обороту на 2022–2025 годы»</w:t>
      </w:r>
    </w:p>
    <w:p w:rsidR="007156FA" w:rsidRPr="007156FA" w:rsidRDefault="007156FA" w:rsidP="007156F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7156FA">
        <w:rPr>
          <w:rFonts w:ascii="Times New Roman" w:hAnsi="Times New Roman" w:cs="Times New Roman"/>
        </w:rPr>
        <w:t xml:space="preserve">  муниципальной программы </w:t>
      </w:r>
    </w:p>
    <w:p w:rsidR="007156FA" w:rsidRPr="007156FA" w:rsidRDefault="007156FA" w:rsidP="007156F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7156FA">
        <w:rPr>
          <w:rFonts w:ascii="Times New Roman" w:hAnsi="Times New Roman" w:cs="Times New Roman"/>
        </w:rPr>
        <w:t xml:space="preserve">«Молодежь Троснянского района Орловской области </w:t>
      </w:r>
    </w:p>
    <w:p w:rsidR="007156FA" w:rsidRPr="007156FA" w:rsidRDefault="007156FA" w:rsidP="007156F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7156FA">
        <w:rPr>
          <w:rFonts w:ascii="Times New Roman" w:hAnsi="Times New Roman" w:cs="Times New Roman"/>
        </w:rPr>
        <w:t xml:space="preserve">на 2022 - 2025 годы»  </w:t>
      </w:r>
    </w:p>
    <w:p w:rsidR="007156FA" w:rsidRPr="007156FA" w:rsidRDefault="007156FA" w:rsidP="007156FA">
      <w:pPr>
        <w:jc w:val="right"/>
        <w:rPr>
          <w:rFonts w:ascii="Times New Roman" w:hAnsi="Times New Roman" w:cs="Times New Roman"/>
          <w:b/>
        </w:rPr>
      </w:pPr>
    </w:p>
    <w:p w:rsidR="007156FA" w:rsidRPr="007156FA" w:rsidRDefault="007156FA" w:rsidP="007156FA">
      <w:pPr>
        <w:jc w:val="center"/>
        <w:rPr>
          <w:rFonts w:ascii="Times New Roman" w:hAnsi="Times New Roman" w:cs="Times New Roman"/>
          <w:b/>
        </w:rPr>
      </w:pPr>
      <w:r w:rsidRPr="007156FA">
        <w:rPr>
          <w:rFonts w:ascii="Times New Roman" w:hAnsi="Times New Roman" w:cs="Times New Roman"/>
          <w:b/>
        </w:rPr>
        <w:t>Перечень подпрограммных мероприятий</w:t>
      </w:r>
    </w:p>
    <w:p w:rsidR="007156FA" w:rsidRPr="007156FA" w:rsidRDefault="007156FA" w:rsidP="007156FA">
      <w:pPr>
        <w:jc w:val="center"/>
        <w:rPr>
          <w:rFonts w:ascii="Times New Roman" w:hAnsi="Times New Roman" w:cs="Times New Roman"/>
          <w:b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798"/>
        <w:gridCol w:w="1962"/>
        <w:gridCol w:w="900"/>
        <w:gridCol w:w="801"/>
        <w:gridCol w:w="1134"/>
        <w:gridCol w:w="851"/>
        <w:gridCol w:w="850"/>
        <w:gridCol w:w="1134"/>
        <w:gridCol w:w="1638"/>
        <w:gridCol w:w="63"/>
        <w:gridCol w:w="2127"/>
      </w:tblGrid>
      <w:tr w:rsidR="007156FA" w:rsidRPr="007156FA" w:rsidTr="007156FA">
        <w:tc>
          <w:tcPr>
            <w:tcW w:w="630" w:type="dxa"/>
            <w:vMerge w:val="restart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98" w:type="dxa"/>
            <w:vMerge w:val="restart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62" w:type="dxa"/>
            <w:vMerge w:val="restart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4536" w:type="dxa"/>
            <w:gridSpan w:val="5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(в тыс.рублей в ценах соответствующих лет)</w:t>
            </w:r>
          </w:p>
        </w:tc>
        <w:tc>
          <w:tcPr>
            <w:tcW w:w="1134" w:type="dxa"/>
            <w:vMerge w:val="restart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 xml:space="preserve">Сроки исполнения </w:t>
            </w:r>
          </w:p>
        </w:tc>
        <w:tc>
          <w:tcPr>
            <w:tcW w:w="1638" w:type="dxa"/>
            <w:vMerge w:val="restart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190" w:type="dxa"/>
            <w:gridSpan w:val="2"/>
            <w:vMerge w:val="restart"/>
            <w:shd w:val="clear" w:color="auto" w:fill="auto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Ожидаемые результаты от реализации</w:t>
            </w:r>
          </w:p>
        </w:tc>
      </w:tr>
      <w:tr w:rsidR="007156FA" w:rsidRPr="007156FA" w:rsidTr="007156FA">
        <w:tc>
          <w:tcPr>
            <w:tcW w:w="630" w:type="dxa"/>
            <w:vMerge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636" w:type="dxa"/>
            <w:gridSpan w:val="4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  <w:shd w:val="clear" w:color="auto" w:fill="auto"/>
          </w:tcPr>
          <w:p w:rsidR="007156FA" w:rsidRPr="007156FA" w:rsidRDefault="007156FA" w:rsidP="007156FA">
            <w:pPr>
              <w:rPr>
                <w:rFonts w:ascii="Times New Roman" w:hAnsi="Times New Roman" w:cs="Times New Roman"/>
              </w:rPr>
            </w:pPr>
          </w:p>
        </w:tc>
      </w:tr>
      <w:tr w:rsidR="007156FA" w:rsidRPr="007156FA" w:rsidTr="007156FA">
        <w:tc>
          <w:tcPr>
            <w:tcW w:w="630" w:type="dxa"/>
            <w:vMerge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vMerge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  <w:shd w:val="clear" w:color="auto" w:fill="auto"/>
          </w:tcPr>
          <w:p w:rsidR="007156FA" w:rsidRPr="007156FA" w:rsidRDefault="007156FA" w:rsidP="007156FA">
            <w:pPr>
              <w:rPr>
                <w:rFonts w:ascii="Times New Roman" w:hAnsi="Times New Roman" w:cs="Times New Roman"/>
              </w:rPr>
            </w:pPr>
          </w:p>
        </w:tc>
      </w:tr>
      <w:tr w:rsidR="007156FA" w:rsidRPr="007156FA" w:rsidTr="007156FA">
        <w:tc>
          <w:tcPr>
            <w:tcW w:w="63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8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2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11</w:t>
            </w:r>
          </w:p>
        </w:tc>
      </w:tr>
      <w:tr w:rsidR="007156FA" w:rsidRPr="007156FA" w:rsidTr="007156FA">
        <w:tc>
          <w:tcPr>
            <w:tcW w:w="15888" w:type="dxa"/>
            <w:gridSpan w:val="12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1.Реализация комплекса мероприятий антинаркотической направленности среди различных</w:t>
            </w:r>
          </w:p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категорий населения, прежде всего среди молодежи</w:t>
            </w:r>
          </w:p>
        </w:tc>
      </w:tr>
      <w:tr w:rsidR="007156FA" w:rsidRPr="007156FA" w:rsidTr="007156FA">
        <w:trPr>
          <w:trHeight w:val="2192"/>
        </w:trPr>
        <w:tc>
          <w:tcPr>
            <w:tcW w:w="63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98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Участие в проведении областных и районных акций, дней профилактики наркомании, фестивалей, выставок, конкурсов, конференций, слетов, культурно-массовых мероприятий для молодежи</w:t>
            </w:r>
          </w:p>
        </w:tc>
        <w:tc>
          <w:tcPr>
            <w:tcW w:w="1962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90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01" w:type="dxa"/>
            <w:vAlign w:val="center"/>
          </w:tcPr>
          <w:p w:rsidR="007156FA" w:rsidRPr="007156FA" w:rsidRDefault="007156FA" w:rsidP="007156FA">
            <w:pPr>
              <w:pStyle w:val="1"/>
              <w:ind w:left="-108"/>
              <w:jc w:val="center"/>
              <w:rPr>
                <w:rFonts w:ascii="Times New Roman" w:hAnsi="Times New Roman"/>
              </w:rPr>
            </w:pPr>
            <w:r w:rsidRPr="007156F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638" w:type="dxa"/>
            <w:vMerge w:val="restart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Средства районного бюджета</w:t>
            </w:r>
          </w:p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 w:val="restart"/>
            <w:shd w:val="clear" w:color="auto" w:fill="auto"/>
            <w:vAlign w:val="center"/>
          </w:tcPr>
          <w:p w:rsidR="007156FA" w:rsidRPr="007156FA" w:rsidRDefault="007156FA" w:rsidP="007156FA">
            <w:pPr>
              <w:jc w:val="both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Рост численности подростков и молодежи в возрасте от 14 до 35 лет, вовлеченных в профилактические мероприятия, к концу 2025 года должен быть равен  77 %</w:t>
            </w:r>
          </w:p>
          <w:p w:rsidR="007156FA" w:rsidRPr="007156FA" w:rsidRDefault="007156FA" w:rsidP="007156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56FA" w:rsidRPr="007156FA" w:rsidTr="007156FA">
        <w:tc>
          <w:tcPr>
            <w:tcW w:w="63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98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Участие в проведении комплекса спортивных мероприятий «Спорт вместо наркотиков», «Молодежь против СПИДа и наркотиков»</w:t>
            </w:r>
          </w:p>
        </w:tc>
        <w:tc>
          <w:tcPr>
            <w:tcW w:w="1962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90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0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638" w:type="dxa"/>
            <w:vMerge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  <w:shd w:val="clear" w:color="auto" w:fill="auto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6FA" w:rsidRPr="007156FA" w:rsidTr="007156FA">
        <w:tc>
          <w:tcPr>
            <w:tcW w:w="63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98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Организация работы передвижных антинаркотических бригад «Автобус в будущее» и «Поезд здоровья»</w:t>
            </w:r>
          </w:p>
        </w:tc>
        <w:tc>
          <w:tcPr>
            <w:tcW w:w="1962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Отдел образования;</w:t>
            </w:r>
          </w:p>
        </w:tc>
        <w:tc>
          <w:tcPr>
            <w:tcW w:w="90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0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38" w:type="dxa"/>
            <w:vMerge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  <w:shd w:val="clear" w:color="auto" w:fill="auto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6FA" w:rsidRPr="007156FA" w:rsidTr="007156FA">
        <w:tc>
          <w:tcPr>
            <w:tcW w:w="15888" w:type="dxa"/>
            <w:gridSpan w:val="12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 xml:space="preserve">2.Развитие взаимодействия и сотрудничества государственных органов, общественных организаций </w:t>
            </w:r>
          </w:p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в сфере профилактики распространения наркомании и связанных с ней правонарушений</w:t>
            </w:r>
          </w:p>
        </w:tc>
      </w:tr>
      <w:tr w:rsidR="007156FA" w:rsidRPr="007156FA" w:rsidTr="007156FA">
        <w:trPr>
          <w:cantSplit/>
          <w:trHeight w:val="1969"/>
        </w:trPr>
        <w:tc>
          <w:tcPr>
            <w:tcW w:w="63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98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Расширение сотрудничества с негосударственными и общественными организациями, занимающимися профилактикой распространения наркомании и реабилитацией наркозависимых лиц</w:t>
            </w:r>
          </w:p>
        </w:tc>
        <w:tc>
          <w:tcPr>
            <w:tcW w:w="1962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90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Align w:val="center"/>
          </w:tcPr>
          <w:p w:rsidR="007156FA" w:rsidRPr="007156FA" w:rsidRDefault="007156FA" w:rsidP="007156FA">
            <w:pPr>
              <w:pStyle w:val="1"/>
              <w:jc w:val="center"/>
              <w:rPr>
                <w:rFonts w:ascii="Times New Roman" w:hAnsi="Times New Roman"/>
              </w:rPr>
            </w:pPr>
            <w:r w:rsidRPr="007156F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638" w:type="dxa"/>
            <w:vMerge w:val="restart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Средства районного бюджета</w:t>
            </w:r>
          </w:p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 w:val="restart"/>
            <w:shd w:val="clear" w:color="auto" w:fill="auto"/>
            <w:vAlign w:val="center"/>
          </w:tcPr>
          <w:p w:rsidR="007156FA" w:rsidRPr="007156FA" w:rsidRDefault="007156FA" w:rsidP="007156FA">
            <w:pPr>
              <w:jc w:val="both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Увеличение доли подростков и молодежи в возрасте от 14 до 35 лет, вовлеченных в профилактические мероприятия на 24%.</w:t>
            </w:r>
          </w:p>
        </w:tc>
      </w:tr>
      <w:tr w:rsidR="007156FA" w:rsidRPr="007156FA" w:rsidTr="007156FA">
        <w:tc>
          <w:tcPr>
            <w:tcW w:w="63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98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 xml:space="preserve">Организация и проведение совместно с заинтересованными организациями антинаркотических массовых мероприятий </w:t>
            </w:r>
          </w:p>
        </w:tc>
        <w:tc>
          <w:tcPr>
            <w:tcW w:w="1962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90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638" w:type="dxa"/>
            <w:vMerge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  <w:shd w:val="clear" w:color="auto" w:fill="auto"/>
            <w:vAlign w:val="center"/>
          </w:tcPr>
          <w:p w:rsidR="007156FA" w:rsidRPr="007156FA" w:rsidRDefault="007156FA" w:rsidP="007156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56FA" w:rsidRPr="007156FA" w:rsidTr="007156FA">
        <w:trPr>
          <w:trHeight w:val="460"/>
        </w:trPr>
        <w:tc>
          <w:tcPr>
            <w:tcW w:w="63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798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 xml:space="preserve">Анализ составления работы по противодействию злоупотребления наркотиками и их незаконному обороту. Выработка своевременных мер реагирования на складывающуюся </w:t>
            </w:r>
            <w:r w:rsidRPr="007156FA">
              <w:rPr>
                <w:rFonts w:ascii="Times New Roman" w:hAnsi="Times New Roman" w:cs="Times New Roman"/>
              </w:rPr>
              <w:lastRenderedPageBreak/>
              <w:t>ситуацию, корректировка планов работы для устранения причин и условий, способствующих распространению наркомании</w:t>
            </w:r>
          </w:p>
        </w:tc>
        <w:tc>
          <w:tcPr>
            <w:tcW w:w="1962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lastRenderedPageBreak/>
              <w:t>Отдел образования</w:t>
            </w:r>
          </w:p>
        </w:tc>
        <w:tc>
          <w:tcPr>
            <w:tcW w:w="90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Ежегодно до 20 января</w:t>
            </w:r>
          </w:p>
        </w:tc>
        <w:tc>
          <w:tcPr>
            <w:tcW w:w="1638" w:type="dxa"/>
            <w:vMerge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  <w:shd w:val="clear" w:color="auto" w:fill="auto"/>
            <w:vAlign w:val="center"/>
          </w:tcPr>
          <w:p w:rsidR="007156FA" w:rsidRPr="007156FA" w:rsidRDefault="007156FA" w:rsidP="007156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56FA" w:rsidRPr="007156FA" w:rsidTr="007156FA">
        <w:trPr>
          <w:cantSplit/>
          <w:trHeight w:val="1134"/>
        </w:trPr>
        <w:tc>
          <w:tcPr>
            <w:tcW w:w="63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3798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Организация общественно-значимой акции «Даже не пробуй!», посвященной Международному дню борьбы с наркоманией и незаконным оборотом наркотиков</w:t>
            </w:r>
          </w:p>
        </w:tc>
        <w:tc>
          <w:tcPr>
            <w:tcW w:w="1962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90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0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Ежегодно</w:t>
            </w:r>
          </w:p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638" w:type="dxa"/>
            <w:vMerge w:val="restart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2190" w:type="dxa"/>
            <w:gridSpan w:val="2"/>
            <w:vMerge/>
            <w:shd w:val="clear" w:color="auto" w:fill="auto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6FA" w:rsidRPr="007156FA" w:rsidTr="007156FA">
        <w:tc>
          <w:tcPr>
            <w:tcW w:w="63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798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Проведение круглого стола с участием общественных и молодежных объединений, представителями здравоохранения, образования и правоохранительных органов на тему «Молодежь и наркотики»</w:t>
            </w:r>
          </w:p>
        </w:tc>
        <w:tc>
          <w:tcPr>
            <w:tcW w:w="1962" w:type="dxa"/>
            <w:vAlign w:val="center"/>
          </w:tcPr>
          <w:p w:rsidR="007156FA" w:rsidRPr="007156FA" w:rsidRDefault="007156FA" w:rsidP="007156FA">
            <w:pPr>
              <w:ind w:left="-130" w:right="-108"/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 xml:space="preserve">Отдел </w:t>
            </w:r>
          </w:p>
          <w:p w:rsidR="007156FA" w:rsidRPr="007156FA" w:rsidRDefault="007156FA" w:rsidP="007156FA">
            <w:pPr>
              <w:ind w:left="-130" w:right="-108"/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90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tabs>
                <w:tab w:val="left" w:pos="1027"/>
              </w:tabs>
              <w:ind w:left="-107" w:right="-109" w:firstLine="107"/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Сентябрь</w:t>
            </w:r>
          </w:p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  <w:shd w:val="clear" w:color="auto" w:fill="auto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6FA" w:rsidRPr="007156FA" w:rsidTr="007156FA">
        <w:tc>
          <w:tcPr>
            <w:tcW w:w="15888" w:type="dxa"/>
            <w:gridSpan w:val="12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3.Сокращение масштабов распространения наркомании и связанных с ней преступности и правонарушений, снижение доступности наркотических средств и психотропных веществ для незаконного потребления</w:t>
            </w:r>
          </w:p>
        </w:tc>
      </w:tr>
      <w:tr w:rsidR="007156FA" w:rsidRPr="007156FA" w:rsidTr="007156FA">
        <w:tc>
          <w:tcPr>
            <w:tcW w:w="63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798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Проведение мероприятий по выявлению и уничтожению незаконных посевов и очагов дикорастущих наркосодержащих растений</w:t>
            </w:r>
          </w:p>
        </w:tc>
        <w:tc>
          <w:tcPr>
            <w:tcW w:w="1962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90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638" w:type="dxa"/>
            <w:vMerge w:val="restart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 w:val="restart"/>
            <w:shd w:val="clear" w:color="auto" w:fill="auto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Снижение подростковой преступности</w:t>
            </w:r>
          </w:p>
        </w:tc>
      </w:tr>
      <w:tr w:rsidR="007156FA" w:rsidRPr="007156FA" w:rsidTr="007156FA">
        <w:tc>
          <w:tcPr>
            <w:tcW w:w="63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798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Осуществление проверок мест массового досуга молодежи (клубы, дискотеки, бары и т.д.)в целях выявления фактов употребления  и сбыта наркотиков и привлечения к административной ответственности собственников</w:t>
            </w:r>
          </w:p>
        </w:tc>
        <w:tc>
          <w:tcPr>
            <w:tcW w:w="1962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90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638" w:type="dxa"/>
            <w:vMerge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  <w:shd w:val="clear" w:color="auto" w:fill="auto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6FA" w:rsidRPr="007156FA" w:rsidTr="007156FA">
        <w:tc>
          <w:tcPr>
            <w:tcW w:w="15888" w:type="dxa"/>
            <w:gridSpan w:val="12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4.Организация целенаправленной информационно-просветительской работы с населением,</w:t>
            </w:r>
          </w:p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прежде всего среди молодежи, по антинаркотической пропаганде</w:t>
            </w:r>
          </w:p>
        </w:tc>
      </w:tr>
      <w:tr w:rsidR="007156FA" w:rsidRPr="007156FA" w:rsidTr="007156FA">
        <w:trPr>
          <w:cantSplit/>
          <w:trHeight w:val="1134"/>
        </w:trPr>
        <w:tc>
          <w:tcPr>
            <w:tcW w:w="63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798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Проведение мониторинга распространения вредных привычек среди учащейся молодежи</w:t>
            </w:r>
          </w:p>
        </w:tc>
        <w:tc>
          <w:tcPr>
            <w:tcW w:w="1962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 xml:space="preserve">Отдел образования; </w:t>
            </w:r>
          </w:p>
        </w:tc>
        <w:tc>
          <w:tcPr>
            <w:tcW w:w="90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Align w:val="center"/>
          </w:tcPr>
          <w:p w:rsidR="007156FA" w:rsidRPr="007156FA" w:rsidRDefault="007156FA" w:rsidP="007156FA">
            <w:pPr>
              <w:pStyle w:val="1"/>
              <w:ind w:left="-108" w:right="-12"/>
              <w:jc w:val="center"/>
              <w:rPr>
                <w:rFonts w:ascii="Times New Roman" w:hAnsi="Times New Roman"/>
              </w:rPr>
            </w:pPr>
            <w:r w:rsidRPr="007156F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Рост численности подростков и молодежи в возрасте от 14 до 35 лет, вовлеченных в профилактические мероприятия, к концу 2025 года должен быть равен  77 %</w:t>
            </w:r>
          </w:p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6FA" w:rsidRPr="007156FA" w:rsidTr="007156FA">
        <w:trPr>
          <w:cantSplit/>
          <w:trHeight w:val="1134"/>
        </w:trPr>
        <w:tc>
          <w:tcPr>
            <w:tcW w:w="63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798" w:type="dxa"/>
            <w:vAlign w:val="center"/>
          </w:tcPr>
          <w:p w:rsidR="007156FA" w:rsidRPr="007156FA" w:rsidRDefault="007156FA" w:rsidP="007156FA">
            <w:pPr>
              <w:ind w:left="-160" w:right="-86"/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Подготовка волонтеров из числа студентов и старшеклассников школ для проведения профилактики употребления наркотиков в молодежной среде по методике: «Равные обучают равного».</w:t>
            </w:r>
          </w:p>
        </w:tc>
        <w:tc>
          <w:tcPr>
            <w:tcW w:w="1962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 xml:space="preserve">Отдел образования; </w:t>
            </w:r>
          </w:p>
        </w:tc>
        <w:tc>
          <w:tcPr>
            <w:tcW w:w="90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Align w:val="center"/>
          </w:tcPr>
          <w:p w:rsidR="007156FA" w:rsidRPr="007156FA" w:rsidRDefault="007156FA" w:rsidP="007156FA">
            <w:pPr>
              <w:pStyle w:val="1"/>
              <w:ind w:left="-108" w:right="-12"/>
              <w:jc w:val="center"/>
              <w:rPr>
                <w:rFonts w:ascii="Times New Roman" w:hAnsi="Times New Roman"/>
              </w:rPr>
            </w:pPr>
            <w:r w:rsidRPr="007156F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6FA" w:rsidRPr="007156FA" w:rsidTr="007156FA">
        <w:trPr>
          <w:cantSplit/>
          <w:trHeight w:val="1134"/>
        </w:trPr>
        <w:tc>
          <w:tcPr>
            <w:tcW w:w="63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798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Проведение конкурса творческих работ в общеобразовательных учреждениях района по теме: «Противодействие наркотикам»</w:t>
            </w:r>
          </w:p>
        </w:tc>
        <w:tc>
          <w:tcPr>
            <w:tcW w:w="1962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 xml:space="preserve">Отдел образования; </w:t>
            </w:r>
          </w:p>
        </w:tc>
        <w:tc>
          <w:tcPr>
            <w:tcW w:w="90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Align w:val="center"/>
          </w:tcPr>
          <w:p w:rsidR="007156FA" w:rsidRPr="007156FA" w:rsidRDefault="007156FA" w:rsidP="007156FA">
            <w:pPr>
              <w:pStyle w:val="1"/>
              <w:ind w:left="-108" w:right="-12"/>
              <w:jc w:val="center"/>
              <w:rPr>
                <w:rFonts w:ascii="Times New Roman" w:hAnsi="Times New Roman"/>
              </w:rPr>
            </w:pPr>
            <w:r w:rsidRPr="007156F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6FA" w:rsidRPr="007156FA" w:rsidTr="007156FA">
        <w:trPr>
          <w:cantSplit/>
          <w:trHeight w:val="1134"/>
        </w:trPr>
        <w:tc>
          <w:tcPr>
            <w:tcW w:w="63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3798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Проведение цикла мероприятий в библиотечной сети района по темам:- «По краю бездны»;</w:t>
            </w:r>
          </w:p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 «О вредных привычках»;</w:t>
            </w:r>
          </w:p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 «Другой жизни у нас нет»</w:t>
            </w:r>
          </w:p>
        </w:tc>
        <w:tc>
          <w:tcPr>
            <w:tcW w:w="1962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90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Align w:val="center"/>
          </w:tcPr>
          <w:p w:rsidR="007156FA" w:rsidRPr="007156FA" w:rsidRDefault="007156FA" w:rsidP="007156FA">
            <w:pPr>
              <w:pStyle w:val="1"/>
              <w:ind w:left="-108" w:right="-12"/>
              <w:jc w:val="center"/>
              <w:rPr>
                <w:rFonts w:ascii="Times New Roman" w:hAnsi="Times New Roman"/>
              </w:rPr>
            </w:pPr>
            <w:r w:rsidRPr="007156F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6FA" w:rsidRPr="007156FA" w:rsidTr="007156FA">
        <w:trPr>
          <w:cantSplit/>
          <w:trHeight w:val="1134"/>
        </w:trPr>
        <w:tc>
          <w:tcPr>
            <w:tcW w:w="63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3798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Распространение методической и профилактической литературы по предотвращению незаконного потребления наркотиков</w:t>
            </w:r>
          </w:p>
        </w:tc>
        <w:tc>
          <w:tcPr>
            <w:tcW w:w="1962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90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01" w:type="dxa"/>
            <w:vAlign w:val="center"/>
          </w:tcPr>
          <w:p w:rsidR="007156FA" w:rsidRPr="007156FA" w:rsidRDefault="007156FA" w:rsidP="007156FA">
            <w:pPr>
              <w:pStyle w:val="1"/>
              <w:ind w:left="-108" w:right="-12"/>
              <w:jc w:val="center"/>
              <w:rPr>
                <w:rFonts w:ascii="Times New Roman" w:hAnsi="Times New Roman"/>
              </w:rPr>
            </w:pPr>
            <w:r w:rsidRPr="007156FA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6FA" w:rsidRPr="007156FA" w:rsidTr="007156FA">
        <w:tc>
          <w:tcPr>
            <w:tcW w:w="15888" w:type="dxa"/>
            <w:gridSpan w:val="12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5.Комплекс методов и средств профилактики наркомании, а также медицинской</w:t>
            </w:r>
          </w:p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 xml:space="preserve">и социально-психологической реабилитации и ресоциализации лиц потребляющих наркотики, включая комплексную реабилитационную психилого-коррекционную помощь несовершеннолетним потребителям наркотиков. </w:t>
            </w:r>
          </w:p>
        </w:tc>
      </w:tr>
      <w:tr w:rsidR="007156FA" w:rsidRPr="007156FA" w:rsidTr="007156FA">
        <w:tc>
          <w:tcPr>
            <w:tcW w:w="63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798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Внедрение учебных программ по пропаганде здорового образа жизни.</w:t>
            </w:r>
          </w:p>
        </w:tc>
        <w:tc>
          <w:tcPr>
            <w:tcW w:w="1962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90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Средства районного бюджета</w:t>
            </w:r>
          </w:p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6FA" w:rsidRPr="007156FA" w:rsidRDefault="007156FA" w:rsidP="007156FA">
            <w:pPr>
              <w:jc w:val="both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Увеличение доли подростков и молодежи в возрасте от 14 до 35 лет, вовлеченных в профилактические мероприятия на 24%.</w:t>
            </w:r>
          </w:p>
        </w:tc>
      </w:tr>
      <w:tr w:rsidR="007156FA" w:rsidRPr="007156FA" w:rsidTr="007156FA">
        <w:tc>
          <w:tcPr>
            <w:tcW w:w="63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798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Организация мониторинга и проведение социологических исследований по оценке распространенности и злоупотребления наркотиками среди различных групп населения, прежде всего среди молодежи</w:t>
            </w:r>
          </w:p>
        </w:tc>
        <w:tc>
          <w:tcPr>
            <w:tcW w:w="1962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90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6FA" w:rsidRPr="007156FA" w:rsidRDefault="007156FA" w:rsidP="007156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56FA" w:rsidRPr="007156FA" w:rsidTr="007156FA">
        <w:tc>
          <w:tcPr>
            <w:tcW w:w="63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798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Организация проведения районных семинаров по проблемам наркомании и токсикомании для директоров школ, классных руководителей, специалистов социальных служб</w:t>
            </w:r>
          </w:p>
        </w:tc>
        <w:tc>
          <w:tcPr>
            <w:tcW w:w="1962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90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6FA" w:rsidRPr="007156FA" w:rsidTr="007156FA">
        <w:tc>
          <w:tcPr>
            <w:tcW w:w="6390" w:type="dxa"/>
            <w:gridSpan w:val="3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0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0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156FA" w:rsidRPr="007156FA" w:rsidRDefault="007156FA" w:rsidP="007156FA">
            <w:pPr>
              <w:rPr>
                <w:rFonts w:ascii="Times New Roman" w:hAnsi="Times New Roman" w:cs="Times New Roman"/>
              </w:rPr>
            </w:pPr>
          </w:p>
        </w:tc>
      </w:tr>
      <w:tr w:rsidR="007156FA" w:rsidRPr="007156FA" w:rsidTr="007156FA">
        <w:trPr>
          <w:trHeight w:val="565"/>
        </w:trPr>
        <w:tc>
          <w:tcPr>
            <w:tcW w:w="6390" w:type="dxa"/>
            <w:gridSpan w:val="3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90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0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  <w:r w:rsidRPr="007156FA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156FA" w:rsidRPr="007156FA" w:rsidRDefault="007156FA" w:rsidP="0071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56FA" w:rsidRPr="007156FA" w:rsidRDefault="007156FA" w:rsidP="007156FA">
            <w:pPr>
              <w:rPr>
                <w:rFonts w:ascii="Times New Roman" w:hAnsi="Times New Roman" w:cs="Times New Roman"/>
              </w:rPr>
            </w:pPr>
          </w:p>
        </w:tc>
      </w:tr>
    </w:tbl>
    <w:p w:rsidR="007156FA" w:rsidRPr="007156FA" w:rsidRDefault="007156FA" w:rsidP="007156FA">
      <w:pPr>
        <w:jc w:val="center"/>
        <w:rPr>
          <w:rFonts w:ascii="Times New Roman" w:hAnsi="Times New Roman" w:cs="Times New Roman"/>
        </w:rPr>
      </w:pPr>
    </w:p>
    <w:p w:rsidR="007156FA" w:rsidRPr="007156FA" w:rsidRDefault="007156FA" w:rsidP="007156FA">
      <w:pPr>
        <w:rPr>
          <w:rFonts w:ascii="Times New Roman" w:hAnsi="Times New Roman" w:cs="Times New Roman"/>
        </w:rPr>
      </w:pPr>
    </w:p>
    <w:p w:rsidR="007156FA" w:rsidRPr="007156FA" w:rsidRDefault="007156FA" w:rsidP="007156FA">
      <w:pPr>
        <w:rPr>
          <w:rFonts w:ascii="Times New Roman" w:hAnsi="Times New Roman" w:cs="Times New Roman"/>
        </w:rPr>
      </w:pPr>
    </w:p>
    <w:p w:rsidR="007156FA" w:rsidRPr="007156FA" w:rsidRDefault="007156FA" w:rsidP="007156FA">
      <w:pPr>
        <w:rPr>
          <w:rFonts w:ascii="Times New Roman" w:hAnsi="Times New Roman" w:cs="Times New Roman"/>
        </w:rPr>
      </w:pPr>
    </w:p>
    <w:p w:rsidR="00854802" w:rsidRPr="007156FA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Pr="007156FA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Pr="007156FA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Pr="00831BF2" w:rsidRDefault="00854802" w:rsidP="00854802">
      <w:pPr>
        <w:suppressAutoHyphens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802" w:rsidRDefault="00854802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802" w:rsidRDefault="00854802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802" w:rsidRDefault="00854802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802" w:rsidRDefault="00854802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802" w:rsidRDefault="00854802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802" w:rsidRDefault="00854802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802" w:rsidRPr="000D0E11" w:rsidRDefault="00854802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54802" w:rsidRPr="000D0E11" w:rsidSect="001F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11" w:rsidRDefault="004D6411" w:rsidP="00854802">
      <w:r>
        <w:separator/>
      </w:r>
    </w:p>
  </w:endnote>
  <w:endnote w:type="continuationSeparator" w:id="0">
    <w:p w:rsidR="004D6411" w:rsidRDefault="004D6411" w:rsidP="0085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11" w:rsidRDefault="004D6411" w:rsidP="00854802">
      <w:r>
        <w:separator/>
      </w:r>
    </w:p>
  </w:footnote>
  <w:footnote w:type="continuationSeparator" w:id="0">
    <w:p w:rsidR="004D6411" w:rsidRDefault="004D6411" w:rsidP="00854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A42DE"/>
    <w:multiLevelType w:val="hybridMultilevel"/>
    <w:tmpl w:val="420C1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11"/>
    <w:rsid w:val="00011937"/>
    <w:rsid w:val="000278AD"/>
    <w:rsid w:val="000D0E11"/>
    <w:rsid w:val="001F0A5D"/>
    <w:rsid w:val="002B7F51"/>
    <w:rsid w:val="00327A93"/>
    <w:rsid w:val="004D6411"/>
    <w:rsid w:val="005F6D69"/>
    <w:rsid w:val="007156FA"/>
    <w:rsid w:val="00754023"/>
    <w:rsid w:val="00854802"/>
    <w:rsid w:val="00945486"/>
    <w:rsid w:val="00E3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C3B07-5317-4B27-8EB4-84D3C8F6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11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56FA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5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48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802"/>
    <w:rPr>
      <w:rFonts w:ascii="Arial" w:eastAsia="Calibri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48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802"/>
    <w:rPr>
      <w:rFonts w:ascii="Arial" w:eastAsia="Calibri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854802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548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54802"/>
    <w:rPr>
      <w:rFonts w:ascii="Arial" w:eastAsia="Calibri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548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4802"/>
    <w:rPr>
      <w:rFonts w:ascii="Arial" w:eastAsia="Calibri" w:hAnsi="Arial" w:cs="Arial"/>
      <w:sz w:val="16"/>
      <w:szCs w:val="16"/>
      <w:lang w:eastAsia="ru-RU"/>
    </w:rPr>
  </w:style>
  <w:style w:type="paragraph" w:customStyle="1" w:styleId="1">
    <w:name w:val="Без интервала1"/>
    <w:rsid w:val="00854802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rsid w:val="000278AD"/>
    <w:pPr>
      <w:spacing w:after="75"/>
    </w:pPr>
    <w:rPr>
      <w:rFonts w:ascii="Times New Roman" w:eastAsia="Times New Roman" w:hAnsi="Times New Roman" w:cs="Times New Roman"/>
    </w:rPr>
  </w:style>
  <w:style w:type="character" w:customStyle="1" w:styleId="highlighthighlightactive">
    <w:name w:val="highlight highlight_active"/>
    <w:basedOn w:val="a0"/>
    <w:rsid w:val="000278AD"/>
  </w:style>
  <w:style w:type="paragraph" w:customStyle="1" w:styleId="105">
    <w:name w:val="Текст 10_5"/>
    <w:rsid w:val="000278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156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56FA"/>
    <w:rPr>
      <w:rFonts w:ascii="Arial" w:eastAsia="Calibri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56F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15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1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TargetMode="External"/><Relationship Id="rId13" Type="http://schemas.openxmlformats.org/officeDocument/2006/relationships/hyperlink" Target=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TargetMode="External"/><Relationship Id="rId18" Type="http://schemas.openxmlformats.org/officeDocument/2006/relationships/hyperlink" Target=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TargetMode="External"/><Relationship Id="rId7" Type="http://schemas.openxmlformats.org/officeDocument/2006/relationships/hyperlink" Target=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TargetMode="External"/><Relationship Id="rId12" Type="http://schemas.openxmlformats.org/officeDocument/2006/relationships/hyperlink" Target=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TargetMode="External"/><Relationship Id="rId17" Type="http://schemas.openxmlformats.org/officeDocument/2006/relationships/hyperlink" Target=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TargetMode="External"/><Relationship Id="rId20" Type="http://schemas.openxmlformats.org/officeDocument/2006/relationships/hyperlink" Target=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TargetMode="External"/><Relationship Id="rId23" Type="http://schemas.openxmlformats.org/officeDocument/2006/relationships/hyperlink" Target=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TargetMode="External"/><Relationship Id="rId10" Type="http://schemas.openxmlformats.org/officeDocument/2006/relationships/hyperlink" Target=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TargetMode="External"/><Relationship Id="rId19" Type="http://schemas.openxmlformats.org/officeDocument/2006/relationships/hyperlink" Target=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TargetMode="External"/><Relationship Id="rId14" Type="http://schemas.openxmlformats.org/officeDocument/2006/relationships/hyperlink" Target=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TargetMode="External"/><Relationship Id="rId22" Type="http://schemas.openxmlformats.org/officeDocument/2006/relationships/hyperlink" Target="http://hghltd.yandex.net/yandbtm?text=%D0%BD%D1%80%D0%B0%D0%B2%D1%81%D1%82%D0%B2%D0%B5%D0%BD%D0%BD%D0%BE%D0%B5%20%D0%B8%20%D0%BF%D0%B0%D1%82%D1%80%D0%B8%D0%BE%D1%82%D0%B8%D1%87%D0%B5%D1%81%D0%BA%D0%BE%D0%B5%20%D0%B2%D0%BE%D1%81%D0%BF%D0%B8%D1%82%D0%B0%D0%BD%D0%B8%D0%B5%20%20%D0%B2%20%20%D1%80%D0%B0%D0%B9%D0%BE%D0%BD%D0%B5%20%D0%9E%D1%80%D0%BB%D0%BE%D0%B2%D1%81%D0%BA%D0%BE%D0%B9&amp;url=http%3A%2F%2Fwww.adminglazun.57ru.ru%2Fadmin%2Ffiles%2F5%2Fsd_241_2010.doc&amp;fmode=envelope&amp;lr=10&amp;l10n=ru&amp;mime=doc&amp;sign=c2fa18323601b6bb3270300f7c081abf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17010</Words>
  <Characters>96958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Тросна</dc:creator>
  <cp:lastModifiedBy>Марина</cp:lastModifiedBy>
  <cp:revision>3</cp:revision>
  <dcterms:created xsi:type="dcterms:W3CDTF">2023-10-19T11:44:00Z</dcterms:created>
  <dcterms:modified xsi:type="dcterms:W3CDTF">2023-10-19T11:44:00Z</dcterms:modified>
</cp:coreProperties>
</file>