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>
        <w:rPr>
          <w:sz w:val="28"/>
          <w:szCs w:val="28"/>
        </w:rPr>
        <w:t xml:space="preserve">Орловской </w:t>
      </w:r>
      <w:r w:rsidR="006A707D" w:rsidRPr="00477AFF">
        <w:rPr>
          <w:sz w:val="28"/>
          <w:szCs w:val="28"/>
        </w:rPr>
        <w:t xml:space="preserve">области </w:t>
      </w:r>
      <w:r w:rsidRPr="00477AFF">
        <w:rPr>
          <w:sz w:val="28"/>
          <w:szCs w:val="28"/>
        </w:rPr>
        <w:t xml:space="preserve"> №</w:t>
      </w:r>
      <w:r w:rsidR="00902940" w:rsidRPr="00477AFF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299</w:t>
      </w:r>
      <w:r w:rsidR="00385D02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от</w:t>
      </w:r>
      <w:r w:rsidR="00902940" w:rsidRPr="00477AFF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13</w:t>
      </w:r>
      <w:r w:rsidR="00572AAB" w:rsidRPr="00477AFF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декабря</w:t>
      </w:r>
      <w:r w:rsidR="00477AFF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201</w:t>
      </w:r>
      <w:r w:rsidR="00477AFF" w:rsidRPr="00477AFF">
        <w:rPr>
          <w:sz w:val="28"/>
          <w:szCs w:val="28"/>
        </w:rPr>
        <w:t>7</w:t>
      </w:r>
      <w:r w:rsidRPr="00477AFF">
        <w:rPr>
          <w:sz w:val="28"/>
          <w:szCs w:val="28"/>
        </w:rPr>
        <w:t xml:space="preserve"> года</w:t>
      </w:r>
      <w:r w:rsidR="006B4098" w:rsidRPr="00477AFF">
        <w:rPr>
          <w:sz w:val="28"/>
          <w:szCs w:val="28"/>
        </w:rPr>
        <w:t>, приказ</w:t>
      </w:r>
      <w:r w:rsidR="006B4098" w:rsidRPr="006B4098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984589">
        <w:rPr>
          <w:sz w:val="28"/>
          <w:szCs w:val="28"/>
        </w:rPr>
        <w:t xml:space="preserve">области от </w:t>
      </w:r>
      <w:r w:rsidR="00BB611A">
        <w:rPr>
          <w:sz w:val="28"/>
          <w:szCs w:val="28"/>
        </w:rPr>
        <w:t>13 декабря</w:t>
      </w:r>
      <w:r w:rsidR="006B4098"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года № </w:t>
      </w:r>
      <w:r w:rsidR="00BB611A">
        <w:rPr>
          <w:sz w:val="28"/>
          <w:szCs w:val="28"/>
        </w:rPr>
        <w:t>35</w:t>
      </w:r>
      <w:r w:rsidR="006B4098" w:rsidRPr="00477AFF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BB611A">
        <w:rPr>
          <w:sz w:val="28"/>
          <w:szCs w:val="28"/>
        </w:rPr>
        <w:t>24</w:t>
      </w:r>
      <w:r w:rsidR="00984589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января</w:t>
      </w:r>
      <w:r w:rsidRPr="00D74E37">
        <w:rPr>
          <w:sz w:val="28"/>
          <w:szCs w:val="28"/>
        </w:rPr>
        <w:t xml:space="preserve"> 201</w:t>
      </w:r>
      <w:r w:rsidR="00BB611A">
        <w:rPr>
          <w:sz w:val="28"/>
          <w:szCs w:val="28"/>
        </w:rPr>
        <w:t>8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BB611A">
        <w:rPr>
          <w:sz w:val="28"/>
          <w:szCs w:val="28"/>
        </w:rPr>
        <w:t>0</w:t>
      </w:r>
      <w:r w:rsidR="00BD703F" w:rsidRPr="00D74E37">
        <w:rPr>
          <w:sz w:val="28"/>
          <w:szCs w:val="28"/>
        </w:rPr>
        <w:t xml:space="preserve"> часов </w:t>
      </w:r>
      <w:r w:rsidR="00BB611A">
        <w:rPr>
          <w:sz w:val="28"/>
          <w:szCs w:val="28"/>
        </w:rPr>
        <w:t>3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BB611A" w:rsidRPr="0015495F" w:rsidRDefault="00AB588C" w:rsidP="00BB611A">
      <w:pPr>
        <w:ind w:firstLine="709"/>
        <w:jc w:val="both"/>
        <w:rPr>
          <w:bCs/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 xml:space="preserve">права на заключение договора аренды </w:t>
      </w:r>
      <w:r w:rsidR="00BB611A" w:rsidRPr="008C369F">
        <w:rPr>
          <w:sz w:val="28"/>
          <w:szCs w:val="28"/>
        </w:rPr>
        <w:t>земельн</w:t>
      </w:r>
      <w:r w:rsidR="00BB611A">
        <w:rPr>
          <w:sz w:val="28"/>
          <w:szCs w:val="28"/>
        </w:rPr>
        <w:t>ого</w:t>
      </w:r>
      <w:r w:rsidR="00BB611A" w:rsidRPr="008C369F">
        <w:rPr>
          <w:sz w:val="28"/>
          <w:szCs w:val="28"/>
        </w:rPr>
        <w:t xml:space="preserve">  участк</w:t>
      </w:r>
      <w:r w:rsidR="00BB611A">
        <w:rPr>
          <w:sz w:val="28"/>
          <w:szCs w:val="28"/>
        </w:rPr>
        <w:t>а,</w:t>
      </w:r>
      <w:r w:rsidR="00BB611A" w:rsidRPr="00D750E7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 xml:space="preserve">из земель населенных пунктов, </w:t>
      </w:r>
      <w:r w:rsidR="00BB611A" w:rsidRPr="008C369F">
        <w:rPr>
          <w:sz w:val="28"/>
          <w:szCs w:val="28"/>
        </w:rPr>
        <w:t>государственная собственность на которы</w:t>
      </w:r>
      <w:r w:rsidR="00BB611A">
        <w:rPr>
          <w:sz w:val="28"/>
          <w:szCs w:val="28"/>
        </w:rPr>
        <w:t>е</w:t>
      </w:r>
      <w:r w:rsidR="00BB611A" w:rsidRPr="008C369F">
        <w:rPr>
          <w:sz w:val="28"/>
          <w:szCs w:val="28"/>
        </w:rPr>
        <w:t xml:space="preserve"> не разграничена</w:t>
      </w:r>
      <w:r w:rsidR="00BB611A">
        <w:rPr>
          <w:bCs/>
          <w:sz w:val="28"/>
          <w:szCs w:val="28"/>
        </w:rPr>
        <w:t xml:space="preserve"> </w:t>
      </w:r>
      <w:r w:rsidR="00BB611A" w:rsidRPr="0015495F">
        <w:rPr>
          <w:bCs/>
          <w:sz w:val="28"/>
          <w:szCs w:val="28"/>
        </w:rPr>
        <w:t xml:space="preserve">общей площадью </w:t>
      </w:r>
      <w:r w:rsidR="00BB611A">
        <w:rPr>
          <w:bCs/>
          <w:sz w:val="28"/>
          <w:szCs w:val="28"/>
        </w:rPr>
        <w:t>2013</w:t>
      </w:r>
      <w:r w:rsidR="00BB611A" w:rsidRPr="0015495F">
        <w:rPr>
          <w:bCs/>
          <w:sz w:val="28"/>
          <w:szCs w:val="28"/>
        </w:rPr>
        <w:t xml:space="preserve"> </w:t>
      </w:r>
      <w:proofErr w:type="spellStart"/>
      <w:r w:rsidR="00BB611A" w:rsidRPr="0015495F">
        <w:rPr>
          <w:bCs/>
          <w:sz w:val="28"/>
          <w:szCs w:val="28"/>
        </w:rPr>
        <w:t>кв.м</w:t>
      </w:r>
      <w:proofErr w:type="spellEnd"/>
      <w:r w:rsidR="00BB611A" w:rsidRPr="0015495F">
        <w:rPr>
          <w:bCs/>
          <w:sz w:val="28"/>
          <w:szCs w:val="28"/>
        </w:rPr>
        <w:t>., с  кадастровым  номером 57:08:0</w:t>
      </w:r>
      <w:r w:rsidR="00BB611A">
        <w:rPr>
          <w:bCs/>
          <w:sz w:val="28"/>
          <w:szCs w:val="28"/>
        </w:rPr>
        <w:t>99</w:t>
      </w:r>
      <w:r w:rsidR="00BB611A" w:rsidRPr="0015495F">
        <w:rPr>
          <w:bCs/>
          <w:sz w:val="28"/>
          <w:szCs w:val="28"/>
        </w:rPr>
        <w:t>0</w:t>
      </w:r>
      <w:r w:rsidR="00BB611A">
        <w:rPr>
          <w:bCs/>
          <w:sz w:val="28"/>
          <w:szCs w:val="28"/>
        </w:rPr>
        <w:t>101:631</w:t>
      </w:r>
      <w:r w:rsidR="00BB611A"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="00BB611A" w:rsidRPr="0015495F">
        <w:rPr>
          <w:bCs/>
          <w:sz w:val="28"/>
          <w:szCs w:val="28"/>
        </w:rPr>
        <w:t>Троснянский</w:t>
      </w:r>
      <w:proofErr w:type="spellEnd"/>
      <w:r w:rsidR="00BB611A" w:rsidRPr="0015495F">
        <w:rPr>
          <w:bCs/>
          <w:sz w:val="28"/>
          <w:szCs w:val="28"/>
        </w:rPr>
        <w:t xml:space="preserve">  район, </w:t>
      </w:r>
      <w:r w:rsidR="00BB611A">
        <w:rPr>
          <w:bCs/>
          <w:sz w:val="28"/>
          <w:szCs w:val="28"/>
        </w:rPr>
        <w:t xml:space="preserve">Никольское </w:t>
      </w:r>
      <w:r w:rsidR="00BB611A" w:rsidRPr="0015495F">
        <w:rPr>
          <w:bCs/>
          <w:sz w:val="28"/>
          <w:szCs w:val="28"/>
        </w:rPr>
        <w:t xml:space="preserve">с/п, </w:t>
      </w:r>
      <w:r w:rsidR="00BB611A">
        <w:rPr>
          <w:bCs/>
          <w:sz w:val="28"/>
          <w:szCs w:val="28"/>
        </w:rPr>
        <w:t>с. Никольское</w:t>
      </w:r>
      <w:r w:rsidR="00BB611A" w:rsidRPr="0015495F">
        <w:rPr>
          <w:bCs/>
          <w:sz w:val="28"/>
          <w:szCs w:val="28"/>
        </w:rPr>
        <w:t xml:space="preserve">, разрешенное использование </w:t>
      </w:r>
      <w:r w:rsidR="00BB611A">
        <w:rPr>
          <w:bCs/>
          <w:sz w:val="28"/>
          <w:szCs w:val="28"/>
        </w:rPr>
        <w:t>–</w:t>
      </w:r>
      <w:r w:rsidR="00BB611A" w:rsidRPr="0015495F">
        <w:rPr>
          <w:bCs/>
          <w:sz w:val="28"/>
          <w:szCs w:val="28"/>
        </w:rPr>
        <w:t xml:space="preserve"> </w:t>
      </w:r>
      <w:r w:rsidR="00BB611A">
        <w:rPr>
          <w:bCs/>
          <w:sz w:val="28"/>
          <w:szCs w:val="28"/>
        </w:rPr>
        <w:t>для строительства храма</w:t>
      </w:r>
      <w:r w:rsidR="00BB611A" w:rsidRPr="0015495F">
        <w:rPr>
          <w:bCs/>
          <w:sz w:val="28"/>
          <w:szCs w:val="28"/>
        </w:rPr>
        <w:t>.</w:t>
      </w:r>
    </w:p>
    <w:p w:rsidR="00BB611A" w:rsidRPr="00C45D29" w:rsidRDefault="00BB611A" w:rsidP="00BB611A">
      <w:pPr>
        <w:ind w:firstLine="284"/>
        <w:jc w:val="both"/>
        <w:rPr>
          <w:bCs/>
          <w:sz w:val="28"/>
          <w:szCs w:val="28"/>
        </w:rPr>
      </w:pPr>
      <w:r w:rsidRPr="00162D1A">
        <w:rPr>
          <w:bCs/>
          <w:sz w:val="28"/>
          <w:szCs w:val="28"/>
        </w:rPr>
        <w:t>Срок договора аренды: 7 лет.</w:t>
      </w:r>
    </w:p>
    <w:p w:rsidR="00BB611A" w:rsidRPr="0015495F" w:rsidRDefault="00BB611A" w:rsidP="00BB611A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арендной платы) –  </w:t>
      </w:r>
      <w:r>
        <w:rPr>
          <w:bCs/>
          <w:sz w:val="28"/>
          <w:szCs w:val="28"/>
        </w:rPr>
        <w:t>48 312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сорок восемь </w:t>
      </w:r>
      <w:r w:rsidRPr="00D750E7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триста двенадцать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9 662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девять</w:t>
      </w:r>
      <w:r w:rsidRPr="00F63BF9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шестьсот шестьдесят два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F63B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40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1 449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четыреста сорок девять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36</w:t>
      </w:r>
      <w:r w:rsidRPr="002A7437">
        <w:rPr>
          <w:bCs/>
          <w:sz w:val="28"/>
          <w:szCs w:val="28"/>
        </w:rPr>
        <w:t xml:space="preserve"> копеек – 3% от начальной цены арендной платы земельного участка.</w:t>
      </w:r>
    </w:p>
    <w:p w:rsidR="00BB611A" w:rsidRDefault="00BB611A" w:rsidP="00BB611A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</w:t>
      </w:r>
    </w:p>
    <w:p w:rsidR="00BB611A" w:rsidRPr="00982972" w:rsidRDefault="00BB611A" w:rsidP="00BB611A">
      <w:pPr>
        <w:tabs>
          <w:tab w:val="num" w:pos="-180"/>
        </w:tabs>
        <w:ind w:firstLine="284"/>
        <w:jc w:val="both"/>
        <w:rPr>
          <w:b/>
          <w:bCs/>
          <w:sz w:val="28"/>
          <w:szCs w:val="28"/>
        </w:rPr>
      </w:pPr>
      <w:r w:rsidRPr="00982972">
        <w:rPr>
          <w:b/>
          <w:bCs/>
          <w:sz w:val="28"/>
          <w:szCs w:val="28"/>
        </w:rPr>
        <w:t>Технические условия подключения объектов капитального строительства на вышеуказанном земельном участке.</w:t>
      </w:r>
    </w:p>
    <w:p w:rsidR="00BB611A" w:rsidRPr="006E4425" w:rsidRDefault="00BB611A" w:rsidP="00BB611A">
      <w:pPr>
        <w:tabs>
          <w:tab w:val="num" w:pos="0"/>
        </w:tabs>
        <w:ind w:firstLine="142"/>
        <w:jc w:val="both"/>
        <w:rPr>
          <w:bCs/>
          <w:sz w:val="28"/>
          <w:szCs w:val="28"/>
        </w:rPr>
      </w:pPr>
      <w:r w:rsidRPr="006E4425">
        <w:rPr>
          <w:bCs/>
          <w:sz w:val="28"/>
          <w:szCs w:val="28"/>
          <w:u w:val="single"/>
        </w:rPr>
        <w:t>Электроснабжение:</w:t>
      </w:r>
      <w:r w:rsidRPr="006E4425">
        <w:rPr>
          <w:bCs/>
          <w:sz w:val="28"/>
          <w:szCs w:val="28"/>
        </w:rPr>
        <w:t xml:space="preserve"> возможно подключение от КТП-К-7-13, ВЛ – 0,4 </w:t>
      </w:r>
      <w:proofErr w:type="spellStart"/>
      <w:r w:rsidRPr="006E4425">
        <w:rPr>
          <w:bCs/>
          <w:sz w:val="28"/>
          <w:szCs w:val="28"/>
        </w:rPr>
        <w:t>кВ</w:t>
      </w:r>
      <w:proofErr w:type="spellEnd"/>
      <w:r w:rsidRPr="006E4425">
        <w:rPr>
          <w:bCs/>
          <w:sz w:val="28"/>
          <w:szCs w:val="28"/>
        </w:rPr>
        <w:t xml:space="preserve">, фидера №2, ВЛ-10кВ №7 ПС-35/10кВ «Красноармейская». </w:t>
      </w:r>
    </w:p>
    <w:p w:rsidR="00BB611A" w:rsidRPr="006E4425" w:rsidRDefault="00BB611A" w:rsidP="00BB611A">
      <w:pPr>
        <w:tabs>
          <w:tab w:val="num" w:pos="0"/>
        </w:tabs>
        <w:jc w:val="both"/>
        <w:rPr>
          <w:bCs/>
          <w:sz w:val="28"/>
          <w:szCs w:val="28"/>
        </w:rPr>
      </w:pPr>
      <w:r w:rsidRPr="006E4425">
        <w:rPr>
          <w:bCs/>
          <w:sz w:val="28"/>
          <w:szCs w:val="28"/>
        </w:rPr>
        <w:lastRenderedPageBreak/>
        <w:t xml:space="preserve">  </w:t>
      </w:r>
      <w:r w:rsidRPr="006E4425">
        <w:rPr>
          <w:bCs/>
          <w:sz w:val="28"/>
          <w:szCs w:val="28"/>
          <w:u w:val="single"/>
        </w:rPr>
        <w:t>Газоснабжение:</w:t>
      </w:r>
      <w:r w:rsidRPr="006E4425">
        <w:rPr>
          <w:bCs/>
          <w:sz w:val="28"/>
          <w:szCs w:val="28"/>
        </w:rPr>
        <w:t xml:space="preserve"> возможно подключение от существующей газораспределительной сети: подземный стальной газопровод среднего давления </w:t>
      </w:r>
      <w:proofErr w:type="spellStart"/>
      <w:r w:rsidRPr="006E4425">
        <w:rPr>
          <w:bCs/>
          <w:sz w:val="28"/>
          <w:szCs w:val="28"/>
        </w:rPr>
        <w:t>Ду</w:t>
      </w:r>
      <w:proofErr w:type="spellEnd"/>
      <w:r w:rsidRPr="006E4425">
        <w:rPr>
          <w:bCs/>
          <w:sz w:val="28"/>
          <w:szCs w:val="28"/>
        </w:rPr>
        <w:t xml:space="preserve"> 114 в </w:t>
      </w:r>
      <w:proofErr w:type="spellStart"/>
      <w:r w:rsidRPr="006E4425">
        <w:rPr>
          <w:bCs/>
          <w:sz w:val="28"/>
          <w:szCs w:val="28"/>
        </w:rPr>
        <w:t>н.п</w:t>
      </w:r>
      <w:proofErr w:type="spellEnd"/>
      <w:r w:rsidRPr="006E4425">
        <w:rPr>
          <w:bCs/>
          <w:sz w:val="28"/>
          <w:szCs w:val="28"/>
        </w:rPr>
        <w:t xml:space="preserve">. Никольское </w:t>
      </w:r>
      <w:proofErr w:type="spellStart"/>
      <w:r w:rsidRPr="006E4425">
        <w:rPr>
          <w:bCs/>
          <w:sz w:val="28"/>
          <w:szCs w:val="28"/>
        </w:rPr>
        <w:t>Троснянского</w:t>
      </w:r>
      <w:proofErr w:type="spellEnd"/>
      <w:r w:rsidRPr="006E4425">
        <w:rPr>
          <w:bCs/>
          <w:sz w:val="28"/>
          <w:szCs w:val="28"/>
        </w:rPr>
        <w:t xml:space="preserve"> района Орловской области. Расчетное давление газа в точке подключения 0,23МПа, максимальная нагрузка в возможных точках подключения 30 (ГРС №37 «</w:t>
      </w:r>
      <w:proofErr w:type="spellStart"/>
      <w:r w:rsidRPr="006E4425">
        <w:rPr>
          <w:bCs/>
          <w:sz w:val="28"/>
          <w:szCs w:val="28"/>
        </w:rPr>
        <w:t>Тросна</w:t>
      </w:r>
      <w:proofErr w:type="spellEnd"/>
      <w:r w:rsidRPr="006E4425">
        <w:rPr>
          <w:bCs/>
          <w:sz w:val="28"/>
          <w:szCs w:val="28"/>
        </w:rPr>
        <w:t>») м</w:t>
      </w:r>
      <w:r w:rsidRPr="006E4425">
        <w:rPr>
          <w:bCs/>
          <w:sz w:val="28"/>
          <w:szCs w:val="28"/>
          <w:vertAlign w:val="superscript"/>
        </w:rPr>
        <w:t>3</w:t>
      </w:r>
      <w:r w:rsidRPr="006E4425">
        <w:rPr>
          <w:bCs/>
          <w:sz w:val="28"/>
          <w:szCs w:val="28"/>
        </w:rPr>
        <w:t>/час.</w:t>
      </w:r>
    </w:p>
    <w:p w:rsidR="00BB611A" w:rsidRPr="006E4425" w:rsidRDefault="00BB611A" w:rsidP="00BB611A">
      <w:pPr>
        <w:tabs>
          <w:tab w:val="num" w:pos="0"/>
        </w:tabs>
        <w:jc w:val="both"/>
        <w:rPr>
          <w:bCs/>
          <w:sz w:val="28"/>
          <w:szCs w:val="28"/>
        </w:rPr>
      </w:pPr>
      <w:r w:rsidRPr="006E4425">
        <w:rPr>
          <w:bCs/>
          <w:sz w:val="28"/>
          <w:szCs w:val="28"/>
          <w:u w:val="single"/>
        </w:rPr>
        <w:t xml:space="preserve">  Водоснабжение</w:t>
      </w:r>
      <w:r w:rsidRPr="006E4425">
        <w:rPr>
          <w:bCs/>
          <w:sz w:val="28"/>
          <w:szCs w:val="28"/>
        </w:rPr>
        <w:t xml:space="preserve">: возможно подключение от существующей водопроводной сети с. Никольское, диаметром </w:t>
      </w:r>
      <w:smartTag w:uri="urn:schemas-microsoft-com:office:smarttags" w:element="metricconverter">
        <w:smartTagPr>
          <w:attr w:name="ProductID" w:val="100 мм"/>
        </w:smartTagPr>
        <w:r w:rsidRPr="006E4425">
          <w:rPr>
            <w:bCs/>
            <w:sz w:val="28"/>
            <w:szCs w:val="28"/>
          </w:rPr>
          <w:t>100 мм</w:t>
        </w:r>
      </w:smartTag>
      <w:r w:rsidRPr="006E4425">
        <w:rPr>
          <w:bCs/>
          <w:sz w:val="28"/>
          <w:szCs w:val="28"/>
        </w:rPr>
        <w:t>.</w:t>
      </w:r>
    </w:p>
    <w:p w:rsidR="00446E9D" w:rsidRPr="006B4098" w:rsidRDefault="00C05B18" w:rsidP="00BB611A">
      <w:pPr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E3120E">
        <w:rPr>
          <w:sz w:val="28"/>
          <w:szCs w:val="28"/>
        </w:rPr>
        <w:t>, ОКТМО 546544</w:t>
      </w:r>
      <w:r w:rsidR="00BB611A">
        <w:rPr>
          <w:sz w:val="28"/>
          <w:szCs w:val="28"/>
        </w:rPr>
        <w:t>22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 xml:space="preserve">006 111 05013 </w:t>
      </w:r>
      <w:r w:rsidR="00BB611A">
        <w:rPr>
          <w:sz w:val="28"/>
          <w:szCs w:val="28"/>
        </w:rPr>
        <w:t>05</w:t>
      </w:r>
      <w:r w:rsidR="00B01500">
        <w:rPr>
          <w:sz w:val="28"/>
          <w:szCs w:val="28"/>
        </w:rPr>
        <w:t xml:space="preserve">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</w:t>
      </w:r>
      <w:r w:rsidR="00E3120E">
        <w:rPr>
          <w:sz w:val="28"/>
          <w:szCs w:val="28"/>
        </w:rPr>
        <w:t>0</w:t>
      </w:r>
      <w:r w:rsidR="00BB611A">
        <w:rPr>
          <w:sz w:val="28"/>
          <w:szCs w:val="28"/>
        </w:rPr>
        <w:t>99</w:t>
      </w:r>
      <w:r w:rsidR="00E3120E">
        <w:rPr>
          <w:sz w:val="28"/>
          <w:szCs w:val="28"/>
        </w:rPr>
        <w:t>0101</w:t>
      </w:r>
      <w:r w:rsidR="00B01500" w:rsidRPr="000B66D8">
        <w:rPr>
          <w:sz w:val="28"/>
          <w:szCs w:val="28"/>
        </w:rPr>
        <w:t>:</w:t>
      </w:r>
      <w:r w:rsidR="00BB611A">
        <w:rPr>
          <w:sz w:val="28"/>
          <w:szCs w:val="28"/>
        </w:rPr>
        <w:t>631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E3120E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BB611A">
        <w:rPr>
          <w:sz w:val="28"/>
          <w:szCs w:val="28"/>
        </w:rPr>
        <w:t>22 декабря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22 января</w:t>
      </w:r>
      <w:r w:rsidRPr="007A02B9">
        <w:rPr>
          <w:sz w:val="28"/>
          <w:szCs w:val="28"/>
        </w:rPr>
        <w:t xml:space="preserve"> 201</w:t>
      </w:r>
      <w:r w:rsidR="00BB611A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года, в рабочие дни с 9-00 до 17-00 часов</w:t>
      </w:r>
      <w:r w:rsidR="00E3120E">
        <w:rPr>
          <w:sz w:val="28"/>
          <w:szCs w:val="28"/>
        </w:rPr>
        <w:t>,</w:t>
      </w:r>
      <w:r w:rsidR="00E3120E" w:rsidRPr="00E3120E">
        <w:rPr>
          <w:sz w:val="28"/>
          <w:szCs w:val="28"/>
        </w:rPr>
        <w:t xml:space="preserve"> кроме субботы,  воскресенья  и  праздничных  дней,  </w:t>
      </w:r>
      <w:r w:rsidRPr="007A02B9">
        <w:rPr>
          <w:sz w:val="28"/>
          <w:szCs w:val="28"/>
        </w:rPr>
        <w:t>перерыв с 13-00 до 14-00 час</w:t>
      </w:r>
      <w:r w:rsidR="00BB611A">
        <w:rPr>
          <w:sz w:val="28"/>
          <w:szCs w:val="28"/>
        </w:rPr>
        <w:t>ов (время московское) по адресу</w:t>
      </w:r>
      <w:r w:rsidRPr="007A02B9">
        <w:rPr>
          <w:sz w:val="28"/>
          <w:szCs w:val="28"/>
        </w:rPr>
        <w:t>: Орловская</w:t>
      </w:r>
      <w:r w:rsidRPr="0071774E">
        <w:rPr>
          <w:sz w:val="28"/>
          <w:szCs w:val="28"/>
        </w:rPr>
        <w:t xml:space="preserve"> область, </w:t>
      </w:r>
      <w:proofErr w:type="spellStart"/>
      <w:r w:rsidRPr="0071774E"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lastRenderedPageBreak/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B611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BB611A">
        <w:rPr>
          <w:sz w:val="28"/>
          <w:szCs w:val="28"/>
        </w:rPr>
        <w:t>8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BB611A">
        <w:rPr>
          <w:sz w:val="28"/>
          <w:szCs w:val="28"/>
        </w:rPr>
        <w:t>4</w:t>
      </w:r>
      <w:r w:rsidRPr="007A02B9">
        <w:rPr>
          <w:sz w:val="28"/>
          <w:szCs w:val="28"/>
        </w:rPr>
        <w:t xml:space="preserve"> ч. </w:t>
      </w:r>
      <w:r w:rsidR="00BB611A">
        <w:rPr>
          <w:sz w:val="28"/>
          <w:szCs w:val="28"/>
        </w:rPr>
        <w:t>3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A21636" w:rsidRPr="00D30EED" w:rsidRDefault="007A02B9" w:rsidP="00BB611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 w:rsidR="00E3120E">
        <w:rPr>
          <w:sz w:val="28"/>
          <w:szCs w:val="28"/>
        </w:rPr>
        <w:t>ого</w:t>
      </w:r>
      <w:r w:rsidRPr="007A02B9">
        <w:rPr>
          <w:sz w:val="28"/>
          <w:szCs w:val="28"/>
        </w:rPr>
        <w:t xml:space="preserve"> участк</w:t>
      </w:r>
      <w:r w:rsidR="00E3120E">
        <w:rPr>
          <w:sz w:val="28"/>
          <w:szCs w:val="28"/>
        </w:rPr>
        <w:t>а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</w:t>
      </w:r>
      <w:r w:rsidR="00BB611A">
        <w:rPr>
          <w:sz w:val="28"/>
          <w:szCs w:val="28"/>
        </w:rPr>
        <w:t>.</w:t>
      </w:r>
      <w:r w:rsidR="00D30EED" w:rsidRPr="00D30EED">
        <w:rPr>
          <w:sz w:val="28"/>
          <w:szCs w:val="28"/>
        </w:rPr>
        <w:t>».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И.И. Писарева</w:t>
      </w:r>
    </w:p>
    <w:p w:rsidR="00184A34" w:rsidRPr="005F18BE" w:rsidRDefault="00184A34" w:rsidP="007A3AE7">
      <w:pPr>
        <w:autoSpaceDE w:val="0"/>
        <w:autoSpaceDN w:val="0"/>
        <w:adjustRightInd w:val="0"/>
      </w:pPr>
    </w:p>
    <w:sectPr w:rsidR="00184A34" w:rsidRPr="005F18BE" w:rsidSect="00BB6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27849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6538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6212B"/>
    <w:rsid w:val="009760D9"/>
    <w:rsid w:val="00976B18"/>
    <w:rsid w:val="00980286"/>
    <w:rsid w:val="00984589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6B31"/>
    <w:rsid w:val="00BB3B9A"/>
    <w:rsid w:val="00BB611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3120E"/>
    <w:rsid w:val="00E51070"/>
    <w:rsid w:val="00E871D0"/>
    <w:rsid w:val="00EA6CCF"/>
    <w:rsid w:val="00EB2384"/>
    <w:rsid w:val="00ED1F11"/>
    <w:rsid w:val="00EE76B7"/>
    <w:rsid w:val="00F2511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F18-934D-4F78-80AF-350F1BFD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2017-04-07T12:47:00Z</cp:lastPrinted>
  <dcterms:created xsi:type="dcterms:W3CDTF">2017-12-21T08:46:00Z</dcterms:created>
  <dcterms:modified xsi:type="dcterms:W3CDTF">2017-12-21T08:46:00Z</dcterms:modified>
</cp:coreProperties>
</file>