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59" w:rsidRPr="004E6EC8" w:rsidRDefault="00904102" w:rsidP="00904102">
      <w:pPr>
        <w:spacing w:line="240" w:lineRule="auto"/>
        <w:jc w:val="right"/>
        <w:rPr>
          <w:rFonts w:eastAsia="Calibri" w:cs="Times New Roman"/>
          <w:sz w:val="24"/>
          <w:szCs w:val="24"/>
        </w:rPr>
      </w:pPr>
      <w:r>
        <w:rPr>
          <w:rFonts w:eastAsia="Calibri" w:cs="Times New Roman"/>
          <w:sz w:val="24"/>
          <w:szCs w:val="24"/>
        </w:rPr>
        <w:t>ПРОЕКТ</w:t>
      </w:r>
    </w:p>
    <w:p w:rsidR="000A7C59"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cs="Times New Roman"/>
          <w:sz w:val="24"/>
          <w:szCs w:val="24"/>
        </w:rPr>
      </w:pPr>
    </w:p>
    <w:p w:rsidR="000A7C59" w:rsidRDefault="000A7C59" w:rsidP="000A7C59">
      <w:pPr>
        <w:spacing w:line="240" w:lineRule="auto"/>
        <w:jc w:val="center"/>
        <w:rPr>
          <w:rFonts w:cs="Times New Roman"/>
          <w:noProof/>
          <w:sz w:val="24"/>
          <w:szCs w:val="24"/>
          <w:lang w:eastAsia="ru-RU"/>
        </w:rPr>
      </w:pPr>
    </w:p>
    <w:p w:rsidR="00D752F8" w:rsidRDefault="00D752F8" w:rsidP="000A7C59">
      <w:pPr>
        <w:spacing w:line="240" w:lineRule="auto"/>
        <w:jc w:val="center"/>
        <w:rPr>
          <w:rFonts w:cs="Times New Roman"/>
          <w:noProof/>
          <w:sz w:val="24"/>
          <w:szCs w:val="24"/>
          <w:lang w:eastAsia="ru-RU"/>
        </w:rPr>
      </w:pPr>
    </w:p>
    <w:p w:rsidR="00D752F8" w:rsidRDefault="00D752F8" w:rsidP="000A7C59">
      <w:pPr>
        <w:spacing w:line="240" w:lineRule="auto"/>
        <w:jc w:val="center"/>
        <w:rPr>
          <w:rFonts w:cs="Times New Roman"/>
          <w:noProof/>
          <w:sz w:val="24"/>
          <w:szCs w:val="24"/>
          <w:lang w:eastAsia="ru-RU"/>
        </w:rPr>
      </w:pPr>
    </w:p>
    <w:p w:rsidR="00D752F8" w:rsidRPr="00E870C3" w:rsidRDefault="00D752F8" w:rsidP="000A7C59">
      <w:pPr>
        <w:spacing w:line="240" w:lineRule="auto"/>
        <w:jc w:val="center"/>
        <w:rPr>
          <w:rFonts w:cs="Times New Roman"/>
          <w:sz w:val="24"/>
          <w:szCs w:val="24"/>
        </w:rPr>
      </w:pPr>
    </w:p>
    <w:p w:rsidR="000A7C59" w:rsidRPr="00E870C3" w:rsidRDefault="000A7C59" w:rsidP="000A7C59">
      <w:pPr>
        <w:spacing w:line="240" w:lineRule="auto"/>
        <w:jc w:val="right"/>
        <w:rPr>
          <w:rFonts w:cs="Times New Roman"/>
          <w:sz w:val="24"/>
          <w:szCs w:val="24"/>
        </w:rPr>
      </w:pPr>
    </w:p>
    <w:p w:rsidR="00D752F8" w:rsidRDefault="000A7C59" w:rsidP="000A7C59">
      <w:pPr>
        <w:spacing w:line="240" w:lineRule="auto"/>
        <w:jc w:val="center"/>
        <w:rPr>
          <w:rFonts w:eastAsia="Calibri" w:cs="Times New Roman"/>
          <w:b/>
          <w:sz w:val="40"/>
          <w:szCs w:val="40"/>
        </w:rPr>
      </w:pPr>
      <w:r w:rsidRPr="00BC29F4">
        <w:rPr>
          <w:rFonts w:eastAsia="Calibri" w:cs="Times New Roman"/>
          <w:b/>
          <w:sz w:val="40"/>
          <w:szCs w:val="40"/>
        </w:rPr>
        <w:t xml:space="preserve">Схема теплоснабжения </w:t>
      </w:r>
      <w:r w:rsidR="00D752F8">
        <w:rPr>
          <w:rFonts w:eastAsia="Calibri" w:cs="Times New Roman"/>
          <w:b/>
          <w:sz w:val="40"/>
          <w:szCs w:val="40"/>
        </w:rPr>
        <w:t xml:space="preserve"> </w:t>
      </w:r>
    </w:p>
    <w:p w:rsidR="000A7C59" w:rsidRPr="00BC29F4" w:rsidRDefault="00D752F8" w:rsidP="000A7C59">
      <w:pPr>
        <w:spacing w:line="240" w:lineRule="auto"/>
        <w:jc w:val="center"/>
        <w:rPr>
          <w:rFonts w:eastAsia="Calibri" w:cs="Times New Roman"/>
          <w:b/>
          <w:sz w:val="40"/>
          <w:szCs w:val="40"/>
        </w:rPr>
      </w:pPr>
      <w:r>
        <w:rPr>
          <w:rFonts w:eastAsia="Calibri" w:cs="Times New Roman"/>
          <w:b/>
          <w:sz w:val="40"/>
          <w:szCs w:val="40"/>
        </w:rPr>
        <w:t xml:space="preserve">Троснянского </w:t>
      </w:r>
      <w:r w:rsidR="000A7C59" w:rsidRPr="00BC29F4">
        <w:rPr>
          <w:rFonts w:eastAsia="Calibri" w:cs="Times New Roman"/>
          <w:b/>
          <w:sz w:val="40"/>
          <w:szCs w:val="40"/>
        </w:rPr>
        <w:t>сельского поселения</w:t>
      </w:r>
    </w:p>
    <w:p w:rsidR="00D752F8" w:rsidRDefault="00D752F8" w:rsidP="000A7C59">
      <w:pPr>
        <w:spacing w:line="240" w:lineRule="auto"/>
        <w:jc w:val="center"/>
        <w:rPr>
          <w:rFonts w:eastAsia="Calibri" w:cs="Times New Roman"/>
          <w:b/>
          <w:sz w:val="40"/>
          <w:szCs w:val="40"/>
        </w:rPr>
      </w:pPr>
      <w:r>
        <w:rPr>
          <w:rFonts w:eastAsia="Calibri" w:cs="Times New Roman"/>
          <w:b/>
          <w:sz w:val="40"/>
          <w:szCs w:val="40"/>
        </w:rPr>
        <w:t xml:space="preserve">Троснянского района Орловской области </w:t>
      </w:r>
    </w:p>
    <w:p w:rsidR="000A7C59" w:rsidRPr="00BC29F4" w:rsidRDefault="000A7C59" w:rsidP="000A7C59">
      <w:pPr>
        <w:spacing w:line="240" w:lineRule="auto"/>
        <w:jc w:val="center"/>
        <w:rPr>
          <w:rFonts w:eastAsia="Calibri" w:cs="Times New Roman"/>
          <w:b/>
          <w:sz w:val="40"/>
          <w:szCs w:val="40"/>
        </w:rPr>
      </w:pPr>
      <w:r w:rsidRPr="00BC29F4">
        <w:rPr>
          <w:rFonts w:eastAsia="Calibri" w:cs="Times New Roman"/>
          <w:b/>
          <w:sz w:val="40"/>
          <w:szCs w:val="40"/>
        </w:rPr>
        <w:t xml:space="preserve"> до 20</w:t>
      </w:r>
      <w:r w:rsidR="00BC116B">
        <w:rPr>
          <w:rFonts w:eastAsia="Calibri" w:cs="Times New Roman"/>
          <w:b/>
          <w:sz w:val="40"/>
          <w:szCs w:val="40"/>
        </w:rPr>
        <w:t>30</w:t>
      </w:r>
      <w:r w:rsidRPr="00BC29F4">
        <w:rPr>
          <w:rFonts w:eastAsia="Calibri" w:cs="Times New Roman"/>
          <w:b/>
          <w:sz w:val="40"/>
          <w:szCs w:val="40"/>
        </w:rPr>
        <w:t xml:space="preserve"> г.</w:t>
      </w:r>
    </w:p>
    <w:p w:rsidR="000A7C59" w:rsidRPr="00BC29F4" w:rsidRDefault="000A7C59" w:rsidP="000A7C59">
      <w:pPr>
        <w:spacing w:line="240" w:lineRule="auto"/>
        <w:jc w:val="center"/>
        <w:rPr>
          <w:rFonts w:eastAsia="Calibri" w:cs="Times New Roman"/>
          <w:b/>
          <w:sz w:val="40"/>
          <w:szCs w:val="40"/>
        </w:rPr>
      </w:pPr>
      <w:r w:rsidRPr="00BC29F4">
        <w:rPr>
          <w:rFonts w:eastAsia="Calibri" w:cs="Times New Roman"/>
          <w:b/>
          <w:sz w:val="40"/>
          <w:szCs w:val="40"/>
        </w:rPr>
        <w:t>(Актуализация на 2016 год)</w:t>
      </w:r>
    </w:p>
    <w:p w:rsidR="000A7C59" w:rsidRPr="004E6EC8" w:rsidRDefault="000A7C59" w:rsidP="000A7C59">
      <w:pPr>
        <w:spacing w:line="240" w:lineRule="auto"/>
        <w:rPr>
          <w:rFonts w:cs="Times New Roman"/>
          <w:sz w:val="24"/>
          <w:szCs w:val="24"/>
        </w:rPr>
      </w:pPr>
    </w:p>
    <w:p w:rsidR="000A7C59" w:rsidRPr="004E6EC8"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Pr="004E6EC8" w:rsidRDefault="000A7C59" w:rsidP="000A7C59">
      <w:pPr>
        <w:spacing w:line="240" w:lineRule="auto"/>
        <w:rPr>
          <w:rFonts w:cs="Times New Roman"/>
          <w:sz w:val="24"/>
          <w:szCs w:val="24"/>
        </w:rPr>
      </w:pPr>
    </w:p>
    <w:p w:rsidR="000A7C59" w:rsidRPr="004E6EC8" w:rsidRDefault="000A7C59" w:rsidP="00D752F8">
      <w:pPr>
        <w:spacing w:line="240" w:lineRule="auto"/>
        <w:jc w:val="right"/>
        <w:rPr>
          <w:rFonts w:eastAsia="Calibri" w:cs="Times New Roman"/>
          <w:sz w:val="24"/>
          <w:szCs w:val="24"/>
        </w:rPr>
      </w:pPr>
      <w:r w:rsidRPr="004E6EC8">
        <w:rPr>
          <w:rFonts w:eastAsia="Calibri" w:cs="Times New Roman"/>
          <w:sz w:val="24"/>
          <w:szCs w:val="24"/>
        </w:rPr>
        <w:t xml:space="preserve">                           </w:t>
      </w:r>
      <w:r w:rsidRPr="004E6EC8">
        <w:rPr>
          <w:rFonts w:cs="Times New Roman"/>
          <w:sz w:val="24"/>
          <w:szCs w:val="24"/>
        </w:rPr>
        <w:t xml:space="preserve">                           </w:t>
      </w:r>
      <w:r w:rsidRPr="004E6EC8">
        <w:rPr>
          <w:rFonts w:eastAsia="Calibri" w:cs="Times New Roman"/>
          <w:sz w:val="24"/>
          <w:szCs w:val="24"/>
        </w:rPr>
        <w:t xml:space="preserve"> </w:t>
      </w:r>
    </w:p>
    <w:p w:rsidR="000A7C59" w:rsidRPr="004E6EC8"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eastAsia="Calibri" w:cs="Times New Roman"/>
          <w:sz w:val="24"/>
          <w:szCs w:val="24"/>
        </w:rPr>
      </w:pPr>
    </w:p>
    <w:p w:rsidR="000A7C59"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Default="00D752F8" w:rsidP="00D752F8">
      <w:pPr>
        <w:jc w:val="center"/>
        <w:rPr>
          <w:b/>
        </w:rPr>
      </w:pPr>
      <w:r>
        <w:t xml:space="preserve">Тросна  </w:t>
      </w:r>
      <w:r w:rsidR="000A7C59" w:rsidRPr="004E6EC8">
        <w:t>201</w:t>
      </w:r>
      <w:r w:rsidR="000A7C59">
        <w:t>5</w:t>
      </w:r>
      <w:r>
        <w:t xml:space="preserve"> год.</w:t>
      </w:r>
      <w:r w:rsidR="000A7C59">
        <w:rPr>
          <w:b/>
        </w:rPr>
        <w:br w:type="page"/>
      </w:r>
    </w:p>
    <w:p w:rsidR="000A7C59" w:rsidRPr="00161571" w:rsidRDefault="000A7C59" w:rsidP="000A7C59">
      <w:pPr>
        <w:rPr>
          <w:rFonts w:cs="Times New Roman"/>
          <w:b/>
          <w:sz w:val="28"/>
          <w:szCs w:val="28"/>
        </w:rPr>
      </w:pPr>
      <w:r w:rsidRPr="00161571">
        <w:rPr>
          <w:rFonts w:cs="Times New Roman"/>
          <w:b/>
          <w:sz w:val="28"/>
          <w:szCs w:val="28"/>
        </w:rPr>
        <w:lastRenderedPageBreak/>
        <w:t>Введение</w:t>
      </w:r>
    </w:p>
    <w:p w:rsidR="00161571" w:rsidRDefault="00161571" w:rsidP="000A7C59">
      <w:pPr>
        <w:rPr>
          <w:rFonts w:cs="Times New Roman"/>
          <w:b/>
          <w:szCs w:val="26"/>
        </w:rPr>
      </w:pPr>
    </w:p>
    <w:p w:rsidR="008277FD" w:rsidRPr="008E405A" w:rsidRDefault="008277FD" w:rsidP="000A7C59">
      <w:pPr>
        <w:rPr>
          <w:rFonts w:cs="Times New Roman"/>
          <w:b/>
          <w:szCs w:val="26"/>
        </w:rPr>
      </w:pPr>
      <w:r>
        <w:rPr>
          <w:rFonts w:cs="Times New Roman"/>
          <w:b/>
          <w:szCs w:val="26"/>
        </w:rPr>
        <w:t xml:space="preserve">Схема </w:t>
      </w:r>
      <w:r w:rsidR="007B2FCB">
        <w:rPr>
          <w:rFonts w:cs="Times New Roman"/>
          <w:b/>
          <w:szCs w:val="26"/>
        </w:rPr>
        <w:t>теплоснабжения  Троснянского сельского поселения утверждена  постановлением  главы администрации сельского поселения от 30.03.2012 г</w:t>
      </w:r>
      <w:r w:rsidR="00161571">
        <w:rPr>
          <w:rFonts w:cs="Times New Roman"/>
          <w:b/>
          <w:szCs w:val="26"/>
        </w:rPr>
        <w:t xml:space="preserve">ода  № 24 </w:t>
      </w:r>
      <w:r w:rsidR="007B2FCB">
        <w:rPr>
          <w:rFonts w:cs="Times New Roman"/>
          <w:b/>
          <w:szCs w:val="26"/>
        </w:rPr>
        <w:t xml:space="preserve">.  </w:t>
      </w:r>
    </w:p>
    <w:p w:rsidR="00A1258C" w:rsidRPr="008E405A" w:rsidRDefault="00A1258C" w:rsidP="000A7C59">
      <w:pPr>
        <w:rPr>
          <w:rFonts w:cs="Times New Roman"/>
          <w:szCs w:val="26"/>
        </w:rPr>
      </w:pPr>
      <w:r w:rsidRPr="008E405A">
        <w:rPr>
          <w:rFonts w:cs="Times New Roman"/>
          <w:b/>
          <w:szCs w:val="26"/>
        </w:rPr>
        <w:t xml:space="preserve"> </w:t>
      </w:r>
      <w:r w:rsidRPr="008E405A">
        <w:rPr>
          <w:rFonts w:cs="Times New Roman"/>
          <w:szCs w:val="26"/>
        </w:rPr>
        <w:t>Троснянское сельское поселение входит в состав Троснянского района Орловской области.</w:t>
      </w:r>
      <w:r w:rsidR="00C52AA8" w:rsidRPr="008E405A">
        <w:rPr>
          <w:rFonts w:cs="Times New Roman"/>
          <w:szCs w:val="26"/>
        </w:rPr>
        <w:t xml:space="preserve"> Троснянское сельское поселение расположено в центральной части Троснянского района и граничит  с землями </w:t>
      </w:r>
      <w:proofErr w:type="spellStart"/>
      <w:r w:rsidR="00C52AA8" w:rsidRPr="008E405A">
        <w:rPr>
          <w:rFonts w:cs="Times New Roman"/>
          <w:szCs w:val="26"/>
        </w:rPr>
        <w:t>Ломовецкого</w:t>
      </w:r>
      <w:proofErr w:type="spellEnd"/>
      <w:r w:rsidR="00C52AA8" w:rsidRPr="008E405A">
        <w:rPr>
          <w:rFonts w:cs="Times New Roman"/>
          <w:szCs w:val="26"/>
        </w:rPr>
        <w:t xml:space="preserve">, </w:t>
      </w:r>
      <w:proofErr w:type="spellStart"/>
      <w:r w:rsidR="00C52AA8" w:rsidRPr="008E405A">
        <w:rPr>
          <w:rFonts w:cs="Times New Roman"/>
          <w:szCs w:val="26"/>
        </w:rPr>
        <w:t>Жерновецкого</w:t>
      </w:r>
      <w:proofErr w:type="spellEnd"/>
      <w:r w:rsidR="00C52AA8" w:rsidRPr="008E405A">
        <w:rPr>
          <w:rFonts w:cs="Times New Roman"/>
          <w:szCs w:val="26"/>
        </w:rPr>
        <w:t xml:space="preserve">, Воронецкого, </w:t>
      </w:r>
      <w:proofErr w:type="spellStart"/>
      <w:r w:rsidR="00C52AA8" w:rsidRPr="008E405A">
        <w:rPr>
          <w:rFonts w:cs="Times New Roman"/>
          <w:szCs w:val="26"/>
        </w:rPr>
        <w:t>Муравльского</w:t>
      </w:r>
      <w:proofErr w:type="spellEnd"/>
      <w:r w:rsidR="00C52AA8" w:rsidRPr="008E405A">
        <w:rPr>
          <w:rFonts w:cs="Times New Roman"/>
          <w:szCs w:val="26"/>
        </w:rPr>
        <w:t xml:space="preserve">, </w:t>
      </w:r>
      <w:proofErr w:type="spellStart"/>
      <w:r w:rsidR="00C52AA8" w:rsidRPr="008E405A">
        <w:rPr>
          <w:rFonts w:cs="Times New Roman"/>
          <w:szCs w:val="26"/>
        </w:rPr>
        <w:t>Малахово-Слободского</w:t>
      </w:r>
      <w:proofErr w:type="spellEnd"/>
      <w:r w:rsidR="00C52AA8" w:rsidRPr="008E405A">
        <w:rPr>
          <w:rFonts w:cs="Times New Roman"/>
          <w:szCs w:val="26"/>
        </w:rPr>
        <w:t xml:space="preserve">, </w:t>
      </w:r>
      <w:proofErr w:type="spellStart"/>
      <w:r w:rsidR="00C52AA8" w:rsidRPr="008E405A">
        <w:rPr>
          <w:rFonts w:cs="Times New Roman"/>
          <w:szCs w:val="26"/>
        </w:rPr>
        <w:t>Пенновского</w:t>
      </w:r>
      <w:proofErr w:type="spellEnd"/>
      <w:r w:rsidR="00C52AA8" w:rsidRPr="008E405A">
        <w:rPr>
          <w:rFonts w:cs="Times New Roman"/>
          <w:szCs w:val="26"/>
        </w:rPr>
        <w:t xml:space="preserve"> сельских поселений Троснянского района. Центром сельского поселения  является с. Тросна. Территория поселения  составляет 14769 га. На территории  сельского поселения в настоящее время расположено 2</w:t>
      </w:r>
      <w:r w:rsidR="009557BF" w:rsidRPr="008E405A">
        <w:rPr>
          <w:rFonts w:cs="Times New Roman"/>
          <w:szCs w:val="26"/>
        </w:rPr>
        <w:t>4</w:t>
      </w:r>
      <w:r w:rsidR="00161571">
        <w:rPr>
          <w:rFonts w:cs="Times New Roman"/>
          <w:szCs w:val="26"/>
        </w:rPr>
        <w:t xml:space="preserve"> населенных пунктов</w:t>
      </w:r>
      <w:r w:rsidR="009557BF"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с. Тросна,</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Барково</w:t>
      </w:r>
      <w:proofErr w:type="spellEnd"/>
      <w:r w:rsidRPr="008E405A">
        <w:rPr>
          <w:rFonts w:cs="Times New Roman"/>
          <w:szCs w:val="26"/>
        </w:rPr>
        <w:t xml:space="preserve">, </w:t>
      </w:r>
    </w:p>
    <w:p w:rsidR="009557BF" w:rsidRPr="008E405A" w:rsidRDefault="009557BF" w:rsidP="000A7C59">
      <w:pPr>
        <w:rPr>
          <w:rFonts w:cs="Times New Roman"/>
          <w:szCs w:val="26"/>
        </w:rPr>
      </w:pPr>
      <w:r w:rsidRPr="008E405A">
        <w:rPr>
          <w:rFonts w:cs="Times New Roman"/>
          <w:szCs w:val="26"/>
        </w:rPr>
        <w:t xml:space="preserve">- д. Верхнее </w:t>
      </w:r>
      <w:proofErr w:type="spellStart"/>
      <w:r w:rsidRPr="008E405A">
        <w:rPr>
          <w:rFonts w:cs="Times New Roman"/>
          <w:szCs w:val="26"/>
        </w:rPr>
        <w:t>Муханово</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Верхняя </w:t>
      </w:r>
      <w:proofErr w:type="spellStart"/>
      <w:r w:rsidRPr="008E405A">
        <w:rPr>
          <w:rFonts w:cs="Times New Roman"/>
          <w:szCs w:val="26"/>
        </w:rPr>
        <w:t>Морозиха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Гранкино</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Ефратово</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Игинка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proofErr w:type="gramStart"/>
      <w:r w:rsidRPr="008E405A">
        <w:rPr>
          <w:rFonts w:cs="Times New Roman"/>
          <w:szCs w:val="26"/>
        </w:rPr>
        <w:t>Ильино-Нагорное</w:t>
      </w:r>
      <w:proofErr w:type="spellEnd"/>
      <w:proofErr w:type="gram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Козловка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д. Корсаково,</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Красногорская</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д. Лаврово,</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Ладарево</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Ладаревские</w:t>
      </w:r>
      <w:proofErr w:type="spellEnd"/>
      <w:r w:rsidRPr="008E405A">
        <w:rPr>
          <w:rFonts w:cs="Times New Roman"/>
          <w:szCs w:val="26"/>
        </w:rPr>
        <w:t xml:space="preserve"> Выселки,</w:t>
      </w:r>
    </w:p>
    <w:p w:rsidR="009557BF" w:rsidRPr="008E405A" w:rsidRDefault="009557BF" w:rsidP="000A7C59">
      <w:pPr>
        <w:rPr>
          <w:rFonts w:cs="Times New Roman"/>
          <w:szCs w:val="26"/>
        </w:rPr>
      </w:pPr>
      <w:r w:rsidRPr="008E405A">
        <w:rPr>
          <w:rFonts w:cs="Times New Roman"/>
          <w:szCs w:val="26"/>
        </w:rPr>
        <w:t>- д. Малая Тросна,</w:t>
      </w:r>
    </w:p>
    <w:p w:rsidR="009557BF" w:rsidRPr="008E405A" w:rsidRDefault="009557BF" w:rsidP="000A7C59">
      <w:pPr>
        <w:rPr>
          <w:rFonts w:cs="Times New Roman"/>
          <w:szCs w:val="26"/>
        </w:rPr>
      </w:pPr>
      <w:r w:rsidRPr="008E405A">
        <w:rPr>
          <w:rFonts w:cs="Times New Roman"/>
          <w:szCs w:val="26"/>
        </w:rPr>
        <w:t xml:space="preserve">- д. Нижняя </w:t>
      </w:r>
      <w:proofErr w:type="spellStart"/>
      <w:r w:rsidRPr="008E405A">
        <w:rPr>
          <w:rFonts w:cs="Times New Roman"/>
          <w:szCs w:val="26"/>
        </w:rPr>
        <w:t>Морозиха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д. Новые Турьи,</w:t>
      </w:r>
    </w:p>
    <w:p w:rsidR="009557BF" w:rsidRPr="008E405A" w:rsidRDefault="009557BF" w:rsidP="000A7C59">
      <w:pPr>
        <w:rPr>
          <w:rFonts w:cs="Times New Roman"/>
          <w:szCs w:val="26"/>
        </w:rPr>
      </w:pPr>
      <w:r w:rsidRPr="008E405A">
        <w:rPr>
          <w:rFonts w:cs="Times New Roman"/>
          <w:szCs w:val="26"/>
        </w:rPr>
        <w:t>- д. Покровское,</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Разновилье</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Саковнинка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с. Сомово,</w:t>
      </w:r>
    </w:p>
    <w:p w:rsidR="009557BF" w:rsidRPr="008E405A" w:rsidRDefault="009557BF" w:rsidP="000A7C59">
      <w:pPr>
        <w:rPr>
          <w:rFonts w:cs="Times New Roman"/>
          <w:szCs w:val="26"/>
        </w:rPr>
      </w:pPr>
      <w:r w:rsidRPr="008E405A">
        <w:rPr>
          <w:rFonts w:cs="Times New Roman"/>
          <w:szCs w:val="26"/>
        </w:rPr>
        <w:t xml:space="preserve">-д. Средняя </w:t>
      </w:r>
      <w:proofErr w:type="spellStart"/>
      <w:r w:rsidRPr="008E405A">
        <w:rPr>
          <w:rFonts w:cs="Times New Roman"/>
          <w:szCs w:val="26"/>
        </w:rPr>
        <w:t>Морозиха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Pr="008E405A">
        <w:rPr>
          <w:rFonts w:cs="Times New Roman"/>
          <w:szCs w:val="26"/>
        </w:rPr>
        <w:t>Хитровка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д. Яковлево</w:t>
      </w:r>
    </w:p>
    <w:p w:rsidR="005D02E6" w:rsidRPr="008E405A" w:rsidRDefault="005D02E6" w:rsidP="000A7C59">
      <w:pPr>
        <w:rPr>
          <w:rFonts w:cs="Times New Roman"/>
          <w:szCs w:val="26"/>
        </w:rPr>
      </w:pPr>
      <w:r w:rsidRPr="008E405A">
        <w:rPr>
          <w:rFonts w:cs="Times New Roman"/>
          <w:szCs w:val="26"/>
        </w:rPr>
        <w:t xml:space="preserve">На территории сельского поселения проживают </w:t>
      </w:r>
      <w:r w:rsidR="009B41C5">
        <w:rPr>
          <w:rFonts w:cs="Times New Roman"/>
          <w:szCs w:val="26"/>
        </w:rPr>
        <w:t>3,743</w:t>
      </w:r>
      <w:r w:rsidRPr="008E405A">
        <w:rPr>
          <w:rFonts w:cs="Times New Roman"/>
          <w:szCs w:val="26"/>
        </w:rPr>
        <w:t xml:space="preserve"> тыс. человек.  Большая часть населения проживает в административном центре с. Тросна. Общественная застройка сельского поселе</w:t>
      </w:r>
      <w:r w:rsidR="00161571">
        <w:rPr>
          <w:rFonts w:cs="Times New Roman"/>
          <w:szCs w:val="26"/>
        </w:rPr>
        <w:t>ния  преимущественно расположена</w:t>
      </w:r>
      <w:r w:rsidRPr="008E405A">
        <w:rPr>
          <w:rFonts w:cs="Times New Roman"/>
          <w:szCs w:val="26"/>
        </w:rPr>
        <w:t xml:space="preserve">  </w:t>
      </w:r>
      <w:proofErr w:type="gramStart"/>
      <w:r w:rsidRPr="008E405A">
        <w:rPr>
          <w:rFonts w:cs="Times New Roman"/>
          <w:szCs w:val="26"/>
        </w:rPr>
        <w:t>в</w:t>
      </w:r>
      <w:proofErr w:type="gramEnd"/>
      <w:r w:rsidRPr="008E405A">
        <w:rPr>
          <w:rFonts w:cs="Times New Roman"/>
          <w:szCs w:val="26"/>
        </w:rPr>
        <w:t xml:space="preserve"> с. Тросна.</w:t>
      </w:r>
    </w:p>
    <w:p w:rsidR="005D02E6" w:rsidRPr="008E405A" w:rsidRDefault="005D02E6" w:rsidP="00161571">
      <w:pPr>
        <w:spacing w:line="240" w:lineRule="auto"/>
        <w:rPr>
          <w:rFonts w:cs="Times New Roman"/>
          <w:szCs w:val="26"/>
        </w:rPr>
      </w:pPr>
      <w:r w:rsidRPr="008E405A">
        <w:rPr>
          <w:rFonts w:cs="Times New Roman"/>
          <w:szCs w:val="26"/>
        </w:rPr>
        <w:t xml:space="preserve"> На территории  Троснянского сельского поселения</w:t>
      </w:r>
      <w:r w:rsidR="00A62B39" w:rsidRPr="008E405A">
        <w:rPr>
          <w:rFonts w:cs="Times New Roman"/>
          <w:szCs w:val="26"/>
        </w:rPr>
        <w:t xml:space="preserve">  (с. Тросна)</w:t>
      </w:r>
      <w:r w:rsidRPr="008E405A">
        <w:rPr>
          <w:rFonts w:cs="Times New Roman"/>
          <w:szCs w:val="26"/>
        </w:rPr>
        <w:t xml:space="preserve"> функционируют </w:t>
      </w:r>
      <w:r w:rsidR="00161571">
        <w:rPr>
          <w:rFonts w:cs="Times New Roman"/>
          <w:szCs w:val="26"/>
        </w:rPr>
        <w:t xml:space="preserve"> </w:t>
      </w:r>
      <w:r w:rsidRPr="008E405A">
        <w:rPr>
          <w:rFonts w:cs="Times New Roman"/>
          <w:szCs w:val="26"/>
        </w:rPr>
        <w:t xml:space="preserve">2  </w:t>
      </w:r>
      <w:r w:rsidR="00CC537E">
        <w:rPr>
          <w:rFonts w:cs="Times New Roman"/>
          <w:szCs w:val="26"/>
        </w:rPr>
        <w:t>центральных</w:t>
      </w:r>
      <w:r w:rsidRPr="008E405A">
        <w:rPr>
          <w:rFonts w:cs="Times New Roman"/>
          <w:szCs w:val="26"/>
        </w:rPr>
        <w:t xml:space="preserve"> котельных</w:t>
      </w:r>
      <w:r w:rsidR="00A62B39" w:rsidRPr="008E405A">
        <w:rPr>
          <w:rFonts w:cs="Times New Roman"/>
          <w:szCs w:val="26"/>
        </w:rPr>
        <w:t xml:space="preserve">, которые обеспечивают тепловой энергией объекты жилищно-коммунального хозяйства и социальной сферы. Все </w:t>
      </w:r>
      <w:r w:rsidR="00A62B39" w:rsidRPr="008E405A">
        <w:rPr>
          <w:rFonts w:cs="Times New Roman"/>
          <w:szCs w:val="26"/>
        </w:rPr>
        <w:lastRenderedPageBreak/>
        <w:t>котельные работают на газовом топливе. Частный сектор отапливается от индивидуальных тепловых агрегатов, используя различные виды топлива, преимущественно газ.</w:t>
      </w:r>
    </w:p>
    <w:p w:rsidR="003A3172" w:rsidRPr="008E405A" w:rsidRDefault="003A3172" w:rsidP="003A3172">
      <w:pPr>
        <w:spacing w:line="240" w:lineRule="auto"/>
      </w:pPr>
      <w:r w:rsidRPr="008E405A">
        <w:t>Рассмотрение проблемы начинается на стадии разработки генеральных планов в самом общем виде совместно с другими вопросами поселковой инфраструктуры,</w:t>
      </w:r>
      <w:r w:rsidRPr="003A3172">
        <w:t xml:space="preserve"> </w:t>
      </w:r>
      <w:r>
        <w:t xml:space="preserve">и </w:t>
      </w:r>
      <w:r w:rsidRPr="008E405A">
        <w:t xml:space="preserve">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E405A">
        <w:t>предпроектного</w:t>
      </w:r>
      <w:proofErr w:type="spellEnd"/>
      <w:r w:rsidRPr="008E405A">
        <w:t xml:space="preserve"> документа по развитию теплового хозяйства поселения принята практика составления перспективных схем теплоснабжения поселений.</w:t>
      </w:r>
    </w:p>
    <w:p w:rsidR="003A3172" w:rsidRPr="008E405A" w:rsidRDefault="003A3172" w:rsidP="003A3172">
      <w:pPr>
        <w:rPr>
          <w:szCs w:val="26"/>
        </w:rPr>
      </w:pPr>
      <w:r>
        <w:t xml:space="preserve"> </w:t>
      </w:r>
      <w:r w:rsidR="00161571">
        <w:t xml:space="preserve">    </w:t>
      </w:r>
      <w:r w:rsidRPr="008E405A">
        <w:rPr>
          <w:szCs w:val="26"/>
        </w:rPr>
        <w:t>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района,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3A3172" w:rsidRPr="008E405A" w:rsidRDefault="003A3172" w:rsidP="003A3172">
      <w:pPr>
        <w:rPr>
          <w:szCs w:val="26"/>
        </w:rPr>
      </w:pPr>
      <w:r w:rsidRPr="008E405A">
        <w:rPr>
          <w:szCs w:val="26"/>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8E405A">
        <w:rPr>
          <w:szCs w:val="26"/>
        </w:rPr>
        <w:t>сопоставления вариантов развития системы теплоснабжения</w:t>
      </w:r>
      <w:proofErr w:type="gramEnd"/>
      <w:r w:rsidRPr="008E405A">
        <w:rPr>
          <w:szCs w:val="26"/>
        </w:rP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3A3172" w:rsidRPr="008E405A" w:rsidRDefault="003A3172" w:rsidP="003A3172">
      <w:pPr>
        <w:rPr>
          <w:szCs w:val="26"/>
        </w:rPr>
      </w:pPr>
      <w:r w:rsidRPr="008E405A">
        <w:rPr>
          <w:szCs w:val="26"/>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3A3172" w:rsidRPr="008E405A" w:rsidRDefault="003A3172" w:rsidP="003A3172">
      <w:pPr>
        <w:rPr>
          <w:szCs w:val="26"/>
        </w:rPr>
      </w:pPr>
      <w:r w:rsidRPr="008E405A">
        <w:rPr>
          <w:szCs w:val="26"/>
        </w:rPr>
        <w:t>Централизация теплоснабжения всегда экономически выгодна при плотной застройке в пределах данного поселения.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3A3172" w:rsidRPr="008E405A" w:rsidRDefault="003A3172" w:rsidP="003A3172">
      <w:pPr>
        <w:rPr>
          <w:szCs w:val="26"/>
        </w:rPr>
      </w:pPr>
      <w:proofErr w:type="gramStart"/>
      <w:r w:rsidRPr="008E405A">
        <w:rPr>
          <w:szCs w:val="26"/>
        </w:rPr>
        <w:t>Основой для разработки и реализации схемы теплоснабжения до 2030 года является Федеральный закон от 27 июля 2010 г. № 190-ФЗ "О теплоснабжении" (Статья 23.</w:t>
      </w:r>
      <w:proofErr w:type="gramEnd"/>
      <w:r w:rsidRPr="008E405A">
        <w:rPr>
          <w:szCs w:val="26"/>
        </w:rPr>
        <w:t xml:space="preserve"> </w:t>
      </w:r>
      <w:proofErr w:type="gramStart"/>
      <w:r w:rsidRPr="008E405A">
        <w:rPr>
          <w:szCs w:val="26"/>
        </w:rPr>
        <w:t>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roofErr w:type="gramEnd"/>
    </w:p>
    <w:p w:rsidR="000A7C59" w:rsidRPr="003A3172" w:rsidRDefault="003A3172" w:rsidP="003A3172">
      <w:pPr>
        <w:spacing w:line="240" w:lineRule="auto"/>
      </w:pPr>
      <w:proofErr w:type="gramStart"/>
      <w:r w:rsidRPr="008E405A">
        <w:rPr>
          <w:szCs w:val="26"/>
        </w:rPr>
        <w:t>При проведении разработки использовались требования к схемам теплоснабжения  и требования к порядку разработки и утверждения схем</w:t>
      </w:r>
      <w:r w:rsidR="00161571">
        <w:t xml:space="preserve"> </w:t>
      </w:r>
      <w:r>
        <w:t xml:space="preserve"> теплоснабжения</w:t>
      </w:r>
      <w:r w:rsidR="00161571">
        <w:t xml:space="preserve">    </w:t>
      </w:r>
      <w:r w:rsidRPr="008E405A">
        <w:rPr>
          <w:szCs w:val="26"/>
        </w:rPr>
        <w:t xml:space="preserve">согласно Постановления Правительства РФ от 22.02.2012г №154 </w:t>
      </w:r>
      <w:r w:rsidR="00161571">
        <w:t xml:space="preserve"> </w:t>
      </w:r>
      <w:r w:rsidR="0078782D" w:rsidRPr="008E405A">
        <w:t xml:space="preserve">                                                                                                                                                                                                                                                                                                                                                                                                                                                                                                                                                                                                                                                                                                                                                                                                                                                                                                                                                                                                                          </w:t>
      </w:r>
      <w:r w:rsidR="00161571">
        <w:t xml:space="preserve">                      </w:t>
      </w:r>
      <w:r>
        <w:t xml:space="preserve">        </w:t>
      </w:r>
      <w:r w:rsidR="0090729A" w:rsidRPr="008E405A">
        <w:rPr>
          <w:szCs w:val="26"/>
        </w:rPr>
        <w:t xml:space="preserve"> </w:t>
      </w:r>
      <w:r w:rsidR="0090729A" w:rsidRPr="008E405A">
        <w:rPr>
          <w:szCs w:val="26"/>
        </w:rPr>
        <w:lastRenderedPageBreak/>
        <w:t xml:space="preserve">«О требованиях к схемам теплоснабжения, порядку их разработки и утверждения» (с изменениями и дополнениями), </w:t>
      </w:r>
      <w:r w:rsidR="000A7C59" w:rsidRPr="008E405A">
        <w:rPr>
          <w:szCs w:val="26"/>
        </w:rPr>
        <w:t xml:space="preserve"> а так же результаты проведенных ранее на объекте энергетических обследований, режимно-наладочных работ, регламентных испытаний, разработки энергетических характеристик, данные отраслевой статистической отчетности.</w:t>
      </w:r>
      <w:proofErr w:type="gramEnd"/>
    </w:p>
    <w:p w:rsidR="000A7C59" w:rsidRPr="008E405A" w:rsidRDefault="000A7C59" w:rsidP="000A7C59">
      <w:pPr>
        <w:rPr>
          <w:szCs w:val="26"/>
        </w:rPr>
      </w:pPr>
      <w:r w:rsidRPr="008E405A">
        <w:rPr>
          <w:szCs w:val="26"/>
        </w:rPr>
        <w:t>Технической базой разработки являются:</w:t>
      </w:r>
    </w:p>
    <w:p w:rsidR="000A7C59" w:rsidRPr="008E405A" w:rsidRDefault="000A7C59" w:rsidP="000A7C59">
      <w:pPr>
        <w:rPr>
          <w:szCs w:val="26"/>
        </w:rPr>
      </w:pPr>
      <w:r w:rsidRPr="008E405A">
        <w:rPr>
          <w:szCs w:val="26"/>
        </w:rPr>
        <w:t>– генеральный план развития до 20</w:t>
      </w:r>
      <w:r w:rsidR="003F0F2F">
        <w:rPr>
          <w:szCs w:val="26"/>
        </w:rPr>
        <w:t>30</w:t>
      </w:r>
      <w:r w:rsidRPr="008E405A">
        <w:rPr>
          <w:szCs w:val="26"/>
        </w:rPr>
        <w:t xml:space="preserve"> года;</w:t>
      </w:r>
    </w:p>
    <w:p w:rsidR="000A7C59" w:rsidRPr="008E405A" w:rsidRDefault="000A7C59" w:rsidP="000A7C59">
      <w:pPr>
        <w:rPr>
          <w:rFonts w:eastAsia="SimSun"/>
          <w:kern w:val="1"/>
          <w:szCs w:val="26"/>
          <w:lang w:eastAsia="hi-IN" w:bidi="hi-IN"/>
        </w:rPr>
      </w:pPr>
      <w:r w:rsidRPr="008E405A">
        <w:rPr>
          <w:szCs w:val="26"/>
        </w:rPr>
        <w:t>- т</w:t>
      </w:r>
      <w:r w:rsidRPr="008E405A">
        <w:rPr>
          <w:rFonts w:eastAsia="SimSun"/>
          <w:kern w:val="1"/>
          <w:szCs w:val="26"/>
          <w:lang w:eastAsia="hi-IN" w:bidi="hi-IN"/>
        </w:rPr>
        <w:t>арифы на электрическую и тепловую энергию (по группам потребителей, по параметрам тепла) за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 xml:space="preserve"> гг. и установленные на 201</w:t>
      </w:r>
      <w:r w:rsidR="00D56343" w:rsidRPr="008E405A">
        <w:rPr>
          <w:rFonts w:eastAsia="SimSun"/>
          <w:kern w:val="1"/>
          <w:szCs w:val="26"/>
          <w:lang w:eastAsia="hi-IN" w:bidi="hi-IN"/>
        </w:rPr>
        <w:t xml:space="preserve">6 </w:t>
      </w:r>
      <w:r w:rsidR="00A1258C" w:rsidRPr="008E405A">
        <w:rPr>
          <w:rFonts w:eastAsia="SimSun"/>
          <w:kern w:val="1"/>
          <w:szCs w:val="26"/>
          <w:lang w:eastAsia="hi-IN" w:bidi="hi-IN"/>
        </w:rPr>
        <w:t>год</w:t>
      </w:r>
      <w:r w:rsidRPr="008E405A">
        <w:rPr>
          <w:rFonts w:eastAsia="SimSun"/>
          <w:kern w:val="1"/>
          <w:szCs w:val="26"/>
          <w:lang w:eastAsia="hi-IN" w:bidi="hi-IN"/>
        </w:rPr>
        <w:t>;</w:t>
      </w:r>
    </w:p>
    <w:p w:rsidR="000A7C59" w:rsidRPr="008E405A" w:rsidRDefault="000A7C59" w:rsidP="000A7C59">
      <w:pPr>
        <w:rPr>
          <w:rFonts w:eastAsia="SimSun"/>
          <w:bCs/>
          <w:kern w:val="1"/>
          <w:szCs w:val="26"/>
          <w:lang w:eastAsia="hi-IN" w:bidi="hi-IN"/>
        </w:rPr>
      </w:pPr>
      <w:r w:rsidRPr="008E405A">
        <w:rPr>
          <w:rFonts w:eastAsia="SimSun"/>
          <w:kern w:val="1"/>
          <w:szCs w:val="26"/>
          <w:lang w:eastAsia="hi-IN" w:bidi="hi-IN"/>
        </w:rPr>
        <w:t>- пояснительная записка и обосновывающие материалы</w:t>
      </w:r>
      <w:r w:rsidRPr="008E405A">
        <w:rPr>
          <w:rFonts w:eastAsia="SimSun"/>
          <w:bCs/>
          <w:kern w:val="1"/>
          <w:szCs w:val="26"/>
          <w:lang w:eastAsia="hi-IN" w:bidi="hi-IN"/>
        </w:rPr>
        <w:t xml:space="preserve"> по расчету и обоснованию нормативов удельного расхода топлива на отпущенную электрическую и тепловую энергию от каждого источника тепловой энергии;</w:t>
      </w:r>
    </w:p>
    <w:p w:rsidR="000A7C59" w:rsidRPr="008E405A" w:rsidRDefault="000A7C59" w:rsidP="000A7C59">
      <w:pPr>
        <w:rPr>
          <w:rFonts w:eastAsia="SimSun"/>
          <w:kern w:val="1"/>
          <w:szCs w:val="26"/>
          <w:lang w:eastAsia="hi-IN" w:bidi="hi-IN"/>
        </w:rPr>
      </w:pPr>
      <w:r w:rsidRPr="008E405A">
        <w:rPr>
          <w:rFonts w:eastAsia="SimSun"/>
          <w:bCs/>
          <w:kern w:val="1"/>
          <w:szCs w:val="26"/>
          <w:lang w:eastAsia="hi-IN" w:bidi="hi-IN"/>
        </w:rPr>
        <w:t xml:space="preserve">- </w:t>
      </w:r>
      <w:r w:rsidRPr="008E405A">
        <w:rPr>
          <w:rFonts w:eastAsia="SimSun"/>
          <w:kern w:val="1"/>
          <w:szCs w:val="26"/>
          <w:lang w:eastAsia="hi-IN" w:bidi="hi-IN"/>
        </w:rPr>
        <w:t>калькуляцию себестоимости по видам деятельности для источников тепловой энергии;</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xml:space="preserve">- формы </w:t>
      </w:r>
      <w:proofErr w:type="spellStart"/>
      <w:r w:rsidRPr="008E405A">
        <w:rPr>
          <w:rFonts w:eastAsia="SimSun"/>
          <w:kern w:val="1"/>
          <w:szCs w:val="26"/>
          <w:lang w:eastAsia="hi-IN" w:bidi="hi-IN"/>
        </w:rPr>
        <w:t>статотчетности</w:t>
      </w:r>
      <w:proofErr w:type="spellEnd"/>
      <w:r w:rsidRPr="008E405A">
        <w:rPr>
          <w:rFonts w:eastAsia="SimSun"/>
          <w:kern w:val="1"/>
          <w:szCs w:val="26"/>
          <w:lang w:eastAsia="hi-IN" w:bidi="hi-IN"/>
        </w:rPr>
        <w:t xml:space="preserve">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гг. (1-ТЭП, 11-ТЭР, 6-ТП);</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объемы потребления топлива по видам за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 xml:space="preserve"> гг.;</w:t>
      </w:r>
    </w:p>
    <w:p w:rsidR="000A7C59" w:rsidRPr="008E405A" w:rsidRDefault="000A7C59" w:rsidP="000A7C59">
      <w:pPr>
        <w:rPr>
          <w:rFonts w:eastAsia="SimSun"/>
          <w:kern w:val="1"/>
          <w:szCs w:val="26"/>
          <w:lang w:eastAsia="hi-IN" w:bidi="hi-IN"/>
        </w:rPr>
      </w:pPr>
      <w:r w:rsidRPr="008E405A">
        <w:rPr>
          <w:szCs w:val="26"/>
        </w:rPr>
        <w:t xml:space="preserve">-  </w:t>
      </w:r>
      <w:r w:rsidRPr="008E405A">
        <w:rPr>
          <w:rFonts w:eastAsia="SimSun"/>
          <w:kern w:val="1"/>
          <w:szCs w:val="26"/>
          <w:lang w:eastAsia="hi-IN" w:bidi="hi-IN"/>
        </w:rPr>
        <w:t>инвестиционные и производственные программы, действующие до 20</w:t>
      </w:r>
      <w:r w:rsidR="00BC116B" w:rsidRPr="008E405A">
        <w:rPr>
          <w:rFonts w:eastAsia="SimSun"/>
          <w:kern w:val="1"/>
          <w:szCs w:val="26"/>
          <w:lang w:eastAsia="hi-IN" w:bidi="hi-IN"/>
        </w:rPr>
        <w:t>30</w:t>
      </w:r>
      <w:r w:rsidRPr="008E405A">
        <w:rPr>
          <w:rFonts w:eastAsia="SimSun"/>
          <w:kern w:val="1"/>
          <w:szCs w:val="26"/>
          <w:lang w:eastAsia="hi-IN" w:bidi="hi-IN"/>
        </w:rPr>
        <w:t>года;</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балансы тепловой мощности и нагрузки (по форме по каждому источнику тепла за 201</w:t>
      </w:r>
      <w:r w:rsidR="00D56343" w:rsidRPr="008E405A">
        <w:rPr>
          <w:rFonts w:eastAsia="SimSun"/>
          <w:kern w:val="1"/>
          <w:szCs w:val="26"/>
          <w:lang w:eastAsia="hi-IN" w:bidi="hi-IN"/>
        </w:rPr>
        <w:t>3,</w:t>
      </w:r>
      <w:r w:rsidRPr="008E405A">
        <w:rPr>
          <w:rFonts w:eastAsia="SimSun"/>
          <w:kern w:val="1"/>
          <w:szCs w:val="26"/>
          <w:lang w:eastAsia="hi-IN" w:bidi="hi-IN"/>
        </w:rPr>
        <w:t xml:space="preserve"> 201</w:t>
      </w:r>
      <w:r w:rsidR="00D56343" w:rsidRPr="008E405A">
        <w:rPr>
          <w:rFonts w:eastAsia="SimSun"/>
          <w:kern w:val="1"/>
          <w:szCs w:val="26"/>
          <w:lang w:eastAsia="hi-IN" w:bidi="hi-IN"/>
        </w:rPr>
        <w:t>4</w:t>
      </w:r>
      <w:r w:rsidR="00552688">
        <w:rPr>
          <w:rFonts w:eastAsia="SimSun"/>
          <w:kern w:val="1"/>
          <w:szCs w:val="26"/>
          <w:lang w:eastAsia="hi-IN" w:bidi="hi-IN"/>
        </w:rPr>
        <w:t xml:space="preserve">, 2015 </w:t>
      </w:r>
      <w:r w:rsidRPr="008E405A">
        <w:rPr>
          <w:rFonts w:eastAsia="SimSun"/>
          <w:kern w:val="1"/>
          <w:szCs w:val="26"/>
          <w:lang w:eastAsia="hi-IN" w:bidi="hi-IN"/>
        </w:rPr>
        <w:t xml:space="preserve"> и планируемый на 201</w:t>
      </w:r>
      <w:r w:rsidR="00D56343" w:rsidRPr="008E405A">
        <w:rPr>
          <w:rFonts w:eastAsia="SimSun"/>
          <w:kern w:val="1"/>
          <w:szCs w:val="26"/>
          <w:lang w:eastAsia="hi-IN" w:bidi="hi-IN"/>
        </w:rPr>
        <w:t>6</w:t>
      </w:r>
      <w:r w:rsidRPr="008E405A">
        <w:rPr>
          <w:rFonts w:eastAsia="SimSun"/>
          <w:kern w:val="1"/>
          <w:szCs w:val="26"/>
          <w:lang w:eastAsia="hi-IN" w:bidi="hi-IN"/>
        </w:rPr>
        <w:t xml:space="preserve"> год;</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данные о суммарных договорных тепловых нагрузках и фактическом потреблении тепла на отопление и горячее водоснабжение, а также объем потребления горячей воды за 201</w:t>
      </w:r>
      <w:r w:rsidR="00D56343" w:rsidRPr="008E405A">
        <w:rPr>
          <w:rFonts w:eastAsia="SimSun"/>
          <w:kern w:val="1"/>
          <w:szCs w:val="26"/>
          <w:lang w:eastAsia="hi-IN" w:bidi="hi-IN"/>
        </w:rPr>
        <w:t>3</w:t>
      </w:r>
      <w:r w:rsidRPr="008E405A">
        <w:rPr>
          <w:rFonts w:eastAsia="SimSun"/>
          <w:kern w:val="1"/>
          <w:szCs w:val="26"/>
          <w:lang w:eastAsia="hi-IN" w:bidi="hi-IN"/>
        </w:rPr>
        <w:t>-201</w:t>
      </w:r>
      <w:r w:rsidR="00D56343" w:rsidRPr="008E405A">
        <w:rPr>
          <w:rFonts w:eastAsia="SimSun"/>
          <w:kern w:val="1"/>
          <w:szCs w:val="26"/>
          <w:lang w:eastAsia="hi-IN" w:bidi="hi-IN"/>
        </w:rPr>
        <w:t>4</w:t>
      </w:r>
      <w:r w:rsidRPr="008E405A">
        <w:rPr>
          <w:rFonts w:eastAsia="SimSun"/>
          <w:kern w:val="1"/>
          <w:szCs w:val="26"/>
          <w:lang w:eastAsia="hi-IN" w:bidi="hi-IN"/>
        </w:rPr>
        <w:t xml:space="preserve"> годы (с выделением групп потребителей);</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данные о суммарном потреблении тепла на отопление и горячее водоснабжение, а также объем потребления горячей воды за 201</w:t>
      </w:r>
      <w:r w:rsidR="00D56343" w:rsidRPr="008E405A">
        <w:rPr>
          <w:rFonts w:eastAsia="SimSun"/>
          <w:kern w:val="1"/>
          <w:szCs w:val="26"/>
          <w:lang w:eastAsia="hi-IN" w:bidi="hi-IN"/>
        </w:rPr>
        <w:t>3</w:t>
      </w:r>
      <w:r w:rsidRPr="008E405A">
        <w:rPr>
          <w:rFonts w:eastAsia="SimSun"/>
          <w:kern w:val="1"/>
          <w:szCs w:val="26"/>
          <w:lang w:eastAsia="hi-IN" w:bidi="hi-IN"/>
        </w:rPr>
        <w:t>г и 201</w:t>
      </w:r>
      <w:r w:rsidR="00D56343" w:rsidRPr="008E405A">
        <w:rPr>
          <w:rFonts w:eastAsia="SimSun"/>
          <w:kern w:val="1"/>
          <w:szCs w:val="26"/>
          <w:lang w:eastAsia="hi-IN" w:bidi="hi-IN"/>
        </w:rPr>
        <w:t>4</w:t>
      </w:r>
      <w:r w:rsidRPr="008E405A">
        <w:rPr>
          <w:rFonts w:eastAsia="SimSun"/>
          <w:kern w:val="1"/>
          <w:szCs w:val="26"/>
          <w:lang w:eastAsia="hi-IN" w:bidi="hi-IN"/>
        </w:rPr>
        <w:t>г. (с выделением групп потребителей);</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данные о полученных заявках и выданных технических условиях за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 xml:space="preserve"> годы с указанием места подключения, планируемого года присоединения и предполагаемой нагрузки;</w:t>
      </w:r>
    </w:p>
    <w:p w:rsidR="000A7C59" w:rsidRPr="008E405A" w:rsidRDefault="000A7C59" w:rsidP="000A7C59">
      <w:pPr>
        <w:rPr>
          <w:rFonts w:eastAsia="SimSun"/>
          <w:kern w:val="1"/>
          <w:szCs w:val="26"/>
          <w:lang w:eastAsia="hi-IN" w:bidi="hi-IN"/>
        </w:rPr>
      </w:pPr>
      <w:proofErr w:type="gramStart"/>
      <w:r w:rsidRPr="008E405A">
        <w:rPr>
          <w:rFonts w:eastAsia="SimSun"/>
          <w:kern w:val="1"/>
          <w:szCs w:val="26"/>
          <w:lang w:eastAsia="hi-IN" w:bidi="hi-IN"/>
        </w:rPr>
        <w:t>- детальная (по адресная) база данных потребителей тепла;</w:t>
      </w:r>
      <w:proofErr w:type="gramEnd"/>
    </w:p>
    <w:p w:rsidR="000A7C59" w:rsidRPr="008E405A" w:rsidRDefault="000A7C59" w:rsidP="000A7C59">
      <w:pPr>
        <w:rPr>
          <w:rFonts w:eastAsia="SimSun" w:cs="Times New Roman"/>
          <w:kern w:val="1"/>
          <w:szCs w:val="26"/>
          <w:lang w:eastAsia="hi-IN" w:bidi="hi-IN"/>
        </w:rPr>
      </w:pPr>
      <w:r w:rsidRPr="008E405A">
        <w:rPr>
          <w:rFonts w:eastAsia="SimSun" w:cs="Times New Roman"/>
          <w:kern w:val="1"/>
          <w:szCs w:val="26"/>
          <w:lang w:eastAsia="hi-IN" w:bidi="hi-IN"/>
        </w:rPr>
        <w:br w:type="page"/>
      </w:r>
    </w:p>
    <w:p w:rsidR="000A7C59" w:rsidRPr="008E405A" w:rsidRDefault="000A7C59" w:rsidP="000A7C59">
      <w:pPr>
        <w:rPr>
          <w:b/>
          <w:szCs w:val="26"/>
        </w:rPr>
      </w:pPr>
      <w:r w:rsidRPr="008E405A">
        <w:rPr>
          <w:b/>
          <w:szCs w:val="26"/>
        </w:rPr>
        <w:lastRenderedPageBreak/>
        <w:t>Характеристика системы теплоснабжения</w:t>
      </w:r>
    </w:p>
    <w:p w:rsidR="000A7C59" w:rsidRPr="008E405A" w:rsidRDefault="000A7C59" w:rsidP="000A7C59">
      <w:pPr>
        <w:autoSpaceDE w:val="0"/>
        <w:autoSpaceDN w:val="0"/>
        <w:adjustRightInd w:val="0"/>
        <w:spacing w:line="240" w:lineRule="auto"/>
        <w:rPr>
          <w:rFonts w:cs="Times New Roman"/>
          <w:b/>
          <w:szCs w:val="26"/>
        </w:rPr>
      </w:pPr>
    </w:p>
    <w:p w:rsidR="000A7C59" w:rsidRPr="008E405A" w:rsidRDefault="000A7C59" w:rsidP="000A7C59">
      <w:pPr>
        <w:rPr>
          <w:szCs w:val="26"/>
        </w:rPr>
      </w:pPr>
      <w:r w:rsidRPr="008E405A">
        <w:rPr>
          <w:szCs w:val="26"/>
        </w:rPr>
        <w:t xml:space="preserve">В настоящее время теплоснабжение сельского поселения осуществляет </w:t>
      </w:r>
      <w:r w:rsidR="0090729A" w:rsidRPr="008E405A">
        <w:rPr>
          <w:szCs w:val="26"/>
        </w:rPr>
        <w:t>МУЖКП Троснянского района.</w:t>
      </w:r>
    </w:p>
    <w:p w:rsidR="000A7C59" w:rsidRPr="008E405A" w:rsidRDefault="000A7C59" w:rsidP="000A7C59">
      <w:pPr>
        <w:rPr>
          <w:szCs w:val="26"/>
        </w:rPr>
      </w:pPr>
      <w:r w:rsidRPr="008E405A">
        <w:rPr>
          <w:szCs w:val="26"/>
        </w:rPr>
        <w:t>Теплоснабжающая организация отпускает тепловую энергию в виде сетевой воды потребителям на нужды теплоснабжения жилых, администрат</w:t>
      </w:r>
      <w:r w:rsidR="0090729A" w:rsidRPr="008E405A">
        <w:rPr>
          <w:szCs w:val="26"/>
        </w:rPr>
        <w:t xml:space="preserve">ивных, </w:t>
      </w:r>
      <w:r w:rsidR="00552688">
        <w:rPr>
          <w:szCs w:val="26"/>
        </w:rPr>
        <w:t xml:space="preserve">социальных </w:t>
      </w:r>
      <w:r w:rsidR="0090729A" w:rsidRPr="008E405A">
        <w:rPr>
          <w:szCs w:val="26"/>
        </w:rPr>
        <w:t>зданий.</w:t>
      </w:r>
      <w:r w:rsidRPr="008E405A">
        <w:rPr>
          <w:szCs w:val="26"/>
        </w:rPr>
        <w:t xml:space="preserve"> Отпуск тепла производится от 2-х источников тепловой энергии.</w:t>
      </w:r>
    </w:p>
    <w:p w:rsidR="00067C01" w:rsidRPr="00745D1F" w:rsidRDefault="00067C01" w:rsidP="00067C01">
      <w:pPr>
        <w:spacing w:line="240" w:lineRule="auto"/>
        <w:ind w:firstLine="0"/>
        <w:jc w:val="right"/>
        <w:rPr>
          <w:rFonts w:cs="Times New Roman"/>
          <w:kern w:val="1"/>
          <w:szCs w:val="26"/>
          <w:lang w:eastAsia="hi-IN" w:bidi="hi-IN"/>
        </w:rPr>
      </w:pPr>
      <w:r w:rsidRPr="00745D1F">
        <w:rPr>
          <w:rFonts w:cs="Times New Roman"/>
          <w:kern w:val="1"/>
          <w:szCs w:val="26"/>
          <w:lang w:eastAsia="hi-IN" w:bidi="hi-IN"/>
        </w:rPr>
        <w:t>Таблица 1</w:t>
      </w:r>
    </w:p>
    <w:p w:rsidR="00067C01" w:rsidRPr="008E405A" w:rsidRDefault="00067C01" w:rsidP="00067C01">
      <w:pPr>
        <w:spacing w:line="240" w:lineRule="auto"/>
        <w:ind w:firstLine="0"/>
        <w:jc w:val="center"/>
        <w:rPr>
          <w:rFonts w:cs="Times New Roman"/>
          <w:b/>
          <w:kern w:val="1"/>
          <w:szCs w:val="26"/>
          <w:lang w:eastAsia="hi-IN" w:bidi="hi-IN"/>
        </w:rPr>
      </w:pPr>
      <w:r w:rsidRPr="008E405A">
        <w:rPr>
          <w:rFonts w:cs="Times New Roman"/>
          <w:b/>
          <w:kern w:val="1"/>
          <w:szCs w:val="26"/>
          <w:lang w:eastAsia="hi-IN" w:bidi="hi-IN"/>
        </w:rPr>
        <w:t>Характеристика источников тепловой энергии</w:t>
      </w:r>
    </w:p>
    <w:tbl>
      <w:tblPr>
        <w:tblpPr w:leftFromText="180" w:rightFromText="180" w:vertAnchor="text" w:horzAnchor="margin" w:tblpY="5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
        <w:gridCol w:w="4338"/>
        <w:gridCol w:w="1843"/>
        <w:gridCol w:w="2940"/>
      </w:tblGrid>
      <w:tr w:rsidR="00067C01" w:rsidRPr="008E405A" w:rsidTr="00067C01">
        <w:trPr>
          <w:cantSplit/>
          <w:trHeight w:val="567"/>
        </w:trPr>
        <w:tc>
          <w:tcPr>
            <w:tcW w:w="234"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w:t>
            </w:r>
          </w:p>
        </w:tc>
        <w:tc>
          <w:tcPr>
            <w:tcW w:w="2266"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Наименование</w:t>
            </w:r>
          </w:p>
        </w:tc>
        <w:tc>
          <w:tcPr>
            <w:tcW w:w="963"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Установленная мощность</w:t>
            </w:r>
          </w:p>
          <w:p w:rsidR="00067C01" w:rsidRPr="008E405A" w:rsidRDefault="00067C01" w:rsidP="00067C01">
            <w:pPr>
              <w:keepNext/>
              <w:spacing w:line="240" w:lineRule="auto"/>
              <w:ind w:firstLine="0"/>
              <w:jc w:val="center"/>
              <w:rPr>
                <w:rFonts w:cs="Times New Roman"/>
                <w:szCs w:val="26"/>
              </w:rPr>
            </w:pPr>
            <w:r w:rsidRPr="008E405A">
              <w:rPr>
                <w:rFonts w:cs="Times New Roman"/>
                <w:szCs w:val="26"/>
              </w:rPr>
              <w:t>Гкал/час</w:t>
            </w:r>
          </w:p>
        </w:tc>
        <w:tc>
          <w:tcPr>
            <w:tcW w:w="1536"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Тип системы теплоснабжения</w:t>
            </w:r>
          </w:p>
        </w:tc>
      </w:tr>
      <w:tr w:rsidR="00067C01" w:rsidRPr="008E405A" w:rsidTr="00067C01">
        <w:trPr>
          <w:cantSplit/>
          <w:trHeight w:val="567"/>
        </w:trPr>
        <w:tc>
          <w:tcPr>
            <w:tcW w:w="234"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1</w:t>
            </w:r>
          </w:p>
        </w:tc>
        <w:tc>
          <w:tcPr>
            <w:tcW w:w="2266" w:type="pct"/>
            <w:shd w:val="clear" w:color="auto" w:fill="auto"/>
            <w:vAlign w:val="center"/>
          </w:tcPr>
          <w:p w:rsidR="00067C01" w:rsidRPr="008E405A" w:rsidRDefault="00067C01" w:rsidP="00067C01">
            <w:pPr>
              <w:autoSpaceDE w:val="0"/>
              <w:autoSpaceDN w:val="0"/>
              <w:adjustRightInd w:val="0"/>
              <w:spacing w:line="240" w:lineRule="auto"/>
              <w:ind w:firstLine="0"/>
              <w:jc w:val="center"/>
              <w:rPr>
                <w:rFonts w:cs="Times New Roman"/>
                <w:szCs w:val="26"/>
              </w:rPr>
            </w:pPr>
            <w:r w:rsidRPr="008E405A">
              <w:rPr>
                <w:rFonts w:cs="Times New Roman"/>
                <w:szCs w:val="26"/>
              </w:rPr>
              <w:t>Котельная №1 с. Тросна, ул. Ленина;</w:t>
            </w:r>
          </w:p>
        </w:tc>
        <w:tc>
          <w:tcPr>
            <w:tcW w:w="963" w:type="pct"/>
            <w:shd w:val="clear" w:color="auto" w:fill="auto"/>
            <w:vAlign w:val="center"/>
          </w:tcPr>
          <w:p w:rsidR="00067C01" w:rsidRPr="008E405A" w:rsidRDefault="00067C01" w:rsidP="00067C01">
            <w:pPr>
              <w:spacing w:line="240" w:lineRule="auto"/>
              <w:ind w:firstLine="0"/>
              <w:jc w:val="center"/>
              <w:rPr>
                <w:rFonts w:cs="Times New Roman"/>
                <w:szCs w:val="26"/>
              </w:rPr>
            </w:pPr>
            <w:r w:rsidRPr="008E405A">
              <w:rPr>
                <w:rFonts w:cs="Times New Roman"/>
                <w:szCs w:val="26"/>
              </w:rPr>
              <w:t>3,44</w:t>
            </w:r>
          </w:p>
        </w:tc>
        <w:tc>
          <w:tcPr>
            <w:tcW w:w="1536"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2-х трубная с ГВС</w:t>
            </w:r>
          </w:p>
        </w:tc>
      </w:tr>
      <w:tr w:rsidR="00067C01" w:rsidRPr="008E405A" w:rsidTr="00067C01">
        <w:trPr>
          <w:cantSplit/>
          <w:trHeight w:val="567"/>
        </w:trPr>
        <w:tc>
          <w:tcPr>
            <w:tcW w:w="234"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2</w:t>
            </w:r>
          </w:p>
        </w:tc>
        <w:tc>
          <w:tcPr>
            <w:tcW w:w="2266" w:type="pct"/>
            <w:shd w:val="clear" w:color="auto" w:fill="auto"/>
            <w:vAlign w:val="center"/>
          </w:tcPr>
          <w:p w:rsidR="00067C01" w:rsidRPr="008E405A" w:rsidRDefault="00067C01" w:rsidP="001E15C0">
            <w:pPr>
              <w:autoSpaceDE w:val="0"/>
              <w:autoSpaceDN w:val="0"/>
              <w:adjustRightInd w:val="0"/>
              <w:spacing w:line="240" w:lineRule="auto"/>
              <w:ind w:firstLine="0"/>
              <w:jc w:val="left"/>
              <w:rPr>
                <w:rFonts w:cs="Times New Roman"/>
                <w:szCs w:val="26"/>
              </w:rPr>
            </w:pPr>
            <w:r w:rsidRPr="008E405A">
              <w:rPr>
                <w:rFonts w:cs="Times New Roman"/>
                <w:szCs w:val="26"/>
              </w:rPr>
              <w:t>Котельная №2, с. Тросна ул. Пименова;</w:t>
            </w:r>
          </w:p>
        </w:tc>
        <w:tc>
          <w:tcPr>
            <w:tcW w:w="963" w:type="pct"/>
            <w:shd w:val="clear" w:color="auto" w:fill="auto"/>
            <w:vAlign w:val="center"/>
          </w:tcPr>
          <w:p w:rsidR="00067C01" w:rsidRPr="008E405A" w:rsidRDefault="00067C01" w:rsidP="00067C01">
            <w:pPr>
              <w:spacing w:line="240" w:lineRule="auto"/>
              <w:ind w:firstLine="0"/>
              <w:jc w:val="center"/>
              <w:rPr>
                <w:rFonts w:cs="Times New Roman"/>
                <w:szCs w:val="26"/>
              </w:rPr>
            </w:pPr>
            <w:r w:rsidRPr="008E405A">
              <w:rPr>
                <w:rFonts w:cs="Times New Roman"/>
                <w:szCs w:val="26"/>
              </w:rPr>
              <w:t>1,72</w:t>
            </w:r>
          </w:p>
        </w:tc>
        <w:tc>
          <w:tcPr>
            <w:tcW w:w="1536"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2-х трубная без ГВС</w:t>
            </w:r>
          </w:p>
        </w:tc>
      </w:tr>
    </w:tbl>
    <w:p w:rsidR="00067C01" w:rsidRPr="008E405A" w:rsidRDefault="00067C01" w:rsidP="00067C01">
      <w:pPr>
        <w:widowControl w:val="0"/>
        <w:tabs>
          <w:tab w:val="left" w:pos="608"/>
          <w:tab w:val="left" w:pos="750"/>
        </w:tabs>
        <w:suppressAutoHyphens/>
        <w:spacing w:line="240" w:lineRule="auto"/>
        <w:rPr>
          <w:rFonts w:eastAsia="SimSun" w:cs="Times New Roman"/>
          <w:b/>
          <w:kern w:val="1"/>
          <w:szCs w:val="26"/>
          <w:lang w:eastAsia="hi-IN" w:bidi="hi-IN"/>
        </w:rPr>
      </w:pPr>
    </w:p>
    <w:p w:rsidR="00067C01" w:rsidRPr="008E405A" w:rsidRDefault="00067C01" w:rsidP="00067C01">
      <w:pPr>
        <w:rPr>
          <w:rFonts w:cs="Times New Roman"/>
          <w:szCs w:val="26"/>
        </w:rPr>
      </w:pPr>
      <w:r w:rsidRPr="008E405A">
        <w:rPr>
          <w:rFonts w:cs="Times New Roman"/>
          <w:szCs w:val="26"/>
        </w:rPr>
        <w:br w:type="page"/>
      </w:r>
    </w:p>
    <w:p w:rsidR="00067C01" w:rsidRPr="008E405A" w:rsidRDefault="00067C01" w:rsidP="00B11C3C">
      <w:pPr>
        <w:jc w:val="center"/>
        <w:rPr>
          <w:rFonts w:cs="Times New Roman"/>
          <w:b/>
          <w:bCs/>
          <w:color w:val="000000"/>
          <w:szCs w:val="26"/>
        </w:rPr>
        <w:sectPr w:rsidR="00067C01" w:rsidRPr="008E405A" w:rsidSect="00D752F8">
          <w:pgSz w:w="11906" w:h="16838"/>
          <w:pgMar w:top="1134" w:right="851" w:bottom="1134" w:left="1701" w:header="709" w:footer="709" w:gutter="0"/>
          <w:cols w:space="708"/>
          <w:docGrid w:linePitch="360"/>
        </w:sectPr>
      </w:pPr>
    </w:p>
    <w:p w:rsidR="000A7C59" w:rsidRPr="008E405A" w:rsidRDefault="000A7C59" w:rsidP="00067C01">
      <w:pPr>
        <w:ind w:firstLine="0"/>
        <w:rPr>
          <w:rFonts w:eastAsia="SimSun" w:cs="Times New Roman"/>
          <w:kern w:val="1"/>
          <w:szCs w:val="26"/>
          <w:lang w:eastAsia="hi-IN" w:bidi="hi-IN"/>
        </w:rPr>
      </w:pPr>
    </w:p>
    <w:tbl>
      <w:tblPr>
        <w:tblW w:w="5000" w:type="pct"/>
        <w:tblCellMar>
          <w:left w:w="0" w:type="dxa"/>
          <w:right w:w="0" w:type="dxa"/>
        </w:tblCellMar>
        <w:tblLook w:val="04A0"/>
      </w:tblPr>
      <w:tblGrid>
        <w:gridCol w:w="14598"/>
      </w:tblGrid>
      <w:tr w:rsidR="000A7C59" w:rsidRPr="008E405A" w:rsidTr="00D752F8">
        <w:trPr>
          <w:trHeight w:val="20"/>
        </w:trPr>
        <w:tc>
          <w:tcPr>
            <w:tcW w:w="5000" w:type="pct"/>
            <w:tcBorders>
              <w:top w:val="nil"/>
              <w:left w:val="nil"/>
              <w:bottom w:val="nil"/>
              <w:right w:val="nil"/>
            </w:tcBorders>
            <w:shd w:val="clear" w:color="auto" w:fill="auto"/>
            <w:tcMar>
              <w:top w:w="0" w:type="dxa"/>
              <w:left w:w="14" w:type="dxa"/>
              <w:bottom w:w="0" w:type="dxa"/>
              <w:right w:w="14" w:type="dxa"/>
            </w:tcMar>
            <w:vAlign w:val="center"/>
            <w:hideMark/>
          </w:tcPr>
          <w:p w:rsidR="000A7C59" w:rsidRPr="00745D1F" w:rsidRDefault="000A7C59" w:rsidP="008C2D92">
            <w:pPr>
              <w:spacing w:line="240" w:lineRule="auto"/>
              <w:ind w:firstLine="0"/>
              <w:jc w:val="right"/>
              <w:rPr>
                <w:rFonts w:cs="Times New Roman"/>
                <w:bCs/>
                <w:szCs w:val="26"/>
              </w:rPr>
            </w:pPr>
            <w:r w:rsidRPr="00745D1F">
              <w:rPr>
                <w:rFonts w:cs="Times New Roman"/>
                <w:bCs/>
                <w:szCs w:val="26"/>
              </w:rPr>
              <w:t>Таблица 2</w:t>
            </w:r>
          </w:p>
        </w:tc>
      </w:tr>
      <w:tr w:rsidR="000A7C59" w:rsidRPr="008E405A" w:rsidTr="00D752F8">
        <w:trPr>
          <w:trHeight w:val="20"/>
        </w:trPr>
        <w:tc>
          <w:tcPr>
            <w:tcW w:w="5000" w:type="pct"/>
            <w:tcBorders>
              <w:top w:val="nil"/>
              <w:left w:val="nil"/>
              <w:bottom w:val="nil"/>
              <w:right w:val="nil"/>
            </w:tcBorders>
            <w:shd w:val="clear" w:color="auto" w:fill="auto"/>
            <w:tcMar>
              <w:top w:w="14" w:type="dxa"/>
              <w:left w:w="14" w:type="dxa"/>
              <w:bottom w:w="0" w:type="dxa"/>
              <w:right w:w="14" w:type="dxa"/>
            </w:tcMar>
            <w:vAlign w:val="center"/>
            <w:hideMark/>
          </w:tcPr>
          <w:p w:rsidR="000A7C59" w:rsidRPr="008E405A" w:rsidRDefault="000A7C59" w:rsidP="00D752F8">
            <w:pPr>
              <w:spacing w:line="240" w:lineRule="auto"/>
              <w:ind w:firstLine="0"/>
              <w:jc w:val="center"/>
              <w:rPr>
                <w:rFonts w:cs="Times New Roman"/>
                <w:b/>
                <w:bCs/>
                <w:szCs w:val="26"/>
              </w:rPr>
            </w:pPr>
            <w:r w:rsidRPr="008E405A">
              <w:rPr>
                <w:rFonts w:cs="Times New Roman"/>
                <w:b/>
                <w:bCs/>
                <w:szCs w:val="26"/>
              </w:rPr>
              <w:t xml:space="preserve">Расчетные тепловые нагрузки и обобщенная характеристика систем теплоснабжения </w:t>
            </w:r>
            <w:r w:rsidR="008C2D92" w:rsidRPr="008E405A">
              <w:rPr>
                <w:rFonts w:cs="Times New Roman"/>
                <w:b/>
                <w:bCs/>
                <w:szCs w:val="26"/>
              </w:rPr>
              <w:t>Троснянского сельского поселения</w:t>
            </w:r>
          </w:p>
          <w:p w:rsidR="008C2D92" w:rsidRPr="008E405A" w:rsidRDefault="008C2D92" w:rsidP="00D752F8">
            <w:pPr>
              <w:spacing w:line="240" w:lineRule="auto"/>
              <w:ind w:firstLine="0"/>
              <w:jc w:val="center"/>
              <w:rPr>
                <w:rFonts w:cs="Times New Roman"/>
                <w:b/>
                <w:bCs/>
                <w:szCs w:val="26"/>
              </w:rPr>
            </w:pPr>
          </w:p>
          <w:tbl>
            <w:tblPr>
              <w:tblW w:w="5000" w:type="pct"/>
              <w:jc w:val="center"/>
              <w:tblLook w:val="0000"/>
            </w:tblPr>
            <w:tblGrid>
              <w:gridCol w:w="734"/>
              <w:gridCol w:w="2614"/>
              <w:gridCol w:w="1776"/>
              <w:gridCol w:w="1918"/>
              <w:gridCol w:w="1650"/>
              <w:gridCol w:w="2413"/>
              <w:gridCol w:w="1621"/>
              <w:gridCol w:w="1828"/>
            </w:tblGrid>
            <w:tr w:rsidR="000A7C59" w:rsidRPr="008E405A" w:rsidTr="00D752F8">
              <w:trPr>
                <w:trHeight w:val="1116"/>
                <w:jc w:val="center"/>
              </w:trPr>
              <w:tc>
                <w:tcPr>
                  <w:tcW w:w="252" w:type="pct"/>
                  <w:vMerge w:val="restart"/>
                  <w:tcBorders>
                    <w:top w:val="single" w:sz="6" w:space="0" w:color="auto"/>
                    <w:left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 xml:space="preserve">№ </w:t>
                  </w:r>
                  <w:proofErr w:type="spellStart"/>
                  <w:proofErr w:type="gramStart"/>
                  <w:r w:rsidRPr="008E405A">
                    <w:rPr>
                      <w:rFonts w:cs="Times New Roman"/>
                      <w:szCs w:val="26"/>
                    </w:rPr>
                    <w:t>п</w:t>
                  </w:r>
                  <w:proofErr w:type="spellEnd"/>
                  <w:proofErr w:type="gramEnd"/>
                  <w:r w:rsidRPr="008E405A">
                    <w:rPr>
                      <w:rFonts w:cs="Times New Roman"/>
                      <w:szCs w:val="26"/>
                    </w:rPr>
                    <w:t>/</w:t>
                  </w:r>
                  <w:proofErr w:type="spellStart"/>
                  <w:r w:rsidRPr="008E405A">
                    <w:rPr>
                      <w:rFonts w:cs="Times New Roman"/>
                      <w:szCs w:val="26"/>
                    </w:rPr>
                    <w:t>п</w:t>
                  </w:r>
                  <w:proofErr w:type="spellEnd"/>
                </w:p>
              </w:tc>
              <w:tc>
                <w:tcPr>
                  <w:tcW w:w="898" w:type="pct"/>
                  <w:vMerge w:val="restart"/>
                  <w:tcBorders>
                    <w:top w:val="single" w:sz="6" w:space="0" w:color="auto"/>
                    <w:left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Наименование источника тепловой энергии</w:t>
                  </w:r>
                </w:p>
              </w:tc>
              <w:tc>
                <w:tcPr>
                  <w:tcW w:w="3850" w:type="pct"/>
                  <w:gridSpan w:val="6"/>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Расчетная тепловая нагрузка, Гкал/</w:t>
                  </w:r>
                  <w:proofErr w:type="gramStart"/>
                  <w:r w:rsidRPr="008E405A">
                    <w:rPr>
                      <w:rFonts w:cs="Times New Roman"/>
                      <w:szCs w:val="26"/>
                    </w:rPr>
                    <w:t>ч</w:t>
                  </w:r>
                  <w:proofErr w:type="gramEnd"/>
                </w:p>
              </w:tc>
            </w:tr>
            <w:tr w:rsidR="000A7C59" w:rsidRPr="008E405A" w:rsidTr="00D752F8">
              <w:trPr>
                <w:trHeight w:val="1162"/>
                <w:jc w:val="center"/>
              </w:trPr>
              <w:tc>
                <w:tcPr>
                  <w:tcW w:w="252"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898"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610"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Отопление</w:t>
                  </w:r>
                </w:p>
              </w:tc>
              <w:tc>
                <w:tcPr>
                  <w:tcW w:w="659"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Вентиляция</w:t>
                  </w:r>
                </w:p>
              </w:tc>
              <w:tc>
                <w:tcPr>
                  <w:tcW w:w="567"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ГВС</w:t>
                  </w:r>
                </w:p>
              </w:tc>
              <w:tc>
                <w:tcPr>
                  <w:tcW w:w="829"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 xml:space="preserve">Потери через теплоизоляцию </w:t>
                  </w:r>
                </w:p>
              </w:tc>
              <w:tc>
                <w:tcPr>
                  <w:tcW w:w="557"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Потери с утечками</w:t>
                  </w:r>
                </w:p>
              </w:tc>
              <w:tc>
                <w:tcPr>
                  <w:tcW w:w="628"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Суммарная нагрузка</w:t>
                  </w:r>
                </w:p>
              </w:tc>
            </w:tr>
            <w:tr w:rsidR="00745D1F" w:rsidRPr="008E405A" w:rsidTr="00D752F8">
              <w:trPr>
                <w:trHeight w:val="290"/>
                <w:jc w:val="center"/>
              </w:trPr>
              <w:tc>
                <w:tcPr>
                  <w:tcW w:w="25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1</w:t>
                  </w:r>
                </w:p>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8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8C2D92">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w:t>
                  </w:r>
                </w:p>
                <w:p w:rsidR="00745D1F" w:rsidRPr="008E405A" w:rsidRDefault="00745D1F" w:rsidP="008C2D92">
                  <w:pPr>
                    <w:autoSpaceDE w:val="0"/>
                    <w:autoSpaceDN w:val="0"/>
                    <w:adjustRightInd w:val="0"/>
                    <w:spacing w:line="240" w:lineRule="auto"/>
                    <w:ind w:firstLine="0"/>
                    <w:jc w:val="center"/>
                    <w:rPr>
                      <w:rFonts w:cs="Times New Roman"/>
                      <w:szCs w:val="26"/>
                    </w:rPr>
                  </w:pPr>
                  <w:r w:rsidRPr="008E405A">
                    <w:rPr>
                      <w:rFonts w:cs="Times New Roman"/>
                      <w:szCs w:val="26"/>
                    </w:rPr>
                    <w:t>с. Тросна, ул. Ленина</w:t>
                  </w:r>
                </w:p>
              </w:tc>
              <w:tc>
                <w:tcPr>
                  <w:tcW w:w="61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3,2664</w:t>
                  </w:r>
                </w:p>
              </w:tc>
              <w:tc>
                <w:tcPr>
                  <w:tcW w:w="65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w:t>
                  </w:r>
                </w:p>
              </w:tc>
              <w:tc>
                <w:tcPr>
                  <w:tcW w:w="56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0,03</w:t>
                  </w:r>
                </w:p>
              </w:tc>
              <w:tc>
                <w:tcPr>
                  <w:tcW w:w="8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0,14</w:t>
                  </w:r>
                </w:p>
              </w:tc>
              <w:tc>
                <w:tcPr>
                  <w:tcW w:w="55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0,0036</w:t>
                  </w:r>
                </w:p>
              </w:tc>
              <w:tc>
                <w:tcPr>
                  <w:tcW w:w="62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3,44</w:t>
                  </w:r>
                </w:p>
              </w:tc>
            </w:tr>
            <w:tr w:rsidR="00745D1F" w:rsidRPr="008E405A" w:rsidTr="00D752F8">
              <w:trPr>
                <w:trHeight w:val="290"/>
                <w:jc w:val="center"/>
              </w:trPr>
              <w:tc>
                <w:tcPr>
                  <w:tcW w:w="25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w:t>
                  </w:r>
                </w:p>
              </w:tc>
              <w:tc>
                <w:tcPr>
                  <w:tcW w:w="8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Котельная №2</w:t>
                  </w:r>
                </w:p>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с. Тросна, ул. Пименова</w:t>
                  </w:r>
                </w:p>
              </w:tc>
              <w:tc>
                <w:tcPr>
                  <w:tcW w:w="61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1,6204</w:t>
                  </w:r>
                </w:p>
              </w:tc>
              <w:tc>
                <w:tcPr>
                  <w:tcW w:w="65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w:t>
                  </w:r>
                </w:p>
              </w:tc>
              <w:tc>
                <w:tcPr>
                  <w:tcW w:w="56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w:t>
                  </w:r>
                </w:p>
              </w:tc>
              <w:tc>
                <w:tcPr>
                  <w:tcW w:w="8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0,0973</w:t>
                  </w:r>
                </w:p>
              </w:tc>
              <w:tc>
                <w:tcPr>
                  <w:tcW w:w="55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0,0023</w:t>
                  </w:r>
                </w:p>
              </w:tc>
              <w:tc>
                <w:tcPr>
                  <w:tcW w:w="62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1,72</w:t>
                  </w:r>
                </w:p>
              </w:tc>
            </w:tr>
          </w:tbl>
          <w:p w:rsidR="000A7C59" w:rsidRPr="008E405A" w:rsidRDefault="000A7C59" w:rsidP="00D752F8">
            <w:pPr>
              <w:spacing w:line="240" w:lineRule="auto"/>
              <w:ind w:firstLine="0"/>
              <w:jc w:val="center"/>
              <w:rPr>
                <w:rFonts w:cs="Times New Roman"/>
                <w:szCs w:val="26"/>
              </w:rPr>
            </w:pPr>
          </w:p>
        </w:tc>
      </w:tr>
    </w:tbl>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sectPr w:rsidR="000A7C59" w:rsidRPr="008E405A" w:rsidSect="00D752F8">
          <w:pgSz w:w="16838" w:h="11906" w:orient="landscape"/>
          <w:pgMar w:top="1701" w:right="1134" w:bottom="851" w:left="1134" w:header="709" w:footer="709" w:gutter="0"/>
          <w:cols w:space="708"/>
          <w:docGrid w:linePitch="360"/>
        </w:sectPr>
      </w:pPr>
    </w:p>
    <w:p w:rsidR="000A7C59" w:rsidRPr="008E405A" w:rsidRDefault="000A7C59" w:rsidP="000A7C59">
      <w:pPr>
        <w:pStyle w:val="1"/>
        <w:ind w:firstLine="850"/>
        <w:rPr>
          <w:rFonts w:cs="Times New Roman"/>
          <w:sz w:val="26"/>
          <w:szCs w:val="26"/>
        </w:rPr>
      </w:pPr>
      <w:bookmarkStart w:id="0" w:name="_Toc357684518"/>
      <w:bookmarkStart w:id="1" w:name="_Toc368396825"/>
      <w:bookmarkStart w:id="2" w:name="_Toc374951149"/>
      <w:bookmarkStart w:id="3" w:name="_Toc415668888"/>
      <w:bookmarkStart w:id="4" w:name="_Toc415668959"/>
      <w:bookmarkStart w:id="5" w:name="_Toc437946047"/>
      <w:r w:rsidRPr="008E405A">
        <w:rPr>
          <w:rFonts w:cs="Times New Roman"/>
          <w:sz w:val="26"/>
          <w:szCs w:val="26"/>
        </w:rPr>
        <w:lastRenderedPageBreak/>
        <w:t>Раздел 1. Показатели перспективного спроса на тепловую энергию (мощность) и теплоноситель в установленных границах территории поселения</w:t>
      </w:r>
      <w:bookmarkEnd w:id="0"/>
      <w:bookmarkEnd w:id="1"/>
      <w:bookmarkEnd w:id="2"/>
      <w:bookmarkEnd w:id="3"/>
      <w:bookmarkEnd w:id="4"/>
      <w:r w:rsidR="008C2D92" w:rsidRPr="008E405A">
        <w:rPr>
          <w:rFonts w:cs="Times New Roman"/>
          <w:sz w:val="26"/>
          <w:szCs w:val="26"/>
        </w:rPr>
        <w:t>.</w:t>
      </w:r>
      <w:bookmarkEnd w:id="5"/>
    </w:p>
    <w:p w:rsidR="009D3014" w:rsidRPr="008E405A" w:rsidRDefault="009D3014" w:rsidP="009D3014">
      <w:pPr>
        <w:rPr>
          <w:szCs w:val="26"/>
          <w:lang w:eastAsia="ru-RU"/>
        </w:rPr>
      </w:pPr>
      <w:r w:rsidRPr="008E405A">
        <w:rPr>
          <w:szCs w:val="26"/>
          <w:lang w:eastAsia="ru-RU"/>
        </w:rPr>
        <w:t>Площадь строительных фондов   и прирост площади строительных фондов  на территории поселения будут осуществляться  за  счет строительства индивидуальных жилых домов, которые не будут подключаться к те</w:t>
      </w:r>
      <w:r w:rsidR="001C7A77">
        <w:rPr>
          <w:szCs w:val="26"/>
          <w:lang w:eastAsia="ru-RU"/>
        </w:rPr>
        <w:t>пловым сетям действующей систем</w:t>
      </w:r>
      <w:r w:rsidR="00B11C3C" w:rsidRPr="008E405A">
        <w:rPr>
          <w:szCs w:val="26"/>
          <w:lang w:eastAsia="ru-RU"/>
        </w:rPr>
        <w:t>ы</w:t>
      </w:r>
      <w:r w:rsidRPr="008E405A">
        <w:rPr>
          <w:szCs w:val="26"/>
          <w:lang w:eastAsia="ru-RU"/>
        </w:rPr>
        <w:t xml:space="preserve"> теплоснабжения.</w:t>
      </w:r>
    </w:p>
    <w:p w:rsidR="000A7C59" w:rsidRPr="008E405A" w:rsidRDefault="000A7C59" w:rsidP="000A7C59">
      <w:pPr>
        <w:ind w:firstLine="851"/>
        <w:rPr>
          <w:rFonts w:cs="Times New Roman"/>
          <w:szCs w:val="26"/>
        </w:rPr>
      </w:pPr>
      <w:r w:rsidRPr="008E405A">
        <w:rPr>
          <w:rFonts w:cs="Times New Roman"/>
          <w:szCs w:val="26"/>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представлены в таблицах 1.1 и 1.2.</w:t>
      </w:r>
    </w:p>
    <w:p w:rsidR="000A7C59" w:rsidRPr="008E405A" w:rsidRDefault="000A7C59" w:rsidP="000A7C59">
      <w:pPr>
        <w:ind w:firstLine="851"/>
        <w:rPr>
          <w:rFonts w:cs="Times New Roman"/>
          <w:szCs w:val="26"/>
        </w:rPr>
      </w:pPr>
      <w:r w:rsidRPr="008E405A">
        <w:rPr>
          <w:rFonts w:cs="Times New Roman"/>
          <w:szCs w:val="26"/>
        </w:rPr>
        <w:t xml:space="preserve">В связи с отсутствием утвержденного градостроительного плана с утвержденными планировочными кварталами тепловые нагрузки при комплексной застройке вновь осваиваемых  территорий </w:t>
      </w:r>
      <w:proofErr w:type="gramStart"/>
      <w:r w:rsidRPr="008E405A">
        <w:rPr>
          <w:rFonts w:cs="Times New Roman"/>
          <w:szCs w:val="26"/>
        </w:rPr>
        <w:t>определялись по укрупненным показателям плотности застройки согласно генеральному плану населенных пунктов приняты</w:t>
      </w:r>
      <w:proofErr w:type="gramEnd"/>
      <w:r w:rsidRPr="008E405A">
        <w:rPr>
          <w:rFonts w:cs="Times New Roman"/>
          <w:szCs w:val="26"/>
        </w:rPr>
        <w:t xml:space="preserve"> по таблице 3.1 Методических основ разработки схем теплоснабжения поселений и промышленных узлов Российской Федерации РД-10-ВЭП.</w:t>
      </w:r>
    </w:p>
    <w:p w:rsidR="000A7C59" w:rsidRPr="008E405A" w:rsidRDefault="000A7C59" w:rsidP="000A7C59">
      <w:pPr>
        <w:ind w:firstLine="850"/>
        <w:rPr>
          <w:rFonts w:cs="Times New Roman"/>
          <w:szCs w:val="26"/>
        </w:rPr>
      </w:pPr>
    </w:p>
    <w:p w:rsidR="000A7C59" w:rsidRPr="008E405A" w:rsidRDefault="000A7C59" w:rsidP="000A7C59">
      <w:pPr>
        <w:jc w:val="right"/>
        <w:rPr>
          <w:rFonts w:cs="Times New Roman"/>
          <w:b/>
          <w:szCs w:val="26"/>
        </w:rPr>
      </w:pPr>
    </w:p>
    <w:p w:rsidR="000A7C59" w:rsidRPr="008E405A" w:rsidRDefault="000A7C59" w:rsidP="000A7C59">
      <w:pPr>
        <w:jc w:val="right"/>
        <w:rPr>
          <w:rFonts w:cs="Times New Roman"/>
          <w:b/>
          <w:szCs w:val="26"/>
        </w:rPr>
        <w:sectPr w:rsidR="000A7C59" w:rsidRPr="008E405A" w:rsidSect="00D752F8">
          <w:pgSz w:w="11906" w:h="16838"/>
          <w:pgMar w:top="1134" w:right="851" w:bottom="1134" w:left="1701" w:header="709" w:footer="709" w:gutter="0"/>
          <w:cols w:space="708"/>
          <w:docGrid w:linePitch="360"/>
        </w:sect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3321"/>
        <w:gridCol w:w="1573"/>
        <w:gridCol w:w="4365"/>
        <w:gridCol w:w="4087"/>
        <w:gridCol w:w="985"/>
      </w:tblGrid>
      <w:tr w:rsidR="000A7C59" w:rsidRPr="008E405A" w:rsidTr="00D752F8">
        <w:trPr>
          <w:gridBefore w:val="1"/>
          <w:gridAfter w:val="1"/>
          <w:wBefore w:w="154" w:type="pct"/>
          <w:wAfter w:w="333" w:type="pct"/>
        </w:trPr>
        <w:tc>
          <w:tcPr>
            <w:tcW w:w="4513" w:type="pct"/>
            <w:gridSpan w:val="4"/>
            <w:tcBorders>
              <w:top w:val="nil"/>
              <w:left w:val="nil"/>
              <w:bottom w:val="nil"/>
              <w:right w:val="nil"/>
            </w:tcBorders>
            <w:shd w:val="clear" w:color="auto" w:fill="auto"/>
            <w:vAlign w:val="center"/>
          </w:tcPr>
          <w:p w:rsidR="000A7C59" w:rsidRPr="008E405A" w:rsidRDefault="000A7C59" w:rsidP="00D752F8">
            <w:pPr>
              <w:spacing w:line="240" w:lineRule="auto"/>
              <w:ind w:firstLine="0"/>
              <w:jc w:val="right"/>
              <w:rPr>
                <w:rFonts w:cs="Times New Roman"/>
                <w:b/>
                <w:szCs w:val="26"/>
              </w:rPr>
            </w:pPr>
            <w:r w:rsidRPr="008E405A">
              <w:rPr>
                <w:rFonts w:cs="Times New Roman"/>
                <w:b/>
                <w:szCs w:val="26"/>
              </w:rPr>
              <w:t xml:space="preserve">Таблица 1.1 </w:t>
            </w:r>
          </w:p>
        </w:tc>
      </w:tr>
      <w:tr w:rsidR="000A7C59" w:rsidRPr="008E405A" w:rsidTr="00D752F8">
        <w:trPr>
          <w:gridBefore w:val="1"/>
          <w:gridAfter w:val="1"/>
          <w:wBefore w:w="154" w:type="pct"/>
          <w:wAfter w:w="333" w:type="pct"/>
        </w:trPr>
        <w:tc>
          <w:tcPr>
            <w:tcW w:w="4513" w:type="pct"/>
            <w:gridSpan w:val="4"/>
            <w:tcBorders>
              <w:top w:val="nil"/>
              <w:left w:val="nil"/>
              <w:bottom w:val="nil"/>
              <w:right w:val="nil"/>
            </w:tcBorders>
            <w:shd w:val="clear" w:color="auto" w:fill="auto"/>
            <w:vAlign w:val="center"/>
          </w:tcPr>
          <w:p w:rsidR="000A7C59" w:rsidRPr="008E405A" w:rsidRDefault="000A7C59" w:rsidP="00D752F8">
            <w:pPr>
              <w:spacing w:line="240" w:lineRule="auto"/>
              <w:ind w:firstLine="0"/>
              <w:jc w:val="center"/>
              <w:rPr>
                <w:rFonts w:cs="Times New Roman"/>
                <w:b/>
                <w:szCs w:val="26"/>
              </w:rPr>
            </w:pPr>
            <w:r w:rsidRPr="008E405A">
              <w:rPr>
                <w:rFonts w:cs="Times New Roman"/>
                <w:b/>
                <w:szCs w:val="26"/>
              </w:rPr>
              <w:t>Объемы потребления тепловой энергии</w:t>
            </w:r>
          </w:p>
          <w:p w:rsidR="000A7C59" w:rsidRPr="008E405A" w:rsidRDefault="000A7C59" w:rsidP="00D752F8">
            <w:pPr>
              <w:spacing w:line="240" w:lineRule="auto"/>
              <w:ind w:firstLine="0"/>
              <w:jc w:val="center"/>
              <w:rPr>
                <w:rFonts w:cs="Times New Roman"/>
                <w:b/>
                <w:szCs w:val="26"/>
              </w:rPr>
            </w:pPr>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9"/>
        </w:trPr>
        <w:tc>
          <w:tcPr>
            <w:tcW w:w="1277" w:type="pct"/>
            <w:gridSpan w:val="2"/>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Элемент территориального деления</w:t>
            </w:r>
          </w:p>
        </w:tc>
        <w:tc>
          <w:tcPr>
            <w:tcW w:w="532" w:type="pct"/>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Этапы</w:t>
            </w:r>
          </w:p>
        </w:tc>
        <w:tc>
          <w:tcPr>
            <w:tcW w:w="3191" w:type="pct"/>
            <w:gridSpan w:val="3"/>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Тепловая нагрузка, Гкал/</w:t>
            </w:r>
            <w:proofErr w:type="gramStart"/>
            <w:r w:rsidRPr="008E405A">
              <w:rPr>
                <w:rFonts w:cs="Times New Roman"/>
                <w:szCs w:val="26"/>
              </w:rPr>
              <w:t>ч</w:t>
            </w:r>
            <w:proofErr w:type="gramEnd"/>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4"/>
        </w:trPr>
        <w:tc>
          <w:tcPr>
            <w:tcW w:w="1277" w:type="pct"/>
            <w:gridSpan w:val="2"/>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532"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1476"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Существующее потребление</w:t>
            </w:r>
          </w:p>
        </w:tc>
        <w:tc>
          <w:tcPr>
            <w:tcW w:w="171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Прирост потребления</w:t>
            </w: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val="restar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Троснянское сельское поселение</w:t>
            </w:r>
          </w:p>
        </w:tc>
        <w:tc>
          <w:tcPr>
            <w:tcW w:w="53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2013</w:t>
            </w:r>
          </w:p>
        </w:tc>
        <w:tc>
          <w:tcPr>
            <w:tcW w:w="1476"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1,14</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2014</w:t>
            </w:r>
          </w:p>
        </w:tc>
        <w:tc>
          <w:tcPr>
            <w:tcW w:w="1476"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1,11</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2015</w:t>
            </w:r>
          </w:p>
        </w:tc>
        <w:tc>
          <w:tcPr>
            <w:tcW w:w="1476"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1,22</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r>
              <w:rPr>
                <w:rFonts w:cs="Times New Roman"/>
                <w:szCs w:val="26"/>
              </w:rPr>
              <w:t>0,11</w:t>
            </w: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2016</w:t>
            </w:r>
          </w:p>
        </w:tc>
        <w:tc>
          <w:tcPr>
            <w:tcW w:w="1476"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1,22</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2017</w:t>
            </w:r>
          </w:p>
        </w:tc>
        <w:tc>
          <w:tcPr>
            <w:tcW w:w="1476"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1,22</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1E15C0">
            <w:pPr>
              <w:autoSpaceDE w:val="0"/>
              <w:autoSpaceDN w:val="0"/>
              <w:adjustRightInd w:val="0"/>
              <w:spacing w:line="240" w:lineRule="auto"/>
              <w:ind w:firstLine="0"/>
              <w:jc w:val="center"/>
              <w:rPr>
                <w:rFonts w:cs="Times New Roman"/>
                <w:szCs w:val="26"/>
              </w:rPr>
            </w:pPr>
            <w:r w:rsidRPr="008E405A">
              <w:rPr>
                <w:rFonts w:cs="Times New Roman"/>
                <w:szCs w:val="26"/>
              </w:rPr>
              <w:t>2018-20</w:t>
            </w:r>
            <w:r>
              <w:rPr>
                <w:rFonts w:cs="Times New Roman"/>
                <w:szCs w:val="26"/>
              </w:rPr>
              <w:t>30</w:t>
            </w:r>
          </w:p>
        </w:tc>
        <w:tc>
          <w:tcPr>
            <w:tcW w:w="1476"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1,22</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bl>
    <w:p w:rsidR="000A7C59" w:rsidRPr="008E405A" w:rsidRDefault="000A7C59" w:rsidP="000A7C59">
      <w:pPr>
        <w:widowControl w:val="0"/>
        <w:tabs>
          <w:tab w:val="left" w:pos="608"/>
          <w:tab w:val="left" w:pos="750"/>
        </w:tabs>
        <w:suppressAutoHyphens/>
        <w:spacing w:line="240" w:lineRule="auto"/>
        <w:jc w:val="center"/>
        <w:rPr>
          <w:rFonts w:eastAsia="SimSun" w:cs="Times New Roman"/>
          <w:b/>
          <w:kern w:val="1"/>
          <w:szCs w:val="26"/>
          <w:lang w:eastAsia="hi-IN" w:bidi="hi-IN"/>
        </w:rPr>
      </w:pPr>
    </w:p>
    <w:p w:rsidR="000A7C59" w:rsidRPr="008E405A" w:rsidRDefault="000A7C59" w:rsidP="000A7C59">
      <w:pPr>
        <w:jc w:val="right"/>
        <w:rPr>
          <w:rFonts w:cs="Times New Roman"/>
          <w:b/>
          <w:szCs w:val="26"/>
        </w:rPr>
      </w:pPr>
    </w:p>
    <w:p w:rsidR="000A7C59" w:rsidRPr="008E405A" w:rsidRDefault="000A7C59" w:rsidP="000A7C59">
      <w:pPr>
        <w:rPr>
          <w:rFonts w:cs="Times New Roman"/>
          <w:b/>
          <w:szCs w:val="26"/>
        </w:rPr>
      </w:pPr>
      <w:r w:rsidRPr="008E405A">
        <w:rPr>
          <w:rFonts w:cs="Times New Roman"/>
          <w:b/>
          <w:szCs w:val="26"/>
        </w:rPr>
        <w:br w:type="page"/>
      </w:r>
    </w:p>
    <w:p w:rsidR="000A7C59" w:rsidRPr="008E405A" w:rsidRDefault="000A7C59" w:rsidP="000A7C59">
      <w:pPr>
        <w:jc w:val="right"/>
        <w:rPr>
          <w:rFonts w:cs="Times New Roman"/>
          <w:b/>
          <w:szCs w:val="26"/>
        </w:rPr>
      </w:pPr>
    </w:p>
    <w:tbl>
      <w:tblPr>
        <w:tblW w:w="5297"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1560"/>
        <w:gridCol w:w="4395"/>
        <w:gridCol w:w="5103"/>
        <w:gridCol w:w="796"/>
      </w:tblGrid>
      <w:tr w:rsidR="000A7C59" w:rsidRPr="008E405A" w:rsidTr="00D752F8">
        <w:trPr>
          <w:jc w:val="center"/>
        </w:trPr>
        <w:tc>
          <w:tcPr>
            <w:tcW w:w="5000" w:type="pct"/>
            <w:gridSpan w:val="5"/>
            <w:tcBorders>
              <w:top w:val="nil"/>
              <w:left w:val="nil"/>
              <w:bottom w:val="nil"/>
              <w:right w:val="nil"/>
            </w:tcBorders>
            <w:shd w:val="clear" w:color="auto" w:fill="auto"/>
          </w:tcPr>
          <w:p w:rsidR="000A7C59" w:rsidRPr="008E405A" w:rsidRDefault="000A7C59" w:rsidP="00D752F8">
            <w:pPr>
              <w:jc w:val="right"/>
              <w:rPr>
                <w:rFonts w:cs="Times New Roman"/>
                <w:b/>
                <w:szCs w:val="26"/>
              </w:rPr>
            </w:pPr>
            <w:r w:rsidRPr="008E405A">
              <w:rPr>
                <w:rFonts w:cs="Times New Roman"/>
                <w:b/>
                <w:szCs w:val="26"/>
              </w:rPr>
              <w:t xml:space="preserve">Таблица 1.2 </w:t>
            </w:r>
          </w:p>
        </w:tc>
      </w:tr>
      <w:tr w:rsidR="000A7C59" w:rsidRPr="008E405A" w:rsidTr="00D752F8">
        <w:trPr>
          <w:jc w:val="center"/>
        </w:trPr>
        <w:tc>
          <w:tcPr>
            <w:tcW w:w="5000" w:type="pct"/>
            <w:gridSpan w:val="5"/>
            <w:tcBorders>
              <w:top w:val="nil"/>
              <w:left w:val="nil"/>
              <w:bottom w:val="nil"/>
              <w:right w:val="nil"/>
            </w:tcBorders>
            <w:shd w:val="clear" w:color="auto" w:fill="auto"/>
          </w:tcPr>
          <w:p w:rsidR="000A7C59" w:rsidRPr="008E405A" w:rsidRDefault="000A7C59" w:rsidP="00D752F8">
            <w:pPr>
              <w:jc w:val="center"/>
              <w:rPr>
                <w:rFonts w:cs="Times New Roman"/>
                <w:b/>
                <w:szCs w:val="26"/>
              </w:rPr>
            </w:pPr>
            <w:r w:rsidRPr="008E405A">
              <w:rPr>
                <w:rFonts w:cs="Times New Roman"/>
                <w:b/>
                <w:szCs w:val="26"/>
              </w:rPr>
              <w:t>Объемы потребления теплоносителя</w:t>
            </w:r>
          </w:p>
          <w:p w:rsidR="000A7C59" w:rsidRPr="008E405A" w:rsidRDefault="000A7C59" w:rsidP="00D752F8">
            <w:pPr>
              <w:jc w:val="center"/>
              <w:rPr>
                <w:rFonts w:cs="Times New Roman"/>
                <w:b/>
                <w:szCs w:val="26"/>
              </w:rPr>
            </w:pPr>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682"/>
          <w:jc w:val="center"/>
        </w:trPr>
        <w:tc>
          <w:tcPr>
            <w:tcW w:w="1216" w:type="pct"/>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Элемент территориального деления</w:t>
            </w:r>
          </w:p>
        </w:tc>
        <w:tc>
          <w:tcPr>
            <w:tcW w:w="498" w:type="pct"/>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Этапы</w:t>
            </w:r>
          </w:p>
        </w:tc>
        <w:tc>
          <w:tcPr>
            <w:tcW w:w="3032" w:type="pct"/>
            <w:gridSpan w:val="2"/>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Объем потребления теплоносителя, м</w:t>
            </w:r>
            <w:r w:rsidRPr="008E405A">
              <w:rPr>
                <w:rFonts w:cs="Times New Roman"/>
                <w:szCs w:val="26"/>
                <w:vertAlign w:val="superscript"/>
              </w:rPr>
              <w:t>3</w:t>
            </w:r>
            <w:r w:rsidRPr="008E405A">
              <w:rPr>
                <w:rFonts w:cs="Times New Roman"/>
                <w:szCs w:val="26"/>
              </w:rPr>
              <w:t>/ч</w:t>
            </w:r>
          </w:p>
          <w:p w:rsidR="000A7C59" w:rsidRPr="008E405A" w:rsidRDefault="000A7C59" w:rsidP="00D752F8">
            <w:pPr>
              <w:autoSpaceDE w:val="0"/>
              <w:autoSpaceDN w:val="0"/>
              <w:adjustRightInd w:val="0"/>
              <w:spacing w:line="240" w:lineRule="auto"/>
              <w:ind w:firstLine="0"/>
              <w:jc w:val="center"/>
              <w:rPr>
                <w:rFonts w:cs="Times New Roman"/>
                <w:szCs w:val="26"/>
              </w:rPr>
            </w:pPr>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1219"/>
          <w:jc w:val="center"/>
        </w:trPr>
        <w:tc>
          <w:tcPr>
            <w:tcW w:w="1216"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498"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1403"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Существующее потребление</w:t>
            </w:r>
          </w:p>
        </w:tc>
        <w:tc>
          <w:tcPr>
            <w:tcW w:w="1629"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Прирост потребления</w:t>
            </w: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368"/>
          <w:jc w:val="center"/>
        </w:trPr>
        <w:tc>
          <w:tcPr>
            <w:tcW w:w="1216" w:type="pct"/>
            <w:vMerge w:val="restart"/>
            <w:tcBorders>
              <w:top w:val="single" w:sz="6" w:space="0" w:color="auto"/>
              <w:left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Троснянское сельское поселение</w:t>
            </w:r>
          </w:p>
        </w:tc>
        <w:tc>
          <w:tcPr>
            <w:tcW w:w="4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2013</w:t>
            </w:r>
          </w:p>
        </w:tc>
        <w:tc>
          <w:tcPr>
            <w:tcW w:w="140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0,13</w:t>
            </w:r>
          </w:p>
        </w:tc>
        <w:tc>
          <w:tcPr>
            <w:tcW w:w="16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06"/>
          <w:jc w:val="center"/>
        </w:trPr>
        <w:tc>
          <w:tcPr>
            <w:tcW w:w="1216" w:type="pct"/>
            <w:vMerge/>
            <w:tcBorders>
              <w:left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2014</w:t>
            </w:r>
          </w:p>
        </w:tc>
        <w:tc>
          <w:tcPr>
            <w:tcW w:w="140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0,132</w:t>
            </w:r>
          </w:p>
        </w:tc>
        <w:tc>
          <w:tcPr>
            <w:tcW w:w="16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49"/>
          <w:jc w:val="center"/>
        </w:trPr>
        <w:tc>
          <w:tcPr>
            <w:tcW w:w="1216" w:type="pct"/>
            <w:vMerge/>
            <w:tcBorders>
              <w:left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2015</w:t>
            </w:r>
          </w:p>
        </w:tc>
        <w:tc>
          <w:tcPr>
            <w:tcW w:w="140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0,15</w:t>
            </w:r>
          </w:p>
        </w:tc>
        <w:tc>
          <w:tcPr>
            <w:tcW w:w="16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0,002</w:t>
            </w: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06"/>
          <w:jc w:val="center"/>
        </w:trPr>
        <w:tc>
          <w:tcPr>
            <w:tcW w:w="1216" w:type="pct"/>
            <w:vMerge/>
            <w:tcBorders>
              <w:left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2016</w:t>
            </w:r>
          </w:p>
        </w:tc>
        <w:tc>
          <w:tcPr>
            <w:tcW w:w="140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0,15</w:t>
            </w:r>
          </w:p>
        </w:tc>
        <w:tc>
          <w:tcPr>
            <w:tcW w:w="16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0,018</w:t>
            </w:r>
          </w:p>
        </w:tc>
      </w:tr>
      <w:tr w:rsidR="00745D1F"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49"/>
          <w:jc w:val="center"/>
        </w:trPr>
        <w:tc>
          <w:tcPr>
            <w:tcW w:w="1216" w:type="pct"/>
            <w:vMerge/>
            <w:tcBorders>
              <w:left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r w:rsidRPr="008E405A">
              <w:rPr>
                <w:rFonts w:cs="Times New Roman"/>
                <w:szCs w:val="26"/>
              </w:rPr>
              <w:t>2017</w:t>
            </w:r>
          </w:p>
        </w:tc>
        <w:tc>
          <w:tcPr>
            <w:tcW w:w="140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0,15</w:t>
            </w:r>
          </w:p>
        </w:tc>
        <w:tc>
          <w:tcPr>
            <w:tcW w:w="16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p>
        </w:tc>
      </w:tr>
      <w:tr w:rsidR="00745D1F" w:rsidRPr="008E405A" w:rsidTr="0084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63"/>
          <w:jc w:val="center"/>
        </w:trPr>
        <w:tc>
          <w:tcPr>
            <w:tcW w:w="1216" w:type="pct"/>
            <w:vMerge/>
            <w:tcBorders>
              <w:left w:val="single" w:sz="6" w:space="0" w:color="auto"/>
              <w:bottom w:val="single" w:sz="4" w:space="0" w:color="auto"/>
              <w:right w:val="single" w:sz="6" w:space="0" w:color="auto"/>
            </w:tcBorders>
            <w:vAlign w:val="center"/>
          </w:tcPr>
          <w:p w:rsidR="00745D1F" w:rsidRPr="008E405A" w:rsidRDefault="00745D1F"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1E15C0">
            <w:pPr>
              <w:autoSpaceDE w:val="0"/>
              <w:autoSpaceDN w:val="0"/>
              <w:adjustRightInd w:val="0"/>
              <w:spacing w:line="240" w:lineRule="auto"/>
              <w:ind w:firstLine="0"/>
              <w:jc w:val="center"/>
              <w:rPr>
                <w:rFonts w:cs="Times New Roman"/>
                <w:szCs w:val="26"/>
              </w:rPr>
            </w:pPr>
            <w:r w:rsidRPr="008E405A">
              <w:rPr>
                <w:rFonts w:cs="Times New Roman"/>
                <w:szCs w:val="26"/>
              </w:rPr>
              <w:t>2018-20</w:t>
            </w:r>
            <w:r>
              <w:rPr>
                <w:rFonts w:cs="Times New Roman"/>
                <w:szCs w:val="26"/>
              </w:rPr>
              <w:t>30</w:t>
            </w:r>
          </w:p>
        </w:tc>
        <w:tc>
          <w:tcPr>
            <w:tcW w:w="140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spacing w:line="240" w:lineRule="auto"/>
              <w:ind w:firstLine="0"/>
              <w:jc w:val="center"/>
              <w:rPr>
                <w:rFonts w:cs="Times New Roman"/>
                <w:szCs w:val="26"/>
              </w:rPr>
            </w:pPr>
            <w:r>
              <w:rPr>
                <w:rFonts w:cs="Times New Roman"/>
                <w:szCs w:val="26"/>
              </w:rPr>
              <w:t>0,15</w:t>
            </w:r>
          </w:p>
        </w:tc>
        <w:tc>
          <w:tcPr>
            <w:tcW w:w="1629"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752F8">
            <w:pPr>
              <w:spacing w:line="240" w:lineRule="auto"/>
              <w:ind w:firstLine="0"/>
              <w:jc w:val="center"/>
              <w:rPr>
                <w:rFonts w:cs="Times New Roman"/>
                <w:szCs w:val="26"/>
              </w:rPr>
            </w:pPr>
          </w:p>
        </w:tc>
      </w:tr>
    </w:tbl>
    <w:p w:rsidR="000A7C59" w:rsidRPr="008E405A" w:rsidRDefault="000A7C59" w:rsidP="000A7C59">
      <w:pPr>
        <w:jc w:val="center"/>
        <w:rPr>
          <w:rFonts w:cs="Times New Roman"/>
          <w:szCs w:val="26"/>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sectPr w:rsidR="000A7C59" w:rsidRPr="008E405A" w:rsidSect="00D752F8">
          <w:pgSz w:w="16838" w:h="11906" w:orient="landscape"/>
          <w:pgMar w:top="851" w:right="1134" w:bottom="1701" w:left="1134" w:header="709" w:footer="709" w:gutter="0"/>
          <w:cols w:space="708"/>
          <w:docGrid w:linePitch="360"/>
        </w:sectPr>
      </w:pPr>
    </w:p>
    <w:p w:rsidR="000A7C59" w:rsidRPr="008E405A" w:rsidRDefault="000A7C59" w:rsidP="000A7C59">
      <w:pPr>
        <w:pStyle w:val="1"/>
        <w:spacing w:before="0" w:after="0"/>
        <w:ind w:firstLine="850"/>
        <w:rPr>
          <w:rFonts w:cs="Times New Roman"/>
          <w:sz w:val="26"/>
          <w:szCs w:val="26"/>
        </w:rPr>
      </w:pPr>
      <w:bookmarkStart w:id="6" w:name="_Toc357684519"/>
      <w:bookmarkStart w:id="7" w:name="_Toc368396826"/>
      <w:bookmarkStart w:id="8" w:name="_Toc374951150"/>
      <w:bookmarkStart w:id="9" w:name="_Toc415668889"/>
      <w:bookmarkStart w:id="10" w:name="_Toc415668960"/>
      <w:bookmarkStart w:id="11" w:name="_Toc437946048"/>
      <w:r w:rsidRPr="008E405A">
        <w:rPr>
          <w:rFonts w:cs="Times New Roman"/>
          <w:sz w:val="26"/>
          <w:szCs w:val="26"/>
        </w:rPr>
        <w:lastRenderedPageBreak/>
        <w:t>Раздел 2. Перспективные балансы располагаемой тепловой мощности источников тепловой энергии и тепловой нагрузки потребителей</w:t>
      </w:r>
      <w:bookmarkEnd w:id="6"/>
      <w:bookmarkEnd w:id="7"/>
      <w:bookmarkEnd w:id="8"/>
      <w:bookmarkEnd w:id="9"/>
      <w:bookmarkEnd w:id="10"/>
      <w:bookmarkEnd w:id="11"/>
    </w:p>
    <w:p w:rsidR="006F5FAB" w:rsidRPr="008E405A" w:rsidRDefault="006F5FAB" w:rsidP="006F5FAB">
      <w:pPr>
        <w:rPr>
          <w:szCs w:val="26"/>
          <w:lang w:eastAsia="ru-RU"/>
        </w:rPr>
      </w:pPr>
    </w:p>
    <w:p w:rsidR="001E15C0" w:rsidRDefault="000A7C59" w:rsidP="000A7C59">
      <w:pPr>
        <w:ind w:firstLine="850"/>
        <w:rPr>
          <w:rFonts w:cs="Times New Roman"/>
          <w:szCs w:val="26"/>
        </w:rPr>
      </w:pPr>
      <w:r w:rsidRPr="001E15C0">
        <w:rPr>
          <w:rFonts w:cs="Times New Roman"/>
          <w:i/>
          <w:szCs w:val="26"/>
        </w:rPr>
        <w:t xml:space="preserve">2.1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1E15C0">
        <w:rPr>
          <w:rFonts w:cs="Times New Roman"/>
          <w:i/>
          <w:szCs w:val="26"/>
        </w:rPr>
        <w:t>теплопотребляющих</w:t>
      </w:r>
      <w:proofErr w:type="spellEnd"/>
      <w:r w:rsidRPr="001E15C0">
        <w:rPr>
          <w:rFonts w:cs="Times New Roman"/>
          <w:i/>
          <w:szCs w:val="26"/>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w:t>
      </w:r>
      <w:r w:rsidRPr="008E405A">
        <w:rPr>
          <w:rFonts w:cs="Times New Roman"/>
          <w:szCs w:val="26"/>
        </w:rPr>
        <w:t xml:space="preserve"> </w:t>
      </w:r>
      <w:r w:rsidRPr="001E15C0">
        <w:rPr>
          <w:rFonts w:cs="Times New Roman"/>
          <w:i/>
          <w:szCs w:val="26"/>
        </w:rPr>
        <w:t>тепловой энергии</w:t>
      </w:r>
      <w:r w:rsidRPr="008E405A">
        <w:rPr>
          <w:rFonts w:cs="Times New Roman"/>
          <w:szCs w:val="26"/>
        </w:rPr>
        <w:t xml:space="preserve">. </w:t>
      </w:r>
    </w:p>
    <w:p w:rsidR="005B0AE1" w:rsidRPr="008E405A" w:rsidRDefault="006F5FAB" w:rsidP="000A7C59">
      <w:pPr>
        <w:ind w:firstLine="850"/>
        <w:rPr>
          <w:rFonts w:cs="Times New Roman"/>
          <w:szCs w:val="26"/>
        </w:rPr>
      </w:pPr>
      <w:r w:rsidRPr="008E405A">
        <w:rPr>
          <w:rFonts w:cs="Times New Roman"/>
          <w:szCs w:val="26"/>
        </w:rPr>
        <w:t>Передача тепловой энергии на большие расстояния  является экономически не выгодной.</w:t>
      </w:r>
    </w:p>
    <w:p w:rsidR="000A7C59" w:rsidRPr="008E405A" w:rsidRDefault="000A7C59" w:rsidP="000A7C59">
      <w:pPr>
        <w:ind w:firstLine="850"/>
        <w:rPr>
          <w:rFonts w:cs="Times New Roman"/>
          <w:szCs w:val="26"/>
        </w:rPr>
      </w:pPr>
      <w:r w:rsidRPr="008E405A">
        <w:rPr>
          <w:rFonts w:cs="Times New Roman"/>
          <w:szCs w:val="26"/>
        </w:rPr>
        <w:t xml:space="preserve">2.2 </w:t>
      </w:r>
      <w:r w:rsidRPr="001E15C0">
        <w:rPr>
          <w:rFonts w:cs="Times New Roman"/>
          <w:i/>
          <w:szCs w:val="26"/>
        </w:rPr>
        <w:t>Описание существующих и перспективных зон действия систем теплоснабжения и источников тепловой энергии</w:t>
      </w:r>
      <w:r w:rsidR="00CD7462" w:rsidRPr="008E405A">
        <w:rPr>
          <w:rFonts w:cs="Times New Roman"/>
          <w:szCs w:val="26"/>
        </w:rPr>
        <w:t>.</w:t>
      </w:r>
      <w:r w:rsidRPr="008E405A">
        <w:rPr>
          <w:rFonts w:cs="Times New Roman"/>
          <w:szCs w:val="26"/>
        </w:rPr>
        <w:t xml:space="preserve"> </w:t>
      </w:r>
    </w:p>
    <w:p w:rsidR="000A7C59" w:rsidRPr="008E405A" w:rsidRDefault="006F5FAB" w:rsidP="000A7C59">
      <w:pPr>
        <w:ind w:firstLine="850"/>
        <w:rPr>
          <w:rFonts w:cs="Times New Roman"/>
          <w:szCs w:val="26"/>
        </w:rPr>
      </w:pPr>
      <w:r w:rsidRPr="008E405A">
        <w:rPr>
          <w:rFonts w:cs="Times New Roman"/>
          <w:szCs w:val="26"/>
        </w:rPr>
        <w:t>На территории Троснянского сельского поселения</w:t>
      </w:r>
      <w:r w:rsidR="00564113" w:rsidRPr="008E405A">
        <w:rPr>
          <w:rFonts w:cs="Times New Roman"/>
          <w:szCs w:val="26"/>
        </w:rPr>
        <w:t xml:space="preserve"> находятся 2 котельные, которые отапливают:</w:t>
      </w:r>
    </w:p>
    <w:p w:rsidR="00564113" w:rsidRPr="008E405A" w:rsidRDefault="00564113" w:rsidP="000A7C59">
      <w:pPr>
        <w:ind w:firstLine="850"/>
        <w:rPr>
          <w:rFonts w:cs="Times New Roman"/>
          <w:b/>
          <w:szCs w:val="26"/>
        </w:rPr>
      </w:pPr>
      <w:r w:rsidRPr="008E405A">
        <w:rPr>
          <w:rFonts w:cs="Times New Roman"/>
          <w:b/>
          <w:szCs w:val="26"/>
        </w:rPr>
        <w:t>Котельная  №1 с. Тросна, ул. Ленина</w:t>
      </w:r>
    </w:p>
    <w:p w:rsidR="00564113" w:rsidRPr="008E405A" w:rsidRDefault="00564113" w:rsidP="000A7C59">
      <w:pPr>
        <w:ind w:firstLine="850"/>
        <w:rPr>
          <w:rFonts w:cs="Times New Roman"/>
          <w:szCs w:val="26"/>
        </w:rPr>
      </w:pPr>
      <w:r w:rsidRPr="008E405A">
        <w:rPr>
          <w:rFonts w:cs="Times New Roman"/>
          <w:szCs w:val="26"/>
        </w:rPr>
        <w:t xml:space="preserve">- здание </w:t>
      </w:r>
      <w:proofErr w:type="spellStart"/>
      <w:r w:rsidRPr="008E405A">
        <w:rPr>
          <w:rFonts w:cs="Times New Roman"/>
          <w:szCs w:val="26"/>
        </w:rPr>
        <w:t>Троснянской</w:t>
      </w:r>
      <w:proofErr w:type="spellEnd"/>
      <w:r w:rsidRPr="008E405A">
        <w:rPr>
          <w:rFonts w:cs="Times New Roman"/>
          <w:szCs w:val="26"/>
        </w:rPr>
        <w:t xml:space="preserve">  школы,</w:t>
      </w:r>
    </w:p>
    <w:p w:rsidR="00564113" w:rsidRPr="008E405A" w:rsidRDefault="00564113" w:rsidP="000A7C59">
      <w:pPr>
        <w:ind w:firstLine="850"/>
        <w:rPr>
          <w:rFonts w:cs="Times New Roman"/>
          <w:szCs w:val="26"/>
        </w:rPr>
      </w:pPr>
      <w:r w:rsidRPr="008E405A">
        <w:rPr>
          <w:rFonts w:cs="Times New Roman"/>
          <w:szCs w:val="26"/>
        </w:rPr>
        <w:t xml:space="preserve">- здание </w:t>
      </w:r>
      <w:proofErr w:type="gramStart"/>
      <w:r w:rsidRPr="008E405A">
        <w:rPr>
          <w:rFonts w:cs="Times New Roman"/>
          <w:szCs w:val="26"/>
        </w:rPr>
        <w:t>физкультурно-оздоровительного</w:t>
      </w:r>
      <w:proofErr w:type="gramEnd"/>
      <w:r w:rsidRPr="008E405A">
        <w:rPr>
          <w:rFonts w:cs="Times New Roman"/>
          <w:szCs w:val="26"/>
        </w:rPr>
        <w:t xml:space="preserve"> </w:t>
      </w:r>
      <w:proofErr w:type="spellStart"/>
      <w:r w:rsidRPr="008E405A">
        <w:rPr>
          <w:rFonts w:cs="Times New Roman"/>
          <w:szCs w:val="26"/>
        </w:rPr>
        <w:t>комплека</w:t>
      </w:r>
      <w:proofErr w:type="spellEnd"/>
      <w:r w:rsidRPr="008E405A">
        <w:rPr>
          <w:rFonts w:cs="Times New Roman"/>
          <w:szCs w:val="26"/>
        </w:rPr>
        <w:t>,</w:t>
      </w:r>
    </w:p>
    <w:p w:rsidR="00564113" w:rsidRPr="008E405A" w:rsidRDefault="00564113" w:rsidP="000A7C59">
      <w:pPr>
        <w:ind w:firstLine="850"/>
        <w:rPr>
          <w:rFonts w:cs="Times New Roman"/>
          <w:szCs w:val="26"/>
        </w:rPr>
      </w:pPr>
      <w:r w:rsidRPr="008E405A">
        <w:rPr>
          <w:rFonts w:cs="Times New Roman"/>
          <w:szCs w:val="26"/>
        </w:rPr>
        <w:t xml:space="preserve">- здания </w:t>
      </w:r>
      <w:proofErr w:type="spellStart"/>
      <w:r w:rsidRPr="008E405A">
        <w:rPr>
          <w:rFonts w:cs="Times New Roman"/>
          <w:szCs w:val="26"/>
        </w:rPr>
        <w:t>Троснянской</w:t>
      </w:r>
      <w:proofErr w:type="spellEnd"/>
      <w:r w:rsidRPr="008E405A">
        <w:rPr>
          <w:rFonts w:cs="Times New Roman"/>
          <w:szCs w:val="26"/>
        </w:rPr>
        <w:t xml:space="preserve">  школы – интернат,</w:t>
      </w:r>
    </w:p>
    <w:p w:rsidR="00564113" w:rsidRPr="008E405A" w:rsidRDefault="00564113" w:rsidP="00564113">
      <w:pPr>
        <w:ind w:firstLine="850"/>
        <w:rPr>
          <w:rFonts w:cs="Times New Roman"/>
          <w:szCs w:val="26"/>
        </w:rPr>
      </w:pPr>
      <w:r w:rsidRPr="008E405A">
        <w:rPr>
          <w:rFonts w:cs="Times New Roman"/>
          <w:szCs w:val="26"/>
        </w:rPr>
        <w:t>- здание администрации района,</w:t>
      </w:r>
    </w:p>
    <w:p w:rsidR="00564113" w:rsidRPr="008E405A" w:rsidRDefault="00564113" w:rsidP="00564113">
      <w:pPr>
        <w:ind w:firstLine="850"/>
        <w:rPr>
          <w:rFonts w:cs="Times New Roman"/>
          <w:szCs w:val="26"/>
        </w:rPr>
      </w:pPr>
      <w:r w:rsidRPr="008E405A">
        <w:rPr>
          <w:rFonts w:cs="Times New Roman"/>
          <w:szCs w:val="26"/>
        </w:rPr>
        <w:t xml:space="preserve">- здания </w:t>
      </w:r>
      <w:proofErr w:type="spellStart"/>
      <w:r w:rsidRPr="008E405A">
        <w:rPr>
          <w:rFonts w:cs="Times New Roman"/>
          <w:szCs w:val="26"/>
        </w:rPr>
        <w:t>Троснянской</w:t>
      </w:r>
      <w:proofErr w:type="spellEnd"/>
      <w:r w:rsidRPr="008E405A">
        <w:rPr>
          <w:rFonts w:cs="Times New Roman"/>
          <w:szCs w:val="26"/>
        </w:rPr>
        <w:t xml:space="preserve"> районной больницы,</w:t>
      </w:r>
    </w:p>
    <w:p w:rsidR="00564113" w:rsidRPr="008E405A" w:rsidRDefault="00564113" w:rsidP="00564113">
      <w:pPr>
        <w:ind w:firstLine="850"/>
        <w:rPr>
          <w:rFonts w:cs="Times New Roman"/>
          <w:szCs w:val="26"/>
        </w:rPr>
      </w:pPr>
      <w:r w:rsidRPr="008E405A">
        <w:rPr>
          <w:rFonts w:cs="Times New Roman"/>
          <w:szCs w:val="26"/>
        </w:rPr>
        <w:t>- жилые дома по ул. Ленина №6,8,10,</w:t>
      </w:r>
    </w:p>
    <w:p w:rsidR="00564113" w:rsidRPr="008E405A" w:rsidRDefault="00564113" w:rsidP="00564113">
      <w:pPr>
        <w:ind w:firstLine="850"/>
        <w:rPr>
          <w:rFonts w:cs="Times New Roman"/>
          <w:szCs w:val="26"/>
        </w:rPr>
      </w:pPr>
      <w:r w:rsidRPr="008E405A">
        <w:rPr>
          <w:rFonts w:cs="Times New Roman"/>
          <w:szCs w:val="26"/>
        </w:rPr>
        <w:t xml:space="preserve">- жилые дома по ул. </w:t>
      </w:r>
      <w:proofErr w:type="gramStart"/>
      <w:r w:rsidRPr="008E405A">
        <w:rPr>
          <w:rFonts w:cs="Times New Roman"/>
          <w:szCs w:val="26"/>
        </w:rPr>
        <w:t>Заводской</w:t>
      </w:r>
      <w:proofErr w:type="gramEnd"/>
      <w:r w:rsidRPr="008E405A">
        <w:rPr>
          <w:rFonts w:cs="Times New Roman"/>
          <w:szCs w:val="26"/>
        </w:rPr>
        <w:t xml:space="preserve"> №1,2,3,</w:t>
      </w:r>
    </w:p>
    <w:p w:rsidR="00E0490A" w:rsidRPr="008E405A" w:rsidRDefault="00564113" w:rsidP="00E0490A">
      <w:pPr>
        <w:ind w:firstLine="850"/>
        <w:rPr>
          <w:rFonts w:cs="Times New Roman"/>
          <w:szCs w:val="26"/>
        </w:rPr>
      </w:pPr>
      <w:r w:rsidRPr="008E405A">
        <w:rPr>
          <w:rFonts w:cs="Times New Roman"/>
          <w:szCs w:val="26"/>
        </w:rPr>
        <w:t>- жилой дом по ул. Пролетарской №8а</w:t>
      </w:r>
    </w:p>
    <w:p w:rsidR="00E0490A" w:rsidRPr="008E405A" w:rsidRDefault="00E0490A" w:rsidP="00E0490A">
      <w:pPr>
        <w:ind w:firstLine="850"/>
        <w:rPr>
          <w:rFonts w:cs="Times New Roman"/>
          <w:szCs w:val="26"/>
        </w:rPr>
      </w:pPr>
      <w:r w:rsidRPr="008E405A">
        <w:rPr>
          <w:rFonts w:cs="Times New Roman"/>
          <w:b/>
          <w:szCs w:val="26"/>
        </w:rPr>
        <w:t>Котельная  №2 с. Тросна, ул. Пименова</w:t>
      </w:r>
    </w:p>
    <w:p w:rsidR="00E0490A" w:rsidRPr="008E405A" w:rsidRDefault="00E0490A" w:rsidP="00E0490A">
      <w:pPr>
        <w:ind w:firstLine="850"/>
        <w:rPr>
          <w:rFonts w:cs="Times New Roman"/>
          <w:szCs w:val="26"/>
        </w:rPr>
      </w:pPr>
      <w:r w:rsidRPr="008E405A">
        <w:rPr>
          <w:rFonts w:cs="Times New Roman"/>
          <w:szCs w:val="26"/>
        </w:rPr>
        <w:t>- здание отдела внутренних дел,</w:t>
      </w:r>
    </w:p>
    <w:p w:rsidR="00E0490A" w:rsidRPr="008E405A" w:rsidRDefault="00E0490A" w:rsidP="00E0490A">
      <w:pPr>
        <w:ind w:firstLine="850"/>
        <w:rPr>
          <w:rFonts w:cs="Times New Roman"/>
          <w:szCs w:val="26"/>
        </w:rPr>
      </w:pPr>
      <w:r w:rsidRPr="008E405A">
        <w:rPr>
          <w:rFonts w:cs="Times New Roman"/>
          <w:szCs w:val="26"/>
        </w:rPr>
        <w:t>- здание архива,</w:t>
      </w:r>
    </w:p>
    <w:p w:rsidR="00E0490A" w:rsidRPr="008E405A" w:rsidRDefault="00E0490A" w:rsidP="00E0490A">
      <w:pPr>
        <w:ind w:firstLine="850"/>
        <w:rPr>
          <w:rFonts w:cs="Times New Roman"/>
          <w:szCs w:val="26"/>
        </w:rPr>
      </w:pPr>
      <w:r w:rsidRPr="008E405A">
        <w:rPr>
          <w:rFonts w:cs="Times New Roman"/>
          <w:szCs w:val="26"/>
        </w:rPr>
        <w:t>- жилой дом по ул. Молодежной №2</w:t>
      </w:r>
    </w:p>
    <w:p w:rsidR="00E0490A" w:rsidRPr="008E405A" w:rsidRDefault="00E0490A" w:rsidP="00E0490A">
      <w:pPr>
        <w:ind w:firstLine="850"/>
        <w:rPr>
          <w:rFonts w:cs="Times New Roman"/>
          <w:szCs w:val="26"/>
        </w:rPr>
      </w:pPr>
      <w:r w:rsidRPr="008E405A">
        <w:rPr>
          <w:rFonts w:cs="Times New Roman"/>
          <w:szCs w:val="26"/>
        </w:rPr>
        <w:t>- жилые дома по ул. Пименова №21,23,25,27,</w:t>
      </w:r>
    </w:p>
    <w:p w:rsidR="00E0490A" w:rsidRPr="008E405A" w:rsidRDefault="00E0490A" w:rsidP="00E0490A">
      <w:pPr>
        <w:ind w:firstLine="850"/>
        <w:rPr>
          <w:rFonts w:cs="Times New Roman"/>
          <w:szCs w:val="26"/>
        </w:rPr>
      </w:pPr>
      <w:r w:rsidRPr="008E405A">
        <w:rPr>
          <w:rFonts w:cs="Times New Roman"/>
          <w:szCs w:val="26"/>
        </w:rPr>
        <w:t xml:space="preserve">- жилой дом по ул. Лебедева №13 </w:t>
      </w:r>
    </w:p>
    <w:p w:rsidR="000A7C59" w:rsidRPr="008E405A" w:rsidRDefault="008E405A" w:rsidP="008E405A">
      <w:pPr>
        <w:ind w:firstLine="0"/>
        <w:rPr>
          <w:rFonts w:cs="Times New Roman"/>
          <w:szCs w:val="26"/>
        </w:rPr>
      </w:pPr>
      <w:r w:rsidRPr="008E405A">
        <w:rPr>
          <w:rFonts w:cs="Times New Roman"/>
          <w:szCs w:val="26"/>
        </w:rPr>
        <w:t xml:space="preserve">     </w:t>
      </w:r>
      <w:r w:rsidR="000A7C59" w:rsidRPr="008E405A">
        <w:rPr>
          <w:rFonts w:cs="Times New Roman"/>
          <w:szCs w:val="26"/>
        </w:rPr>
        <w:t>Увеличение существующих зон действия источников теплоснабжения не планируется.</w:t>
      </w:r>
    </w:p>
    <w:p w:rsidR="00CD7462" w:rsidRPr="008E405A" w:rsidRDefault="00CD7462" w:rsidP="000A7C59">
      <w:pPr>
        <w:ind w:firstLine="850"/>
        <w:rPr>
          <w:rFonts w:cs="Times New Roman"/>
          <w:szCs w:val="26"/>
        </w:rPr>
      </w:pPr>
      <w:r w:rsidRPr="001E15C0">
        <w:rPr>
          <w:rFonts w:cs="Times New Roman"/>
          <w:i/>
          <w:szCs w:val="26"/>
        </w:rPr>
        <w:t>2.3. Описание существующих и перспективных зон действия индивидуальных источников  тепловой энергии</w:t>
      </w:r>
      <w:r w:rsidRPr="008E405A">
        <w:rPr>
          <w:rFonts w:cs="Times New Roman"/>
          <w:szCs w:val="26"/>
        </w:rPr>
        <w:t>.</w:t>
      </w:r>
    </w:p>
    <w:p w:rsidR="00CD7462" w:rsidRPr="008E405A" w:rsidRDefault="00CD7462" w:rsidP="000A7C59">
      <w:pPr>
        <w:ind w:firstLine="850"/>
        <w:rPr>
          <w:rFonts w:cs="Times New Roman"/>
          <w:szCs w:val="26"/>
        </w:rPr>
      </w:pPr>
      <w:r w:rsidRPr="008E405A">
        <w:rPr>
          <w:rFonts w:cs="Times New Roman"/>
          <w:szCs w:val="26"/>
        </w:rPr>
        <w:t>Большая часть жилых домов на территории сельского поселения имеет индивидуальное газовое отопление или печное отопление</w:t>
      </w:r>
      <w:r w:rsidR="00D14A4E" w:rsidRPr="008E405A">
        <w:rPr>
          <w:rFonts w:cs="Times New Roman"/>
          <w:szCs w:val="26"/>
        </w:rPr>
        <w:t xml:space="preserve"> в отдаленных от центра поселения населенных пунктах.</w:t>
      </w:r>
      <w:r w:rsidRPr="008E405A">
        <w:rPr>
          <w:rFonts w:cs="Times New Roman"/>
          <w:szCs w:val="26"/>
        </w:rPr>
        <w:t xml:space="preserve"> </w:t>
      </w:r>
    </w:p>
    <w:p w:rsidR="00CC7209" w:rsidRDefault="000A7C59" w:rsidP="000A7C59">
      <w:pPr>
        <w:ind w:firstLine="850"/>
        <w:rPr>
          <w:rFonts w:cs="Times New Roman"/>
          <w:i/>
          <w:szCs w:val="26"/>
        </w:rPr>
      </w:pPr>
      <w:r w:rsidRPr="008E405A">
        <w:rPr>
          <w:rFonts w:cs="Times New Roman"/>
          <w:szCs w:val="26"/>
        </w:rPr>
        <w:t>2.</w:t>
      </w:r>
      <w:r w:rsidR="00D14A4E" w:rsidRPr="008E405A">
        <w:rPr>
          <w:rFonts w:cs="Times New Roman"/>
          <w:szCs w:val="26"/>
        </w:rPr>
        <w:t>4</w:t>
      </w:r>
      <w:r w:rsidRPr="008E405A">
        <w:rPr>
          <w:rFonts w:cs="Times New Roman"/>
          <w:szCs w:val="26"/>
        </w:rPr>
        <w:t xml:space="preserve"> </w:t>
      </w:r>
      <w:r w:rsidRPr="001E15C0">
        <w:rPr>
          <w:rFonts w:cs="Times New Roman"/>
          <w:i/>
          <w:szCs w:val="26"/>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CC7209">
        <w:rPr>
          <w:rFonts w:cs="Times New Roman"/>
          <w:i/>
          <w:szCs w:val="26"/>
        </w:rPr>
        <w:t>.</w:t>
      </w:r>
      <w:r w:rsidRPr="001E15C0">
        <w:rPr>
          <w:rFonts w:cs="Times New Roman"/>
          <w:i/>
          <w:szCs w:val="26"/>
        </w:rPr>
        <w:t xml:space="preserve"> </w:t>
      </w:r>
    </w:p>
    <w:p w:rsidR="000A7C59" w:rsidRPr="00CC7209" w:rsidRDefault="00CC7209" w:rsidP="000A7C59">
      <w:pPr>
        <w:ind w:firstLine="850"/>
        <w:rPr>
          <w:rFonts w:cs="Times New Roman"/>
          <w:szCs w:val="26"/>
        </w:rPr>
      </w:pPr>
      <w:proofErr w:type="gramStart"/>
      <w:r>
        <w:rPr>
          <w:rFonts w:cs="Times New Roman"/>
          <w:szCs w:val="26"/>
        </w:rPr>
        <w:t>П</w:t>
      </w:r>
      <w:r w:rsidR="000A7C59" w:rsidRPr="00CC7209">
        <w:rPr>
          <w:rFonts w:cs="Times New Roman"/>
          <w:szCs w:val="26"/>
        </w:rPr>
        <w:t>редставлены</w:t>
      </w:r>
      <w:proofErr w:type="gramEnd"/>
      <w:r w:rsidR="000A7C59" w:rsidRPr="00CC7209">
        <w:rPr>
          <w:rFonts w:cs="Times New Roman"/>
          <w:szCs w:val="26"/>
        </w:rPr>
        <w:t xml:space="preserve"> в таблице 2.1, содержащей:</w:t>
      </w:r>
    </w:p>
    <w:p w:rsidR="000A7C59" w:rsidRPr="008E405A" w:rsidRDefault="000A7C59" w:rsidP="000A7C59">
      <w:pPr>
        <w:numPr>
          <w:ilvl w:val="0"/>
          <w:numId w:val="4"/>
        </w:numPr>
        <w:tabs>
          <w:tab w:val="clear" w:pos="1570"/>
          <w:tab w:val="num" w:pos="850"/>
        </w:tabs>
        <w:spacing w:line="240" w:lineRule="auto"/>
        <w:ind w:left="0"/>
        <w:rPr>
          <w:rFonts w:cs="Times New Roman"/>
          <w:szCs w:val="26"/>
        </w:rPr>
      </w:pPr>
      <w:r w:rsidRPr="008E405A">
        <w:rPr>
          <w:rFonts w:cs="Times New Roman"/>
          <w:szCs w:val="26"/>
        </w:rPr>
        <w:lastRenderedPageBreak/>
        <w:t>существующие и перспективные значения установленной тепловой мощности основного оборудования источника (источников) тепловой энергии;</w:t>
      </w:r>
    </w:p>
    <w:p w:rsidR="000A7C59" w:rsidRPr="008E405A" w:rsidRDefault="000A7C59" w:rsidP="000A7C59">
      <w:pPr>
        <w:numPr>
          <w:ilvl w:val="0"/>
          <w:numId w:val="5"/>
        </w:numPr>
        <w:tabs>
          <w:tab w:val="clear" w:pos="1570"/>
          <w:tab w:val="num" w:pos="850"/>
        </w:tabs>
        <w:spacing w:line="240" w:lineRule="auto"/>
        <w:ind w:left="0"/>
        <w:rPr>
          <w:rFonts w:cs="Times New Roman"/>
          <w:szCs w:val="26"/>
        </w:rPr>
      </w:pPr>
      <w:r w:rsidRPr="008E405A">
        <w:rPr>
          <w:rFonts w:cs="Times New Roman"/>
          <w:szCs w:val="26"/>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0A7C59" w:rsidRPr="008E405A" w:rsidRDefault="000A7C59" w:rsidP="000A7C59">
      <w:pPr>
        <w:numPr>
          <w:ilvl w:val="0"/>
          <w:numId w:val="6"/>
        </w:numPr>
        <w:tabs>
          <w:tab w:val="clear" w:pos="1570"/>
          <w:tab w:val="num" w:pos="850"/>
        </w:tabs>
        <w:spacing w:line="240" w:lineRule="auto"/>
        <w:ind w:left="0"/>
        <w:rPr>
          <w:rFonts w:cs="Times New Roman"/>
          <w:szCs w:val="26"/>
        </w:rPr>
      </w:pPr>
      <w:r w:rsidRPr="008E405A">
        <w:rPr>
          <w:rFonts w:cs="Times New Roman"/>
          <w:szCs w:val="26"/>
        </w:rPr>
        <w:t>существующие и перспективные затраты тепловой мощности на собственные и хозяйственные нужды источников тепловой энергии;</w:t>
      </w:r>
    </w:p>
    <w:p w:rsidR="000A7C59" w:rsidRPr="008E405A" w:rsidRDefault="000A7C59" w:rsidP="000A7C59">
      <w:pPr>
        <w:numPr>
          <w:ilvl w:val="0"/>
          <w:numId w:val="7"/>
        </w:numPr>
        <w:tabs>
          <w:tab w:val="clear" w:pos="1570"/>
          <w:tab w:val="num" w:pos="850"/>
        </w:tabs>
        <w:spacing w:line="240" w:lineRule="auto"/>
        <w:ind w:left="0"/>
        <w:rPr>
          <w:rFonts w:cs="Times New Roman"/>
          <w:szCs w:val="26"/>
        </w:rPr>
      </w:pPr>
      <w:r w:rsidRPr="008E405A">
        <w:rPr>
          <w:rFonts w:cs="Times New Roman"/>
          <w:szCs w:val="26"/>
        </w:rPr>
        <w:t>значения существующей и перспективной тепловой мощности источников тепловой энергии нетто;</w:t>
      </w:r>
    </w:p>
    <w:p w:rsidR="000A7C59" w:rsidRPr="008E405A" w:rsidRDefault="000A7C59" w:rsidP="000A7C59">
      <w:pPr>
        <w:numPr>
          <w:ilvl w:val="0"/>
          <w:numId w:val="8"/>
        </w:numPr>
        <w:tabs>
          <w:tab w:val="clear" w:pos="1570"/>
          <w:tab w:val="num" w:pos="850"/>
        </w:tabs>
        <w:spacing w:line="240" w:lineRule="auto"/>
        <w:ind w:left="0"/>
        <w:rPr>
          <w:rFonts w:cs="Times New Roman"/>
          <w:szCs w:val="26"/>
        </w:rPr>
      </w:pPr>
      <w:r w:rsidRPr="008E405A">
        <w:rPr>
          <w:rFonts w:cs="Times New Roman"/>
          <w:szCs w:val="26"/>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0A7C59" w:rsidRPr="008E405A" w:rsidRDefault="000A7C59" w:rsidP="000A7C59">
      <w:pPr>
        <w:numPr>
          <w:ilvl w:val="0"/>
          <w:numId w:val="9"/>
        </w:numPr>
        <w:tabs>
          <w:tab w:val="clear" w:pos="1570"/>
          <w:tab w:val="num" w:pos="850"/>
        </w:tabs>
        <w:spacing w:line="240" w:lineRule="auto"/>
        <w:ind w:left="0"/>
        <w:rPr>
          <w:rFonts w:cs="Times New Roman"/>
          <w:szCs w:val="26"/>
        </w:rPr>
      </w:pPr>
      <w:r w:rsidRPr="008E405A">
        <w:rPr>
          <w:rFonts w:cs="Times New Roman"/>
          <w:szCs w:val="26"/>
        </w:rPr>
        <w:t>затраты существующей и перспективной тепловой мощности на хозяйственные нужды тепловых сетей;</w:t>
      </w:r>
    </w:p>
    <w:p w:rsidR="000A7C59" w:rsidRPr="008E405A" w:rsidRDefault="00D14A4E" w:rsidP="000A7C59">
      <w:pPr>
        <w:numPr>
          <w:ilvl w:val="0"/>
          <w:numId w:val="9"/>
        </w:numPr>
        <w:tabs>
          <w:tab w:val="clear" w:pos="1570"/>
          <w:tab w:val="num" w:pos="850"/>
        </w:tabs>
        <w:spacing w:line="240" w:lineRule="auto"/>
        <w:ind w:left="0"/>
        <w:rPr>
          <w:rFonts w:cs="Times New Roman"/>
          <w:szCs w:val="26"/>
        </w:rPr>
      </w:pPr>
      <w:r w:rsidRPr="008E405A">
        <w:rPr>
          <w:rFonts w:cs="Times New Roman"/>
          <w:szCs w:val="26"/>
        </w:rPr>
        <w:t>з</w:t>
      </w:r>
      <w:r w:rsidR="000A7C59" w:rsidRPr="008E405A">
        <w:rPr>
          <w:rFonts w:cs="Times New Roman"/>
          <w:szCs w:val="26"/>
        </w:rPr>
        <w:t xml:space="preserve">начения существующей и перспективной тепловой мощности источников теплоснабжения. </w:t>
      </w:r>
    </w:p>
    <w:p w:rsidR="00E0490A" w:rsidRPr="000C0283" w:rsidRDefault="00E0490A" w:rsidP="00E0490A">
      <w:pPr>
        <w:spacing w:line="240" w:lineRule="auto"/>
        <w:ind w:firstLine="0"/>
        <w:rPr>
          <w:rFonts w:cs="Times New Roman"/>
          <w:i/>
          <w:szCs w:val="26"/>
        </w:rPr>
      </w:pPr>
      <w:r w:rsidRPr="000C0283">
        <w:rPr>
          <w:rFonts w:cs="Times New Roman"/>
          <w:i/>
          <w:szCs w:val="26"/>
        </w:rPr>
        <w:t xml:space="preserve">   </w:t>
      </w:r>
      <w:r w:rsidR="00EE4DD9" w:rsidRPr="000C0283">
        <w:rPr>
          <w:rFonts w:cs="Times New Roman"/>
          <w:i/>
          <w:szCs w:val="26"/>
        </w:rPr>
        <w:t xml:space="preserve">          </w:t>
      </w:r>
      <w:r w:rsidRPr="000C0283">
        <w:rPr>
          <w:rFonts w:cs="Times New Roman"/>
          <w:i/>
          <w:szCs w:val="26"/>
        </w:rPr>
        <w:t xml:space="preserve"> 2.5. Значения существующей  и перспективной тепловой </w:t>
      </w:r>
      <w:r w:rsidR="00296E8F" w:rsidRPr="000C0283">
        <w:rPr>
          <w:rFonts w:cs="Times New Roman"/>
          <w:i/>
          <w:szCs w:val="26"/>
        </w:rPr>
        <w:t xml:space="preserve">нагрузки </w:t>
      </w:r>
      <w:r w:rsidRPr="000C0283">
        <w:rPr>
          <w:rFonts w:cs="Times New Roman"/>
          <w:i/>
          <w:szCs w:val="26"/>
        </w:rPr>
        <w:t xml:space="preserve"> </w:t>
      </w:r>
      <w:r w:rsidR="00296E8F" w:rsidRPr="000C0283">
        <w:rPr>
          <w:rFonts w:cs="Times New Roman"/>
          <w:i/>
          <w:szCs w:val="26"/>
        </w:rPr>
        <w:t>потребителей</w:t>
      </w:r>
      <w:r w:rsidR="00EE4DD9" w:rsidRPr="000C0283">
        <w:rPr>
          <w:rFonts w:cs="Times New Roman"/>
          <w:i/>
          <w:szCs w:val="26"/>
        </w:rPr>
        <w:t>,</w:t>
      </w:r>
      <w:r w:rsidR="00296E8F" w:rsidRPr="000C0283">
        <w:rPr>
          <w:rFonts w:cs="Times New Roman"/>
          <w:i/>
          <w:szCs w:val="26"/>
        </w:rPr>
        <w:t xml:space="preserve">  устанавливаемые по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w:t>
      </w:r>
      <w:r w:rsidR="00EE4DD9" w:rsidRPr="000C0283">
        <w:rPr>
          <w:rFonts w:cs="Times New Roman"/>
          <w:i/>
          <w:szCs w:val="26"/>
        </w:rPr>
        <w:t>ым договорам</w:t>
      </w:r>
      <w:r w:rsidR="00296E8F" w:rsidRPr="000C0283">
        <w:rPr>
          <w:rFonts w:cs="Times New Roman"/>
          <w:i/>
          <w:szCs w:val="26"/>
        </w:rPr>
        <w:t>, в отношении которых установлен долгосрочный тариф.</w:t>
      </w:r>
    </w:p>
    <w:p w:rsidR="00296E8F" w:rsidRPr="008E405A" w:rsidRDefault="00EE4DD9" w:rsidP="00E0490A">
      <w:pPr>
        <w:spacing w:line="240" w:lineRule="auto"/>
        <w:ind w:firstLine="0"/>
        <w:rPr>
          <w:rFonts w:cs="Times New Roman"/>
          <w:szCs w:val="26"/>
        </w:rPr>
      </w:pPr>
      <w:r w:rsidRPr="008E405A">
        <w:rPr>
          <w:rFonts w:cs="Times New Roman"/>
          <w:szCs w:val="26"/>
        </w:rPr>
        <w:t xml:space="preserve"> </w:t>
      </w:r>
      <w:r w:rsidR="000C0283">
        <w:rPr>
          <w:rFonts w:cs="Times New Roman"/>
          <w:szCs w:val="26"/>
        </w:rPr>
        <w:t xml:space="preserve">      </w:t>
      </w:r>
      <w:r w:rsidRPr="008E405A">
        <w:rPr>
          <w:rFonts w:cs="Times New Roman"/>
          <w:szCs w:val="26"/>
        </w:rPr>
        <w:t>На  настоящее время потребителей тепловой энергии, заключивших договора на поддержание резервной тепловой мощности, долгосрочные договора   и договора по соглашению сторон не имеется.</w:t>
      </w:r>
    </w:p>
    <w:p w:rsidR="000A7C59" w:rsidRPr="008E405A" w:rsidRDefault="000A7C59" w:rsidP="000A7C59">
      <w:pPr>
        <w:ind w:firstLine="850"/>
        <w:rPr>
          <w:rFonts w:cs="Times New Roman"/>
          <w:szCs w:val="26"/>
        </w:rPr>
      </w:pPr>
      <w:r w:rsidRPr="008E405A">
        <w:rPr>
          <w:rFonts w:cs="Times New Roman"/>
          <w:szCs w:val="26"/>
        </w:rPr>
        <w:t>.</w:t>
      </w: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rPr>
          <w:rFonts w:eastAsia="SimSun" w:cs="Times New Roman"/>
          <w:szCs w:val="26"/>
          <w:lang w:eastAsia="hi-IN" w:bidi="hi-IN"/>
        </w:rPr>
        <w:sectPr w:rsidR="000A7C59" w:rsidRPr="008E405A" w:rsidSect="00D752F8">
          <w:pgSz w:w="11906" w:h="16838"/>
          <w:pgMar w:top="1134" w:right="851" w:bottom="1134" w:left="1701" w:header="709" w:footer="709" w:gutter="0"/>
          <w:cols w:space="708"/>
          <w:docGrid w:linePitch="360"/>
        </w:sect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526F6C" w:rsidRDefault="00526F6C" w:rsidP="000A7C59">
      <w:pPr>
        <w:widowControl w:val="0"/>
        <w:tabs>
          <w:tab w:val="left" w:pos="608"/>
          <w:tab w:val="left" w:pos="750"/>
        </w:tabs>
        <w:suppressAutoHyphens/>
        <w:spacing w:line="240" w:lineRule="auto"/>
        <w:jc w:val="right"/>
        <w:rPr>
          <w:rFonts w:eastAsia="SimSun" w:cs="Times New Roman"/>
          <w:kern w:val="1"/>
          <w:szCs w:val="26"/>
          <w:lang w:eastAsia="hi-IN" w:bidi="hi-IN"/>
        </w:rPr>
      </w:pPr>
    </w:p>
    <w:p w:rsidR="000A7C59" w:rsidRDefault="000A7C59" w:rsidP="000A7C59">
      <w:pPr>
        <w:widowControl w:val="0"/>
        <w:tabs>
          <w:tab w:val="left" w:pos="608"/>
          <w:tab w:val="left" w:pos="750"/>
        </w:tabs>
        <w:suppressAutoHyphens/>
        <w:spacing w:line="240" w:lineRule="auto"/>
        <w:jc w:val="right"/>
        <w:rPr>
          <w:rFonts w:eastAsia="SimSun" w:cs="Times New Roman"/>
          <w:kern w:val="1"/>
          <w:szCs w:val="26"/>
          <w:lang w:eastAsia="hi-IN" w:bidi="hi-IN"/>
        </w:rPr>
      </w:pPr>
      <w:r w:rsidRPr="00526F6C">
        <w:rPr>
          <w:rFonts w:eastAsia="SimSun" w:cs="Times New Roman"/>
          <w:kern w:val="1"/>
          <w:szCs w:val="26"/>
          <w:lang w:eastAsia="hi-IN" w:bidi="hi-IN"/>
        </w:rPr>
        <w:t>Таблица 2.1</w:t>
      </w:r>
    </w:p>
    <w:p w:rsidR="00526F6C" w:rsidRPr="00526F6C" w:rsidRDefault="00526F6C" w:rsidP="000A7C59">
      <w:pPr>
        <w:widowControl w:val="0"/>
        <w:tabs>
          <w:tab w:val="left" w:pos="608"/>
          <w:tab w:val="left" w:pos="750"/>
        </w:tabs>
        <w:suppressAutoHyphens/>
        <w:spacing w:line="240" w:lineRule="auto"/>
        <w:jc w:val="right"/>
        <w:rPr>
          <w:rFonts w:eastAsia="SimSun" w:cs="Times New Roman"/>
          <w:kern w:val="1"/>
          <w:szCs w:val="26"/>
          <w:lang w:eastAsia="hi-IN" w:bidi="hi-IN"/>
        </w:rPr>
      </w:pPr>
    </w:p>
    <w:p w:rsidR="000A7C59" w:rsidRPr="008E405A" w:rsidRDefault="000A7C59" w:rsidP="000A7C59">
      <w:pPr>
        <w:widowControl w:val="0"/>
        <w:tabs>
          <w:tab w:val="left" w:pos="608"/>
          <w:tab w:val="left" w:pos="750"/>
        </w:tabs>
        <w:suppressAutoHyphens/>
        <w:spacing w:line="240" w:lineRule="auto"/>
        <w:jc w:val="center"/>
        <w:rPr>
          <w:rFonts w:eastAsia="SimSun" w:cs="Times New Roman"/>
          <w:kern w:val="1"/>
          <w:szCs w:val="26"/>
          <w:lang w:eastAsia="hi-IN" w:bidi="hi-IN"/>
        </w:rPr>
      </w:pPr>
      <w:r w:rsidRPr="008E405A">
        <w:rPr>
          <w:rFonts w:eastAsia="SimSun" w:cs="Times New Roman"/>
          <w:b/>
          <w:kern w:val="1"/>
          <w:szCs w:val="26"/>
          <w:lang w:eastAsia="hi-IN" w:bidi="hi-IN"/>
        </w:rPr>
        <w:t>Перспективные балансы тепловой мощности (Гкал/час) и тепловой нагрузки  в перспективных зонах действия источников тепловой энергии, в том числе работающих на единую тепловую сеть</w:t>
      </w:r>
    </w:p>
    <w:p w:rsidR="000A7C59" w:rsidRPr="008E405A" w:rsidRDefault="000A7C59" w:rsidP="000A7C59">
      <w:pPr>
        <w:widowControl w:val="0"/>
        <w:tabs>
          <w:tab w:val="left" w:pos="608"/>
          <w:tab w:val="left" w:pos="750"/>
        </w:tabs>
        <w:suppressAutoHyphens/>
        <w:spacing w:line="240" w:lineRule="auto"/>
        <w:rPr>
          <w:rFonts w:eastAsia="SimSun" w:cs="Times New Roman"/>
          <w:kern w:val="1"/>
          <w:szCs w:val="26"/>
          <w:lang w:eastAsia="hi-IN" w:bidi="hi-IN"/>
        </w:rPr>
      </w:pPr>
    </w:p>
    <w:tbl>
      <w:tblPr>
        <w:tblW w:w="5000" w:type="pct"/>
        <w:tblLook w:val="0000"/>
      </w:tblPr>
      <w:tblGrid>
        <w:gridCol w:w="2040"/>
        <w:gridCol w:w="1895"/>
        <w:gridCol w:w="1843"/>
        <w:gridCol w:w="1873"/>
        <w:gridCol w:w="1794"/>
        <w:gridCol w:w="1302"/>
        <w:gridCol w:w="2073"/>
        <w:gridCol w:w="1966"/>
      </w:tblGrid>
      <w:tr w:rsidR="000A7C59" w:rsidRPr="008E405A" w:rsidTr="004D16AA">
        <w:trPr>
          <w:trHeight w:val="227"/>
          <w:tblHeader/>
        </w:trPr>
        <w:tc>
          <w:tcPr>
            <w:tcW w:w="690"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Наименование источника теплоснабжения</w:t>
            </w:r>
          </w:p>
        </w:tc>
        <w:tc>
          <w:tcPr>
            <w:tcW w:w="641"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Установленная тепловая мощность, Гкал/</w:t>
            </w:r>
            <w:proofErr w:type="gramStart"/>
            <w:r w:rsidRPr="008E405A">
              <w:rPr>
                <w:rFonts w:cs="Times New Roman"/>
                <w:szCs w:val="26"/>
              </w:rPr>
              <w:t>ч</w:t>
            </w:r>
            <w:proofErr w:type="gramEnd"/>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Располагаемая тепловая мощность, Гкал/</w:t>
            </w:r>
            <w:proofErr w:type="gramStart"/>
            <w:r w:rsidRPr="008E405A">
              <w:rPr>
                <w:rFonts w:cs="Times New Roman"/>
                <w:szCs w:val="26"/>
              </w:rPr>
              <w:t>ч</w:t>
            </w:r>
            <w:proofErr w:type="gramEnd"/>
          </w:p>
        </w:tc>
        <w:tc>
          <w:tcPr>
            <w:tcW w:w="633"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Затраты тепловой мощности на собственные и хозяйственные нужды, Гкал/</w:t>
            </w:r>
            <w:proofErr w:type="gramStart"/>
            <w:r w:rsidRPr="008E405A">
              <w:rPr>
                <w:rFonts w:cs="Times New Roman"/>
                <w:szCs w:val="26"/>
              </w:rPr>
              <w:t>ч</w:t>
            </w:r>
            <w:proofErr w:type="gramEnd"/>
          </w:p>
        </w:tc>
        <w:tc>
          <w:tcPr>
            <w:tcW w:w="607"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Нагрузка потребителей, Гкал/</w:t>
            </w:r>
            <w:proofErr w:type="gramStart"/>
            <w:r w:rsidRPr="008E405A">
              <w:rPr>
                <w:rFonts w:cs="Times New Roman"/>
                <w:szCs w:val="26"/>
              </w:rPr>
              <w:t>ч</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Тепловые потери в тепловых сетях. Гкал/</w:t>
            </w:r>
            <w:proofErr w:type="gramStart"/>
            <w:r w:rsidRPr="008E405A">
              <w:rPr>
                <w:rFonts w:cs="Times New Roman"/>
                <w:szCs w:val="26"/>
              </w:rPr>
              <w:t>ч</w:t>
            </w:r>
            <w:proofErr w:type="gramEnd"/>
          </w:p>
        </w:tc>
        <w:tc>
          <w:tcPr>
            <w:tcW w:w="701"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Присоединённая тепловая нагрузка (с учётом тепловых потерь в тепловых сетях), Гкал/</w:t>
            </w:r>
            <w:proofErr w:type="gramStart"/>
            <w:r w:rsidRPr="008E405A">
              <w:rPr>
                <w:rFonts w:cs="Times New Roman"/>
                <w:szCs w:val="26"/>
              </w:rPr>
              <w:t>ч</w:t>
            </w:r>
            <w:proofErr w:type="gramEnd"/>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Резерв тепловой мощности источников тепла, Гкал/</w:t>
            </w:r>
            <w:proofErr w:type="gramStart"/>
            <w:r w:rsidRPr="008E405A">
              <w:rPr>
                <w:rFonts w:cs="Times New Roman"/>
                <w:szCs w:val="26"/>
              </w:rPr>
              <w:t>ч</w:t>
            </w:r>
            <w:proofErr w:type="gramEnd"/>
          </w:p>
        </w:tc>
      </w:tr>
      <w:tr w:rsidR="000A7C59" w:rsidRPr="008E405A" w:rsidTr="00D752F8">
        <w:trPr>
          <w:trHeight w:val="227"/>
        </w:trPr>
        <w:tc>
          <w:tcPr>
            <w:tcW w:w="5000" w:type="pct"/>
            <w:gridSpan w:val="8"/>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2013 год</w:t>
            </w:r>
          </w:p>
        </w:tc>
      </w:tr>
      <w:tr w:rsidR="00745D1F"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843705">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с. Тросна, </w:t>
            </w:r>
          </w:p>
          <w:p w:rsidR="00745D1F" w:rsidRPr="008E405A" w:rsidRDefault="00745D1F" w:rsidP="00843705">
            <w:pPr>
              <w:autoSpaceDE w:val="0"/>
              <w:autoSpaceDN w:val="0"/>
              <w:adjustRightInd w:val="0"/>
              <w:spacing w:line="240" w:lineRule="auto"/>
              <w:ind w:firstLine="0"/>
              <w:jc w:val="center"/>
              <w:rPr>
                <w:rFonts w:cs="Times New Roman"/>
                <w:szCs w:val="26"/>
              </w:rPr>
            </w:pPr>
            <w:r w:rsidRPr="008E405A">
              <w:rPr>
                <w:rFonts w:cs="Times New Roman"/>
                <w:szCs w:val="26"/>
              </w:rPr>
              <w:t xml:space="preserve">ул. Ленина </w:t>
            </w:r>
          </w:p>
        </w:tc>
        <w:tc>
          <w:tcPr>
            <w:tcW w:w="64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3,44</w:t>
            </w:r>
          </w:p>
        </w:tc>
        <w:tc>
          <w:tcPr>
            <w:tcW w:w="62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2,24</w:t>
            </w:r>
          </w:p>
        </w:tc>
        <w:tc>
          <w:tcPr>
            <w:tcW w:w="63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0,057</w:t>
            </w:r>
          </w:p>
        </w:tc>
        <w:tc>
          <w:tcPr>
            <w:tcW w:w="60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1,603</w:t>
            </w:r>
          </w:p>
        </w:tc>
        <w:tc>
          <w:tcPr>
            <w:tcW w:w="44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0,17</w:t>
            </w:r>
          </w:p>
        </w:tc>
        <w:tc>
          <w:tcPr>
            <w:tcW w:w="70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1,83</w:t>
            </w:r>
          </w:p>
        </w:tc>
        <w:tc>
          <w:tcPr>
            <w:tcW w:w="665"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0,41</w:t>
            </w:r>
          </w:p>
        </w:tc>
      </w:tr>
      <w:tr w:rsidR="00745D1F"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843705">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№2 с. Тросна, </w:t>
            </w:r>
          </w:p>
          <w:p w:rsidR="00745D1F" w:rsidRPr="008E405A" w:rsidRDefault="00745D1F" w:rsidP="00843705">
            <w:pPr>
              <w:autoSpaceDE w:val="0"/>
              <w:autoSpaceDN w:val="0"/>
              <w:adjustRightInd w:val="0"/>
              <w:spacing w:line="240" w:lineRule="auto"/>
              <w:ind w:firstLine="0"/>
              <w:jc w:val="center"/>
              <w:rPr>
                <w:rFonts w:cs="Times New Roman"/>
                <w:szCs w:val="26"/>
              </w:rPr>
            </w:pPr>
            <w:r w:rsidRPr="008E405A">
              <w:rPr>
                <w:rFonts w:cs="Times New Roman"/>
                <w:szCs w:val="26"/>
              </w:rPr>
              <w:t>ул. Пименова</w:t>
            </w:r>
          </w:p>
        </w:tc>
        <w:tc>
          <w:tcPr>
            <w:tcW w:w="641"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1,72</w:t>
            </w:r>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1,24</w:t>
            </w:r>
          </w:p>
        </w:tc>
        <w:tc>
          <w:tcPr>
            <w:tcW w:w="633"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0,086</w:t>
            </w:r>
          </w:p>
        </w:tc>
        <w:tc>
          <w:tcPr>
            <w:tcW w:w="607"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0,71</w:t>
            </w:r>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0,12</w:t>
            </w:r>
          </w:p>
        </w:tc>
        <w:tc>
          <w:tcPr>
            <w:tcW w:w="701"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0,916</w:t>
            </w:r>
          </w:p>
        </w:tc>
        <w:tc>
          <w:tcPr>
            <w:tcW w:w="665" w:type="pct"/>
            <w:tcBorders>
              <w:top w:val="single" w:sz="6" w:space="0" w:color="auto"/>
              <w:left w:val="single" w:sz="6" w:space="0" w:color="auto"/>
              <w:bottom w:val="single" w:sz="6" w:space="0" w:color="auto"/>
              <w:right w:val="single" w:sz="6" w:space="0" w:color="auto"/>
            </w:tcBorders>
            <w:shd w:val="clear" w:color="auto" w:fill="auto"/>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0,324</w:t>
            </w:r>
          </w:p>
        </w:tc>
      </w:tr>
      <w:tr w:rsidR="000A7C59" w:rsidRPr="008E405A" w:rsidTr="00D752F8">
        <w:trPr>
          <w:trHeight w:val="227"/>
        </w:trPr>
        <w:tc>
          <w:tcPr>
            <w:tcW w:w="5000" w:type="pct"/>
            <w:gridSpan w:val="8"/>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2014 год</w:t>
            </w:r>
          </w:p>
        </w:tc>
      </w:tr>
      <w:tr w:rsidR="00745D1F"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60EEA">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с. Тросна, </w:t>
            </w:r>
          </w:p>
          <w:p w:rsidR="00745D1F" w:rsidRPr="008E405A" w:rsidRDefault="00745D1F" w:rsidP="00D60EEA">
            <w:pPr>
              <w:autoSpaceDE w:val="0"/>
              <w:autoSpaceDN w:val="0"/>
              <w:adjustRightInd w:val="0"/>
              <w:spacing w:line="240" w:lineRule="auto"/>
              <w:ind w:firstLine="0"/>
              <w:jc w:val="center"/>
              <w:rPr>
                <w:rFonts w:cs="Times New Roman"/>
                <w:szCs w:val="26"/>
              </w:rPr>
            </w:pPr>
            <w:r w:rsidRPr="008E405A">
              <w:rPr>
                <w:rFonts w:cs="Times New Roman"/>
                <w:szCs w:val="26"/>
              </w:rPr>
              <w:t>ул. Ленина</w:t>
            </w:r>
          </w:p>
        </w:tc>
        <w:tc>
          <w:tcPr>
            <w:tcW w:w="64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3,44</w:t>
            </w:r>
          </w:p>
        </w:tc>
        <w:tc>
          <w:tcPr>
            <w:tcW w:w="62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2,24</w:t>
            </w:r>
          </w:p>
        </w:tc>
        <w:tc>
          <w:tcPr>
            <w:tcW w:w="63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0,057</w:t>
            </w:r>
          </w:p>
        </w:tc>
        <w:tc>
          <w:tcPr>
            <w:tcW w:w="60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1,61</w:t>
            </w:r>
          </w:p>
        </w:tc>
        <w:tc>
          <w:tcPr>
            <w:tcW w:w="44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0,16</w:t>
            </w:r>
          </w:p>
        </w:tc>
        <w:tc>
          <w:tcPr>
            <w:tcW w:w="70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1,827</w:t>
            </w:r>
          </w:p>
        </w:tc>
        <w:tc>
          <w:tcPr>
            <w:tcW w:w="665"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0,413</w:t>
            </w:r>
          </w:p>
        </w:tc>
      </w:tr>
      <w:tr w:rsidR="00745D1F"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60EEA">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№2 с. Тросна, </w:t>
            </w:r>
          </w:p>
          <w:p w:rsidR="00745D1F" w:rsidRPr="008E405A" w:rsidRDefault="00745D1F" w:rsidP="00D60EEA">
            <w:pPr>
              <w:autoSpaceDE w:val="0"/>
              <w:autoSpaceDN w:val="0"/>
              <w:adjustRightInd w:val="0"/>
              <w:spacing w:line="240" w:lineRule="auto"/>
              <w:ind w:firstLine="0"/>
              <w:jc w:val="center"/>
              <w:rPr>
                <w:rFonts w:cs="Times New Roman"/>
                <w:szCs w:val="26"/>
              </w:rPr>
            </w:pPr>
            <w:r w:rsidRPr="008E405A">
              <w:rPr>
                <w:rFonts w:cs="Times New Roman"/>
                <w:szCs w:val="26"/>
              </w:rPr>
              <w:t>ул. Пименова</w:t>
            </w:r>
          </w:p>
        </w:tc>
        <w:tc>
          <w:tcPr>
            <w:tcW w:w="64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1,72</w:t>
            </w:r>
          </w:p>
        </w:tc>
        <w:tc>
          <w:tcPr>
            <w:tcW w:w="62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1,24</w:t>
            </w:r>
          </w:p>
        </w:tc>
        <w:tc>
          <w:tcPr>
            <w:tcW w:w="63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0,086</w:t>
            </w:r>
          </w:p>
        </w:tc>
        <w:tc>
          <w:tcPr>
            <w:tcW w:w="60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0,7</w:t>
            </w:r>
          </w:p>
        </w:tc>
        <w:tc>
          <w:tcPr>
            <w:tcW w:w="44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0,11</w:t>
            </w:r>
          </w:p>
        </w:tc>
        <w:tc>
          <w:tcPr>
            <w:tcW w:w="70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0,896</w:t>
            </w:r>
          </w:p>
        </w:tc>
        <w:tc>
          <w:tcPr>
            <w:tcW w:w="665"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0,344</w:t>
            </w:r>
          </w:p>
        </w:tc>
      </w:tr>
      <w:tr w:rsidR="000A7C59" w:rsidRPr="008E405A" w:rsidTr="00D752F8">
        <w:trPr>
          <w:trHeight w:val="227"/>
        </w:trPr>
        <w:tc>
          <w:tcPr>
            <w:tcW w:w="5000" w:type="pct"/>
            <w:gridSpan w:val="8"/>
            <w:tcBorders>
              <w:top w:val="single" w:sz="6" w:space="0" w:color="auto"/>
              <w:left w:val="single" w:sz="6" w:space="0" w:color="auto"/>
              <w:bottom w:val="single" w:sz="6" w:space="0" w:color="auto"/>
              <w:right w:val="single" w:sz="6" w:space="0" w:color="auto"/>
            </w:tcBorders>
            <w:vAlign w:val="center"/>
          </w:tcPr>
          <w:p w:rsidR="004D16AA" w:rsidRPr="008E405A" w:rsidRDefault="000A7C59" w:rsidP="00526F6C">
            <w:pPr>
              <w:autoSpaceDE w:val="0"/>
              <w:autoSpaceDN w:val="0"/>
              <w:adjustRightInd w:val="0"/>
              <w:spacing w:line="240" w:lineRule="auto"/>
              <w:ind w:firstLine="0"/>
              <w:jc w:val="center"/>
              <w:rPr>
                <w:rFonts w:cs="Times New Roman"/>
                <w:szCs w:val="26"/>
              </w:rPr>
            </w:pPr>
            <w:r w:rsidRPr="008E405A">
              <w:rPr>
                <w:rFonts w:cs="Times New Roman"/>
                <w:szCs w:val="26"/>
              </w:rPr>
              <w:lastRenderedPageBreak/>
              <w:t>2015 год</w:t>
            </w:r>
          </w:p>
        </w:tc>
      </w:tr>
      <w:tr w:rsidR="00745D1F"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D60EEA">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с. Тросна, </w:t>
            </w:r>
          </w:p>
          <w:p w:rsidR="00745D1F" w:rsidRPr="008E405A" w:rsidRDefault="00745D1F" w:rsidP="00D60EEA">
            <w:pPr>
              <w:autoSpaceDE w:val="0"/>
              <w:autoSpaceDN w:val="0"/>
              <w:adjustRightInd w:val="0"/>
              <w:spacing w:line="240" w:lineRule="auto"/>
              <w:ind w:firstLine="0"/>
              <w:jc w:val="center"/>
              <w:rPr>
                <w:rFonts w:cs="Times New Roman"/>
                <w:szCs w:val="26"/>
              </w:rPr>
            </w:pPr>
            <w:r w:rsidRPr="008E405A">
              <w:rPr>
                <w:rFonts w:cs="Times New Roman"/>
                <w:szCs w:val="26"/>
              </w:rPr>
              <w:t>ул. Ленина</w:t>
            </w:r>
          </w:p>
        </w:tc>
        <w:tc>
          <w:tcPr>
            <w:tcW w:w="64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3,44</w:t>
            </w:r>
          </w:p>
        </w:tc>
        <w:tc>
          <w:tcPr>
            <w:tcW w:w="62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2,24</w:t>
            </w:r>
          </w:p>
        </w:tc>
        <w:tc>
          <w:tcPr>
            <w:tcW w:w="633"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12</w:t>
            </w:r>
          </w:p>
        </w:tc>
        <w:tc>
          <w:tcPr>
            <w:tcW w:w="607"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1,623</w:t>
            </w:r>
          </w:p>
        </w:tc>
        <w:tc>
          <w:tcPr>
            <w:tcW w:w="440"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0,1436</w:t>
            </w:r>
          </w:p>
        </w:tc>
        <w:tc>
          <w:tcPr>
            <w:tcW w:w="701"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1,7786</w:t>
            </w:r>
          </w:p>
        </w:tc>
        <w:tc>
          <w:tcPr>
            <w:tcW w:w="665" w:type="pct"/>
            <w:tcBorders>
              <w:top w:val="single" w:sz="6" w:space="0" w:color="auto"/>
              <w:left w:val="single" w:sz="6" w:space="0" w:color="auto"/>
              <w:bottom w:val="single" w:sz="6" w:space="0" w:color="auto"/>
              <w:right w:val="single" w:sz="6" w:space="0" w:color="auto"/>
            </w:tcBorders>
            <w:vAlign w:val="center"/>
          </w:tcPr>
          <w:p w:rsidR="00745D1F" w:rsidRPr="008E405A" w:rsidRDefault="00745D1F" w:rsidP="00745D1F">
            <w:pPr>
              <w:autoSpaceDE w:val="0"/>
              <w:autoSpaceDN w:val="0"/>
              <w:adjustRightInd w:val="0"/>
              <w:spacing w:line="240" w:lineRule="auto"/>
              <w:ind w:firstLine="0"/>
              <w:jc w:val="center"/>
              <w:rPr>
                <w:rFonts w:cs="Times New Roman"/>
                <w:szCs w:val="26"/>
              </w:rPr>
            </w:pPr>
            <w:r>
              <w:rPr>
                <w:rFonts w:cs="Times New Roman"/>
                <w:szCs w:val="26"/>
              </w:rPr>
              <w:t>0,4614</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№2 с. Тросна, </w:t>
            </w:r>
          </w:p>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ул. Пименова</w:t>
            </w: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1,72</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08</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0,71</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0,0996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0,8176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0,4224</w:t>
            </w:r>
          </w:p>
        </w:tc>
      </w:tr>
      <w:tr w:rsidR="004D16AA" w:rsidRPr="008E405A" w:rsidTr="00D752F8">
        <w:trPr>
          <w:trHeight w:val="227"/>
        </w:trPr>
        <w:tc>
          <w:tcPr>
            <w:tcW w:w="5000" w:type="pct"/>
            <w:gridSpan w:val="8"/>
            <w:tcBorders>
              <w:top w:val="single" w:sz="6" w:space="0" w:color="auto"/>
              <w:left w:val="single" w:sz="6" w:space="0" w:color="auto"/>
              <w:bottom w:val="single" w:sz="6" w:space="0" w:color="auto"/>
              <w:right w:val="single" w:sz="6" w:space="0" w:color="auto"/>
            </w:tcBorders>
            <w:vAlign w:val="center"/>
          </w:tcPr>
          <w:p w:rsidR="004D16AA" w:rsidRPr="008E405A" w:rsidRDefault="004D16AA" w:rsidP="00526F6C">
            <w:pPr>
              <w:autoSpaceDE w:val="0"/>
              <w:autoSpaceDN w:val="0"/>
              <w:adjustRightInd w:val="0"/>
              <w:spacing w:line="240" w:lineRule="auto"/>
              <w:ind w:firstLine="0"/>
              <w:jc w:val="center"/>
              <w:rPr>
                <w:rFonts w:cs="Times New Roman"/>
                <w:szCs w:val="26"/>
              </w:rPr>
            </w:pPr>
            <w:r w:rsidRPr="008E405A">
              <w:rPr>
                <w:rFonts w:cs="Times New Roman"/>
                <w:szCs w:val="26"/>
              </w:rPr>
              <w:t>2016 год</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D60EEA">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с. Тросна, </w:t>
            </w:r>
          </w:p>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 xml:space="preserve">ул. Ленина </w:t>
            </w: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3,44</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2,24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12</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1,623</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0,1436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1,7786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0,4614</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№2 с. Тросна, </w:t>
            </w:r>
          </w:p>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ул. Пименова</w:t>
            </w: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1,72</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08</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0,71</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0,0996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0,8176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0,4224</w:t>
            </w:r>
          </w:p>
        </w:tc>
      </w:tr>
      <w:tr w:rsidR="004D16AA" w:rsidRPr="008E405A" w:rsidTr="00526F6C">
        <w:trPr>
          <w:trHeight w:val="218"/>
        </w:trPr>
        <w:tc>
          <w:tcPr>
            <w:tcW w:w="5000" w:type="pct"/>
            <w:gridSpan w:val="8"/>
            <w:tcBorders>
              <w:top w:val="single" w:sz="6" w:space="0" w:color="auto"/>
              <w:left w:val="single" w:sz="6" w:space="0" w:color="auto"/>
              <w:bottom w:val="single" w:sz="6" w:space="0" w:color="auto"/>
              <w:right w:val="single" w:sz="6" w:space="0" w:color="auto"/>
            </w:tcBorders>
            <w:vAlign w:val="center"/>
          </w:tcPr>
          <w:p w:rsidR="004D16AA" w:rsidRPr="008E405A" w:rsidRDefault="004D16AA" w:rsidP="00526F6C">
            <w:pPr>
              <w:autoSpaceDE w:val="0"/>
              <w:autoSpaceDN w:val="0"/>
              <w:adjustRightInd w:val="0"/>
              <w:spacing w:line="240" w:lineRule="auto"/>
              <w:ind w:firstLine="0"/>
              <w:jc w:val="center"/>
              <w:rPr>
                <w:rFonts w:cs="Times New Roman"/>
                <w:szCs w:val="26"/>
              </w:rPr>
            </w:pPr>
            <w:r w:rsidRPr="008E405A">
              <w:rPr>
                <w:rFonts w:cs="Times New Roman"/>
                <w:szCs w:val="26"/>
              </w:rPr>
              <w:t>2017 год</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D60EEA">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с. Тросна, </w:t>
            </w:r>
          </w:p>
          <w:p w:rsidR="00526F6C" w:rsidRPr="008E405A" w:rsidRDefault="00526F6C" w:rsidP="00D60EEA">
            <w:pPr>
              <w:autoSpaceDE w:val="0"/>
              <w:autoSpaceDN w:val="0"/>
              <w:adjustRightInd w:val="0"/>
              <w:spacing w:line="240" w:lineRule="auto"/>
              <w:ind w:firstLine="0"/>
              <w:jc w:val="center"/>
              <w:rPr>
                <w:rFonts w:cs="Times New Roman"/>
                <w:szCs w:val="26"/>
              </w:rPr>
            </w:pPr>
            <w:r w:rsidRPr="008E405A">
              <w:rPr>
                <w:rFonts w:cs="Times New Roman"/>
                <w:szCs w:val="26"/>
              </w:rPr>
              <w:t>ул. Ленина</w:t>
            </w: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3,44</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2,24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12</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1,623</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0,1436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1,7786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0,4614</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№2 с. Тросна, </w:t>
            </w:r>
          </w:p>
          <w:p w:rsidR="00526F6C"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ул. Пименова</w:t>
            </w:r>
          </w:p>
          <w:p w:rsidR="00526F6C" w:rsidRPr="008E405A" w:rsidRDefault="00526F6C" w:rsidP="00154B9B">
            <w:pPr>
              <w:autoSpaceDE w:val="0"/>
              <w:autoSpaceDN w:val="0"/>
              <w:adjustRightInd w:val="0"/>
              <w:spacing w:line="240" w:lineRule="auto"/>
              <w:ind w:firstLine="0"/>
              <w:jc w:val="center"/>
              <w:rPr>
                <w:rFonts w:cs="Times New Roman"/>
                <w:szCs w:val="26"/>
              </w:rPr>
            </w:pP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1,72</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08</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0,71</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0,0996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0,8176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0,4224</w:t>
            </w:r>
          </w:p>
        </w:tc>
      </w:tr>
      <w:tr w:rsidR="004D16AA" w:rsidRPr="008E405A" w:rsidTr="00D752F8">
        <w:trPr>
          <w:trHeight w:val="227"/>
        </w:trPr>
        <w:tc>
          <w:tcPr>
            <w:tcW w:w="5000" w:type="pct"/>
            <w:gridSpan w:val="8"/>
            <w:tcBorders>
              <w:top w:val="single" w:sz="6" w:space="0" w:color="auto"/>
              <w:left w:val="single" w:sz="6" w:space="0" w:color="auto"/>
              <w:bottom w:val="single" w:sz="6" w:space="0" w:color="auto"/>
              <w:right w:val="single" w:sz="6" w:space="0" w:color="auto"/>
            </w:tcBorders>
            <w:vAlign w:val="center"/>
          </w:tcPr>
          <w:p w:rsidR="004D16AA" w:rsidRPr="008E405A" w:rsidRDefault="004D16AA" w:rsidP="00526F6C">
            <w:pPr>
              <w:autoSpaceDE w:val="0"/>
              <w:autoSpaceDN w:val="0"/>
              <w:adjustRightInd w:val="0"/>
              <w:spacing w:line="240" w:lineRule="auto"/>
              <w:ind w:firstLine="0"/>
              <w:jc w:val="center"/>
              <w:rPr>
                <w:rFonts w:cs="Times New Roman"/>
                <w:szCs w:val="26"/>
              </w:rPr>
            </w:pPr>
            <w:r w:rsidRPr="008E405A">
              <w:rPr>
                <w:rFonts w:cs="Times New Roman"/>
                <w:szCs w:val="26"/>
              </w:rPr>
              <w:lastRenderedPageBreak/>
              <w:t>2018-2030 годы</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D60EEA">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№1 с. Тросна, </w:t>
            </w:r>
          </w:p>
          <w:p w:rsidR="00526F6C" w:rsidRPr="008E405A" w:rsidRDefault="00526F6C" w:rsidP="00D60EEA">
            <w:pPr>
              <w:autoSpaceDE w:val="0"/>
              <w:autoSpaceDN w:val="0"/>
              <w:adjustRightInd w:val="0"/>
              <w:spacing w:line="240" w:lineRule="auto"/>
              <w:ind w:firstLine="0"/>
              <w:jc w:val="center"/>
              <w:rPr>
                <w:rFonts w:cs="Times New Roman"/>
                <w:szCs w:val="26"/>
              </w:rPr>
            </w:pPr>
            <w:r w:rsidRPr="008E405A">
              <w:rPr>
                <w:rFonts w:cs="Times New Roman"/>
                <w:szCs w:val="26"/>
              </w:rPr>
              <w:t>ул. Ленина</w:t>
            </w: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3,44</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2,24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12</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1,623</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0,1436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1,7786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0,4614</w:t>
            </w:r>
          </w:p>
        </w:tc>
      </w:tr>
      <w:tr w:rsidR="00526F6C" w:rsidRPr="008E405A" w:rsidTr="004D16AA">
        <w:trPr>
          <w:trHeight w:val="227"/>
        </w:trPr>
        <w:tc>
          <w:tcPr>
            <w:tcW w:w="69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№2 с. Тросна, </w:t>
            </w:r>
          </w:p>
          <w:p w:rsidR="00526F6C" w:rsidRPr="008E405A" w:rsidRDefault="00526F6C" w:rsidP="00154B9B">
            <w:pPr>
              <w:autoSpaceDE w:val="0"/>
              <w:autoSpaceDN w:val="0"/>
              <w:adjustRightInd w:val="0"/>
              <w:spacing w:line="240" w:lineRule="auto"/>
              <w:ind w:firstLine="0"/>
              <w:jc w:val="center"/>
              <w:rPr>
                <w:rFonts w:cs="Times New Roman"/>
                <w:szCs w:val="26"/>
              </w:rPr>
            </w:pPr>
            <w:r w:rsidRPr="008E405A">
              <w:rPr>
                <w:rFonts w:cs="Times New Roman"/>
                <w:szCs w:val="26"/>
              </w:rPr>
              <w:t>ул. Пименова</w:t>
            </w:r>
          </w:p>
        </w:tc>
        <w:tc>
          <w:tcPr>
            <w:tcW w:w="64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1,72</w:t>
            </w:r>
          </w:p>
        </w:tc>
        <w:tc>
          <w:tcPr>
            <w:tcW w:w="62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1,24</w:t>
            </w:r>
          </w:p>
        </w:tc>
        <w:tc>
          <w:tcPr>
            <w:tcW w:w="633"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sidRPr="008E405A">
              <w:rPr>
                <w:rFonts w:cs="Times New Roman"/>
                <w:szCs w:val="26"/>
              </w:rPr>
              <w:t>0,0</w:t>
            </w:r>
            <w:r>
              <w:rPr>
                <w:rFonts w:cs="Times New Roman"/>
                <w:szCs w:val="26"/>
              </w:rPr>
              <w:t>08</w:t>
            </w:r>
          </w:p>
        </w:tc>
        <w:tc>
          <w:tcPr>
            <w:tcW w:w="607"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0,71</w:t>
            </w:r>
          </w:p>
        </w:tc>
        <w:tc>
          <w:tcPr>
            <w:tcW w:w="440"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0,0996</w:t>
            </w:r>
          </w:p>
        </w:tc>
        <w:tc>
          <w:tcPr>
            <w:tcW w:w="701"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0,8176</w:t>
            </w:r>
          </w:p>
        </w:tc>
        <w:tc>
          <w:tcPr>
            <w:tcW w:w="665" w:type="pct"/>
            <w:tcBorders>
              <w:top w:val="single" w:sz="6" w:space="0" w:color="auto"/>
              <w:left w:val="single" w:sz="6" w:space="0" w:color="auto"/>
              <w:bottom w:val="single" w:sz="6" w:space="0" w:color="auto"/>
              <w:right w:val="single" w:sz="6" w:space="0" w:color="auto"/>
            </w:tcBorders>
            <w:vAlign w:val="center"/>
          </w:tcPr>
          <w:p w:rsidR="00526F6C" w:rsidRPr="008E405A" w:rsidRDefault="00526F6C" w:rsidP="00FE453F">
            <w:pPr>
              <w:autoSpaceDE w:val="0"/>
              <w:autoSpaceDN w:val="0"/>
              <w:adjustRightInd w:val="0"/>
              <w:spacing w:line="240" w:lineRule="auto"/>
              <w:ind w:firstLine="0"/>
              <w:jc w:val="center"/>
              <w:rPr>
                <w:rFonts w:cs="Times New Roman"/>
                <w:szCs w:val="26"/>
              </w:rPr>
            </w:pPr>
            <w:r>
              <w:rPr>
                <w:rFonts w:cs="Times New Roman"/>
                <w:szCs w:val="26"/>
              </w:rPr>
              <w:t>0,4224</w:t>
            </w:r>
          </w:p>
        </w:tc>
      </w:tr>
    </w:tbl>
    <w:p w:rsidR="000A7C59" w:rsidRPr="008E405A" w:rsidRDefault="000A7C59" w:rsidP="000A7C59">
      <w:pPr>
        <w:widowControl w:val="0"/>
        <w:tabs>
          <w:tab w:val="left" w:pos="608"/>
          <w:tab w:val="left" w:pos="750"/>
        </w:tabs>
        <w:suppressAutoHyphens/>
        <w:spacing w:line="240" w:lineRule="auto"/>
        <w:jc w:val="center"/>
        <w:rPr>
          <w:rFonts w:eastAsia="SimSun" w:cs="Times New Roman"/>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sectPr w:rsidR="000A7C59" w:rsidRPr="008E405A" w:rsidSect="00D752F8">
          <w:pgSz w:w="16838" w:h="11906" w:orient="landscape"/>
          <w:pgMar w:top="851" w:right="1134" w:bottom="1701" w:left="1134" w:header="709" w:footer="709" w:gutter="0"/>
          <w:cols w:space="708"/>
          <w:docGrid w:linePitch="360"/>
        </w:sectPr>
      </w:pPr>
    </w:p>
    <w:p w:rsidR="000A7C59" w:rsidRPr="008E405A" w:rsidRDefault="000A7C59" w:rsidP="000A7C59">
      <w:pPr>
        <w:pStyle w:val="1"/>
        <w:ind w:firstLine="850"/>
        <w:rPr>
          <w:rFonts w:cs="Times New Roman"/>
          <w:sz w:val="26"/>
          <w:szCs w:val="26"/>
        </w:rPr>
      </w:pPr>
      <w:bookmarkStart w:id="12" w:name="_Toc357684520"/>
      <w:bookmarkStart w:id="13" w:name="_Toc368396827"/>
      <w:bookmarkStart w:id="14" w:name="_Toc374951151"/>
      <w:bookmarkStart w:id="15" w:name="_Toc415668890"/>
      <w:bookmarkStart w:id="16" w:name="_Toc415668961"/>
      <w:bookmarkStart w:id="17" w:name="_Toc437946049"/>
      <w:r w:rsidRPr="008E405A">
        <w:rPr>
          <w:rFonts w:cs="Times New Roman"/>
          <w:sz w:val="26"/>
          <w:szCs w:val="26"/>
        </w:rPr>
        <w:lastRenderedPageBreak/>
        <w:t>Раздел 3. Перспективные балансы теплоносителя</w:t>
      </w:r>
      <w:bookmarkEnd w:id="12"/>
      <w:bookmarkEnd w:id="13"/>
      <w:bookmarkEnd w:id="14"/>
      <w:bookmarkEnd w:id="15"/>
      <w:bookmarkEnd w:id="16"/>
      <w:bookmarkEnd w:id="17"/>
    </w:p>
    <w:p w:rsidR="000A7C59" w:rsidRPr="008E405A" w:rsidRDefault="000A7C59" w:rsidP="000A7C59">
      <w:pPr>
        <w:ind w:firstLine="850"/>
        <w:rPr>
          <w:rFonts w:cs="Times New Roman"/>
          <w:szCs w:val="26"/>
        </w:rPr>
      </w:pPr>
    </w:p>
    <w:p w:rsidR="002B00F9" w:rsidRPr="000C0283" w:rsidRDefault="000A7C59" w:rsidP="000A7C59">
      <w:pPr>
        <w:ind w:firstLine="850"/>
        <w:rPr>
          <w:rFonts w:cs="Times New Roman"/>
          <w:i/>
          <w:szCs w:val="26"/>
        </w:rPr>
      </w:pPr>
      <w:r w:rsidRPr="000C0283">
        <w:rPr>
          <w:rFonts w:cs="Times New Roman"/>
          <w:i/>
          <w:szCs w:val="26"/>
        </w:rPr>
        <w:t xml:space="preserve">3.1 </w:t>
      </w:r>
      <w:r w:rsidR="006378D7" w:rsidRPr="000C0283">
        <w:rPr>
          <w:rFonts w:cs="Times New Roman"/>
          <w:i/>
          <w:szCs w:val="26"/>
        </w:rPr>
        <w:t>Перспективные  балансы</w:t>
      </w:r>
      <w:r w:rsidRPr="000C0283">
        <w:rPr>
          <w:rFonts w:cs="Times New Roman"/>
          <w:i/>
          <w:szCs w:val="26"/>
        </w:rPr>
        <w:t xml:space="preserve"> производительности </w:t>
      </w:r>
      <w:r w:rsidR="006378D7" w:rsidRPr="000C0283">
        <w:rPr>
          <w:rFonts w:cs="Times New Roman"/>
          <w:i/>
          <w:szCs w:val="26"/>
        </w:rPr>
        <w:t xml:space="preserve">водоподготовительных установок </w:t>
      </w:r>
      <w:r w:rsidRPr="000C0283">
        <w:rPr>
          <w:rFonts w:cs="Times New Roman"/>
          <w:i/>
          <w:szCs w:val="26"/>
        </w:rPr>
        <w:t xml:space="preserve">и максимального потребления теплоносителя </w:t>
      </w:r>
      <w:proofErr w:type="spellStart"/>
      <w:r w:rsidRPr="000C0283">
        <w:rPr>
          <w:rFonts w:cs="Times New Roman"/>
          <w:i/>
          <w:szCs w:val="26"/>
        </w:rPr>
        <w:t>теплопотребл</w:t>
      </w:r>
      <w:r w:rsidR="002B00F9" w:rsidRPr="000C0283">
        <w:rPr>
          <w:rFonts w:cs="Times New Roman"/>
          <w:i/>
          <w:szCs w:val="26"/>
        </w:rPr>
        <w:t>яющими</w:t>
      </w:r>
      <w:proofErr w:type="spellEnd"/>
      <w:r w:rsidR="002B00F9" w:rsidRPr="000C0283">
        <w:rPr>
          <w:rFonts w:cs="Times New Roman"/>
          <w:i/>
          <w:szCs w:val="26"/>
        </w:rPr>
        <w:t xml:space="preserve"> установками потребителей.</w:t>
      </w:r>
    </w:p>
    <w:p w:rsidR="006378D7" w:rsidRPr="008E405A" w:rsidRDefault="006378D7" w:rsidP="000A7C59">
      <w:pPr>
        <w:ind w:firstLine="850"/>
        <w:rPr>
          <w:rFonts w:cs="Times New Roman"/>
          <w:szCs w:val="26"/>
        </w:rPr>
      </w:pPr>
      <w:r w:rsidRPr="008E405A">
        <w:rPr>
          <w:rFonts w:cs="Times New Roman"/>
          <w:szCs w:val="26"/>
        </w:rPr>
        <w:t>Баланс производительности водоподготовительных установок:</w:t>
      </w:r>
    </w:p>
    <w:p w:rsidR="002B00F9" w:rsidRPr="008E405A" w:rsidRDefault="006378D7" w:rsidP="006378D7">
      <w:pPr>
        <w:rPr>
          <w:rFonts w:cs="Times New Roman"/>
          <w:szCs w:val="26"/>
        </w:rPr>
      </w:pPr>
      <w:r w:rsidRPr="008E405A">
        <w:rPr>
          <w:rFonts w:cs="Times New Roman"/>
          <w:szCs w:val="26"/>
        </w:rPr>
        <w:t>- на котельной №1 с. Тросна ул. Ленина  - 2куб</w:t>
      </w:r>
      <w:proofErr w:type="gramStart"/>
      <w:r w:rsidRPr="008E405A">
        <w:rPr>
          <w:rFonts w:cs="Times New Roman"/>
          <w:szCs w:val="26"/>
        </w:rPr>
        <w:t>.м</w:t>
      </w:r>
      <w:proofErr w:type="gramEnd"/>
      <w:r w:rsidRPr="008E405A">
        <w:rPr>
          <w:rFonts w:cs="Times New Roman"/>
          <w:szCs w:val="26"/>
        </w:rPr>
        <w:t>/час.</w:t>
      </w:r>
    </w:p>
    <w:p w:rsidR="002B00F9" w:rsidRPr="008E405A" w:rsidRDefault="006378D7" w:rsidP="006378D7">
      <w:pPr>
        <w:rPr>
          <w:rFonts w:cs="Times New Roman"/>
          <w:szCs w:val="26"/>
        </w:rPr>
      </w:pPr>
      <w:r w:rsidRPr="008E405A">
        <w:rPr>
          <w:rFonts w:cs="Times New Roman"/>
          <w:szCs w:val="26"/>
        </w:rPr>
        <w:t>- на котельной №2, с. Тросна, ул. Пименова - 2куб</w:t>
      </w:r>
      <w:proofErr w:type="gramStart"/>
      <w:r w:rsidRPr="008E405A">
        <w:rPr>
          <w:rFonts w:cs="Times New Roman"/>
          <w:szCs w:val="26"/>
        </w:rPr>
        <w:t>.м</w:t>
      </w:r>
      <w:proofErr w:type="gramEnd"/>
      <w:r w:rsidRPr="008E405A">
        <w:rPr>
          <w:rFonts w:cs="Times New Roman"/>
          <w:szCs w:val="26"/>
        </w:rPr>
        <w:t>/час.</w:t>
      </w:r>
    </w:p>
    <w:p w:rsidR="000A7C59" w:rsidRPr="000C0283" w:rsidRDefault="000A7C59" w:rsidP="000A7C59">
      <w:pPr>
        <w:ind w:firstLine="850"/>
        <w:rPr>
          <w:rFonts w:cs="Times New Roman"/>
          <w:i/>
          <w:szCs w:val="26"/>
        </w:rPr>
      </w:pPr>
      <w:r w:rsidRPr="000C0283">
        <w:rPr>
          <w:rFonts w:cs="Times New Roman"/>
          <w:i/>
          <w:szCs w:val="26"/>
        </w:rPr>
        <w:t>3.2 Перспективные балансы производительности водоподготовительных установок, установок источников тепловой энергии для компенсации потерь теплоносителя в аварийных режимах работы систем теплос</w:t>
      </w:r>
      <w:r w:rsidR="006378D7" w:rsidRPr="000C0283">
        <w:rPr>
          <w:rFonts w:cs="Times New Roman"/>
          <w:i/>
          <w:szCs w:val="26"/>
        </w:rPr>
        <w:t>набжения.</w:t>
      </w:r>
    </w:p>
    <w:p w:rsidR="006378D7" w:rsidRPr="008E405A" w:rsidRDefault="006378D7" w:rsidP="006378D7">
      <w:pPr>
        <w:ind w:firstLine="850"/>
        <w:rPr>
          <w:rFonts w:cs="Times New Roman"/>
          <w:szCs w:val="26"/>
        </w:rPr>
      </w:pPr>
      <w:r w:rsidRPr="008E405A">
        <w:rPr>
          <w:rFonts w:cs="Times New Roman"/>
          <w:szCs w:val="26"/>
        </w:rPr>
        <w:t>Баланс производительности водоподготовительных установок:</w:t>
      </w:r>
    </w:p>
    <w:p w:rsidR="006378D7" w:rsidRPr="008E405A" w:rsidRDefault="006378D7" w:rsidP="006378D7">
      <w:pPr>
        <w:rPr>
          <w:rFonts w:cs="Times New Roman"/>
          <w:szCs w:val="26"/>
        </w:rPr>
      </w:pPr>
      <w:r w:rsidRPr="008E405A">
        <w:rPr>
          <w:rFonts w:cs="Times New Roman"/>
          <w:szCs w:val="26"/>
        </w:rPr>
        <w:t>- на котельной №1 с. Тросна ул. Ленина  - 1,5 куб</w:t>
      </w:r>
      <w:proofErr w:type="gramStart"/>
      <w:r w:rsidRPr="008E405A">
        <w:rPr>
          <w:rFonts w:cs="Times New Roman"/>
          <w:szCs w:val="26"/>
        </w:rPr>
        <w:t>.м</w:t>
      </w:r>
      <w:proofErr w:type="gramEnd"/>
      <w:r w:rsidRPr="008E405A">
        <w:rPr>
          <w:rFonts w:cs="Times New Roman"/>
          <w:szCs w:val="26"/>
        </w:rPr>
        <w:t>/час.</w:t>
      </w:r>
    </w:p>
    <w:p w:rsidR="006378D7" w:rsidRPr="008E405A" w:rsidRDefault="006378D7" w:rsidP="006378D7">
      <w:pPr>
        <w:rPr>
          <w:rFonts w:cs="Times New Roman"/>
          <w:szCs w:val="26"/>
        </w:rPr>
      </w:pPr>
      <w:r w:rsidRPr="008E405A">
        <w:rPr>
          <w:rFonts w:cs="Times New Roman"/>
          <w:szCs w:val="26"/>
        </w:rPr>
        <w:t xml:space="preserve">- на котельной №2, с. Тросна, ул. Пименова </w:t>
      </w:r>
      <w:r w:rsidR="003F52A9" w:rsidRPr="008E405A">
        <w:rPr>
          <w:rFonts w:cs="Times New Roman"/>
          <w:szCs w:val="26"/>
        </w:rPr>
        <w:t>–</w:t>
      </w:r>
      <w:r w:rsidRPr="008E405A">
        <w:rPr>
          <w:rFonts w:cs="Times New Roman"/>
          <w:szCs w:val="26"/>
        </w:rPr>
        <w:t xml:space="preserve"> </w:t>
      </w:r>
      <w:r w:rsidR="003F52A9" w:rsidRPr="008E405A">
        <w:rPr>
          <w:rFonts w:cs="Times New Roman"/>
          <w:szCs w:val="26"/>
        </w:rPr>
        <w:t xml:space="preserve">1,5 </w:t>
      </w:r>
      <w:r w:rsidRPr="008E405A">
        <w:rPr>
          <w:rFonts w:cs="Times New Roman"/>
          <w:szCs w:val="26"/>
        </w:rPr>
        <w:t>куб</w:t>
      </w:r>
      <w:proofErr w:type="gramStart"/>
      <w:r w:rsidRPr="008E405A">
        <w:rPr>
          <w:rFonts w:cs="Times New Roman"/>
          <w:szCs w:val="26"/>
        </w:rPr>
        <w:t>.м</w:t>
      </w:r>
      <w:proofErr w:type="gramEnd"/>
      <w:r w:rsidRPr="008E405A">
        <w:rPr>
          <w:rFonts w:cs="Times New Roman"/>
          <w:szCs w:val="26"/>
        </w:rPr>
        <w:t>/час.</w:t>
      </w:r>
    </w:p>
    <w:p w:rsidR="006378D7" w:rsidRPr="008E405A" w:rsidRDefault="006378D7" w:rsidP="000A7C59">
      <w:pPr>
        <w:ind w:firstLine="850"/>
        <w:rPr>
          <w:rFonts w:cs="Times New Roman"/>
          <w:szCs w:val="26"/>
        </w:rPr>
      </w:pPr>
    </w:p>
    <w:p w:rsidR="000A7C59" w:rsidRPr="008E405A" w:rsidRDefault="000A7C59" w:rsidP="003F52A9">
      <w:pPr>
        <w:ind w:firstLine="0"/>
        <w:jc w:val="center"/>
        <w:rPr>
          <w:rFonts w:eastAsia="Times New Roman" w:cs="Times New Roman"/>
          <w:b/>
          <w:bCs/>
          <w:kern w:val="32"/>
          <w:szCs w:val="26"/>
          <w:lang w:eastAsia="ru-RU"/>
        </w:rPr>
      </w:pPr>
      <w:bookmarkStart w:id="18" w:name="_Toc357684521"/>
      <w:bookmarkStart w:id="19" w:name="_Toc368396828"/>
      <w:bookmarkStart w:id="20" w:name="_Toc374951152"/>
      <w:bookmarkStart w:id="21" w:name="_Toc415668891"/>
      <w:bookmarkStart w:id="22" w:name="_Toc415668962"/>
      <w:r w:rsidRPr="008E405A">
        <w:rPr>
          <w:rFonts w:cs="Times New Roman"/>
          <w:b/>
          <w:szCs w:val="26"/>
        </w:rPr>
        <w:t>Раздел 4. Предложения по новому строительству, реконструкции и техническому перевооружению источников тепловой энергии</w:t>
      </w:r>
      <w:bookmarkEnd w:id="18"/>
      <w:r w:rsidRPr="008E405A">
        <w:rPr>
          <w:rFonts w:cs="Times New Roman"/>
          <w:b/>
          <w:szCs w:val="26"/>
        </w:rPr>
        <w:t>.</w:t>
      </w:r>
      <w:bookmarkEnd w:id="19"/>
      <w:bookmarkEnd w:id="20"/>
      <w:bookmarkEnd w:id="21"/>
      <w:bookmarkEnd w:id="22"/>
    </w:p>
    <w:p w:rsidR="000A7C59" w:rsidRPr="008E405A" w:rsidRDefault="000A7C59" w:rsidP="000A7C59">
      <w:pPr>
        <w:rPr>
          <w:rFonts w:cs="Times New Roman"/>
          <w:szCs w:val="26"/>
          <w:lang w:eastAsia="ru-RU"/>
        </w:rPr>
      </w:pPr>
    </w:p>
    <w:p w:rsidR="000A7C59" w:rsidRPr="000C0283" w:rsidRDefault="00235CA4" w:rsidP="000A7C59">
      <w:pPr>
        <w:rPr>
          <w:i/>
          <w:szCs w:val="26"/>
          <w:lang w:eastAsia="ru-RU"/>
        </w:rPr>
      </w:pPr>
      <w:r w:rsidRPr="000C0283">
        <w:rPr>
          <w:i/>
          <w:szCs w:val="26"/>
          <w:lang w:eastAsia="ru-RU"/>
        </w:rPr>
        <w:t>4.1. Предложения по строительству  источников тепловой энергии</w:t>
      </w:r>
      <w:r w:rsidR="00111640" w:rsidRPr="000C0283">
        <w:rPr>
          <w:i/>
          <w:szCs w:val="26"/>
          <w:lang w:eastAsia="ru-RU"/>
        </w:rPr>
        <w:t>.</w:t>
      </w:r>
    </w:p>
    <w:p w:rsidR="00235CA4" w:rsidRDefault="00235CA4" w:rsidP="002B00F9">
      <w:pPr>
        <w:rPr>
          <w:szCs w:val="26"/>
          <w:lang w:eastAsia="ru-RU"/>
        </w:rPr>
      </w:pPr>
      <w:r w:rsidRPr="008E405A">
        <w:rPr>
          <w:szCs w:val="26"/>
          <w:lang w:eastAsia="ru-RU"/>
        </w:rPr>
        <w:t>Учитывая, что Генеральным планом сельского поселения не предусматривается изменения схем теплоснабжения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565DDD" w:rsidRPr="000C0283" w:rsidRDefault="00565DDD" w:rsidP="002B00F9">
      <w:pPr>
        <w:rPr>
          <w:i/>
        </w:rPr>
      </w:pPr>
      <w:r w:rsidRPr="000C0283">
        <w:rPr>
          <w:i/>
        </w:rPr>
        <w:t>4.2. Предложения по реконструкции источников тепловой энергии, обеспечивающих перспективную тепловую нагрузку</w:t>
      </w:r>
      <w:r w:rsidR="000C0283">
        <w:rPr>
          <w:i/>
        </w:rPr>
        <w:t>.</w:t>
      </w:r>
      <w:r w:rsidRPr="000C0283">
        <w:rPr>
          <w:i/>
        </w:rPr>
        <w:t xml:space="preserve"> </w:t>
      </w:r>
    </w:p>
    <w:p w:rsidR="00565DDD" w:rsidRDefault="00565DDD" w:rsidP="00565DDD">
      <w:r>
        <w:t xml:space="preserve">По данным прогноза перспективного спроса на тепловую энергию (мощность) и теплоноситель на период с 2016 г. до 2030 г. строительство новых промышленных предприятий на территории Троснянского сельского поселения на ближайшую перспективу не планируется. Таким образом, существующий состав теплогенерирующего и </w:t>
      </w:r>
      <w:proofErr w:type="spellStart"/>
      <w:r>
        <w:t>теплосетевого</w:t>
      </w:r>
      <w:proofErr w:type="spellEnd"/>
      <w:r>
        <w:t xml:space="preserve"> оборудования достаточен для теплоснабжения подключенных потребителей. В связи с этим, необходимость в реконструкции, с целью увеличения тепловой мощности на территории Троснянского  сельского поселения на ближайшую перспективу не требуется.</w:t>
      </w:r>
    </w:p>
    <w:p w:rsidR="00A23089" w:rsidRDefault="00A23089" w:rsidP="00565DDD">
      <w:pPr>
        <w:rPr>
          <w:szCs w:val="26"/>
          <w:lang w:eastAsia="ru-RU"/>
        </w:rPr>
      </w:pPr>
    </w:p>
    <w:p w:rsidR="000A7C59" w:rsidRPr="008E405A" w:rsidRDefault="00565DDD" w:rsidP="00565DDD">
      <w:pPr>
        <w:ind w:firstLine="0"/>
        <w:rPr>
          <w:szCs w:val="26"/>
          <w:lang w:eastAsia="ru-RU"/>
        </w:rPr>
      </w:pPr>
      <w:r>
        <w:rPr>
          <w:szCs w:val="26"/>
          <w:lang w:eastAsia="ru-RU"/>
        </w:rPr>
        <w:t xml:space="preserve">          </w:t>
      </w:r>
      <w:r w:rsidR="002B00F9" w:rsidRPr="000C0283">
        <w:rPr>
          <w:i/>
          <w:szCs w:val="26"/>
          <w:lang w:eastAsia="ru-RU"/>
        </w:rPr>
        <w:t>4.</w:t>
      </w:r>
      <w:r w:rsidRPr="000C0283">
        <w:rPr>
          <w:i/>
          <w:szCs w:val="26"/>
          <w:lang w:eastAsia="ru-RU"/>
        </w:rPr>
        <w:t>3</w:t>
      </w:r>
      <w:r w:rsidR="002B00F9" w:rsidRPr="000C0283">
        <w:rPr>
          <w:i/>
          <w:szCs w:val="26"/>
          <w:lang w:eastAsia="ru-RU"/>
        </w:rPr>
        <w:t xml:space="preserve">. </w:t>
      </w:r>
      <w:r w:rsidR="000A7C59" w:rsidRPr="000C0283">
        <w:rPr>
          <w:i/>
          <w:szCs w:val="26"/>
          <w:lang w:eastAsia="ru-RU"/>
        </w:rPr>
        <w:t>Предложения по техническому перевооружению источников тепловой энергии</w:t>
      </w:r>
      <w:r w:rsidR="00111640" w:rsidRPr="000C0283">
        <w:rPr>
          <w:i/>
          <w:szCs w:val="26"/>
          <w:lang w:eastAsia="ru-RU"/>
        </w:rPr>
        <w:t xml:space="preserve">, с </w:t>
      </w:r>
      <w:r w:rsidR="000A7C59" w:rsidRPr="000C0283">
        <w:rPr>
          <w:i/>
          <w:szCs w:val="26"/>
          <w:lang w:eastAsia="ru-RU"/>
        </w:rPr>
        <w:t xml:space="preserve">целью </w:t>
      </w:r>
      <w:proofErr w:type="gramStart"/>
      <w:r w:rsidR="000A7C59" w:rsidRPr="000C0283">
        <w:rPr>
          <w:i/>
          <w:szCs w:val="26"/>
          <w:lang w:eastAsia="ru-RU"/>
        </w:rPr>
        <w:t>повышения эффективности работы систем теплоснабжения</w:t>
      </w:r>
      <w:proofErr w:type="gramEnd"/>
      <w:r w:rsidR="000C0283">
        <w:rPr>
          <w:i/>
          <w:szCs w:val="26"/>
          <w:lang w:eastAsia="ru-RU"/>
        </w:rPr>
        <w:t>.</w:t>
      </w:r>
      <w:r w:rsidR="000A7C59" w:rsidRPr="008E405A">
        <w:rPr>
          <w:szCs w:val="26"/>
          <w:lang w:eastAsia="ru-RU"/>
        </w:rPr>
        <w:t xml:space="preserve"> </w:t>
      </w:r>
      <w:r w:rsidR="00111640" w:rsidRPr="008E405A">
        <w:rPr>
          <w:szCs w:val="26"/>
          <w:lang w:eastAsia="ru-RU"/>
        </w:rPr>
        <w:t xml:space="preserve"> </w:t>
      </w:r>
      <w:r w:rsidR="000C0283">
        <w:rPr>
          <w:szCs w:val="26"/>
          <w:lang w:eastAsia="ru-RU"/>
        </w:rPr>
        <w:t xml:space="preserve">                        </w:t>
      </w:r>
    </w:p>
    <w:p w:rsidR="003F0F2F" w:rsidRPr="00526F6C" w:rsidRDefault="00526F6C" w:rsidP="00A23089">
      <w:pPr>
        <w:rPr>
          <w:rFonts w:cs="Times New Roman"/>
          <w:szCs w:val="26"/>
          <w:lang w:eastAsia="ru-RU"/>
        </w:rPr>
      </w:pPr>
      <w:r w:rsidRPr="00526F6C">
        <w:rPr>
          <w:rFonts w:cs="Times New Roman"/>
          <w:szCs w:val="26"/>
          <w:lang w:eastAsia="ru-RU"/>
        </w:rPr>
        <w:t xml:space="preserve">Техническое перевооружение </w:t>
      </w:r>
      <w:r w:rsidR="00A23089">
        <w:rPr>
          <w:rFonts w:cs="Times New Roman"/>
          <w:szCs w:val="26"/>
          <w:lang w:eastAsia="ru-RU"/>
        </w:rPr>
        <w:t xml:space="preserve"> источников тепловой энергии на котельных №1 с. Тросна, ул. Ленина, №2 с. Тросна, ул. Пименова не требуется.</w:t>
      </w:r>
    </w:p>
    <w:p w:rsidR="003F0F2F" w:rsidRPr="00526F6C" w:rsidRDefault="003F0F2F" w:rsidP="000A7C59">
      <w:pPr>
        <w:jc w:val="right"/>
        <w:rPr>
          <w:rFonts w:cs="Times New Roman"/>
          <w:szCs w:val="26"/>
          <w:lang w:eastAsia="ru-RU"/>
        </w:rPr>
      </w:pPr>
    </w:p>
    <w:p w:rsidR="003F0F2F" w:rsidRDefault="003F0F2F" w:rsidP="000A7C59">
      <w:pPr>
        <w:jc w:val="right"/>
        <w:rPr>
          <w:rFonts w:cs="Times New Roman"/>
          <w:b/>
          <w:szCs w:val="26"/>
          <w:lang w:eastAsia="ru-RU"/>
        </w:rPr>
      </w:pPr>
    </w:p>
    <w:p w:rsidR="003F0F2F" w:rsidRDefault="003F0F2F" w:rsidP="000A7C59">
      <w:pPr>
        <w:jc w:val="right"/>
        <w:rPr>
          <w:rFonts w:cs="Times New Roman"/>
          <w:b/>
          <w:szCs w:val="26"/>
          <w:lang w:eastAsia="ru-RU"/>
        </w:rPr>
      </w:pPr>
    </w:p>
    <w:p w:rsidR="000A7C59" w:rsidRPr="008E405A" w:rsidRDefault="000A7C59" w:rsidP="000A7C59">
      <w:pPr>
        <w:jc w:val="right"/>
        <w:rPr>
          <w:rFonts w:cs="Times New Roman"/>
          <w:b/>
          <w:szCs w:val="26"/>
          <w:lang w:eastAsia="ru-RU"/>
        </w:rPr>
      </w:pPr>
    </w:p>
    <w:p w:rsidR="00565DDD" w:rsidRDefault="008E405A" w:rsidP="00B90877">
      <w:pPr>
        <w:pStyle w:val="2"/>
        <w:shd w:val="clear" w:color="auto" w:fill="FFFFFF"/>
        <w:spacing w:before="0" w:line="240" w:lineRule="auto"/>
        <w:ind w:firstLine="0"/>
        <w:rPr>
          <w:rFonts w:ascii="Times New Roman" w:hAnsi="Times New Roman" w:cs="Times New Roman"/>
          <w:b w:val="0"/>
          <w:color w:val="000000"/>
        </w:rPr>
      </w:pPr>
      <w:r w:rsidRPr="008E405A">
        <w:rPr>
          <w:rFonts w:ascii="Times New Roman" w:hAnsi="Times New Roman" w:cs="Times New Roman"/>
          <w:b w:val="0"/>
          <w:color w:val="000000"/>
        </w:rPr>
        <w:t xml:space="preserve">        </w:t>
      </w:r>
    </w:p>
    <w:p w:rsidR="00B90877" w:rsidRPr="000C0283" w:rsidRDefault="00565DDD" w:rsidP="00B90877">
      <w:pPr>
        <w:pStyle w:val="2"/>
        <w:shd w:val="clear" w:color="auto" w:fill="FFFFFF"/>
        <w:spacing w:before="0" w:line="240" w:lineRule="auto"/>
        <w:ind w:firstLine="0"/>
        <w:rPr>
          <w:rFonts w:ascii="Times New Roman" w:hAnsi="Times New Roman" w:cs="Times New Roman"/>
          <w:b w:val="0"/>
          <w:i/>
          <w:color w:val="000000"/>
        </w:rPr>
      </w:pPr>
      <w:r>
        <w:rPr>
          <w:rFonts w:ascii="Times New Roman" w:hAnsi="Times New Roman" w:cs="Times New Roman"/>
          <w:b w:val="0"/>
          <w:color w:val="000000"/>
        </w:rPr>
        <w:t xml:space="preserve">     </w:t>
      </w:r>
      <w:bookmarkStart w:id="23" w:name="_Toc437946050"/>
      <w:r w:rsidR="008E405A" w:rsidRPr="000C0283">
        <w:rPr>
          <w:rFonts w:ascii="Times New Roman" w:hAnsi="Times New Roman" w:cs="Times New Roman"/>
          <w:b w:val="0"/>
          <w:i/>
          <w:color w:val="000000"/>
        </w:rPr>
        <w:t>4.</w:t>
      </w:r>
      <w:r w:rsidRPr="000C0283">
        <w:rPr>
          <w:rFonts w:ascii="Times New Roman" w:hAnsi="Times New Roman" w:cs="Times New Roman"/>
          <w:b w:val="0"/>
          <w:i/>
          <w:color w:val="000000"/>
        </w:rPr>
        <w:t>4.</w:t>
      </w:r>
      <w:r w:rsidR="008E405A" w:rsidRPr="000C0283">
        <w:rPr>
          <w:rFonts w:ascii="Times New Roman" w:hAnsi="Times New Roman" w:cs="Times New Roman"/>
          <w:b w:val="0"/>
          <w:i/>
          <w:color w:val="000000"/>
        </w:rPr>
        <w:t xml:space="preserve"> </w:t>
      </w:r>
      <w:r w:rsidR="00DC459A" w:rsidRPr="000C0283">
        <w:rPr>
          <w:rFonts w:ascii="Times New Roman" w:hAnsi="Times New Roman" w:cs="Times New Roman"/>
          <w:b w:val="0"/>
          <w:i/>
          <w:color w:val="000000"/>
        </w:rPr>
        <w:t xml:space="preserve">Графики совместной работы источников тепловой энергии, функционирующих </w:t>
      </w:r>
      <w:r w:rsidR="008E405A" w:rsidRPr="000C0283">
        <w:rPr>
          <w:rFonts w:ascii="Times New Roman" w:hAnsi="Times New Roman" w:cs="Times New Roman"/>
          <w:b w:val="0"/>
          <w:i/>
          <w:color w:val="000000"/>
        </w:rPr>
        <w:t xml:space="preserve"> </w:t>
      </w:r>
      <w:r w:rsidR="00DC459A" w:rsidRPr="000C0283">
        <w:rPr>
          <w:rFonts w:ascii="Times New Roman" w:hAnsi="Times New Roman" w:cs="Times New Roman"/>
          <w:b w:val="0"/>
          <w:i/>
          <w:color w:val="000000"/>
        </w:rPr>
        <w:t xml:space="preserve">в режиме комбинированной выработки электрической и тепловой энергии  и котельных, меры по выводу  из эксплуатации,  </w:t>
      </w:r>
      <w:proofErr w:type="spellStart"/>
      <w:r w:rsidR="00DC459A" w:rsidRPr="000C0283">
        <w:rPr>
          <w:rFonts w:ascii="Times New Roman" w:hAnsi="Times New Roman" w:cs="Times New Roman"/>
          <w:b w:val="0"/>
          <w:i/>
          <w:color w:val="000000"/>
        </w:rPr>
        <w:t>концервации</w:t>
      </w:r>
      <w:proofErr w:type="spellEnd"/>
      <w:r w:rsidR="00DC459A" w:rsidRPr="000C0283">
        <w:rPr>
          <w:rFonts w:ascii="Times New Roman" w:hAnsi="Times New Roman" w:cs="Times New Roman"/>
          <w:b w:val="0"/>
          <w:i/>
          <w:color w:val="000000"/>
        </w:rPr>
        <w:t xml:space="preserve">  и демонтажу  избыточных источников  тепловой энергии, а также источников  тепловой энергии</w:t>
      </w:r>
      <w:r w:rsidR="00B90877" w:rsidRPr="000C0283">
        <w:rPr>
          <w:rFonts w:ascii="Times New Roman" w:hAnsi="Times New Roman" w:cs="Times New Roman"/>
          <w:b w:val="0"/>
          <w:i/>
          <w:color w:val="000000"/>
        </w:rPr>
        <w:t>, выработавший нормативный срок.</w:t>
      </w:r>
      <w:bookmarkEnd w:id="23"/>
      <w:r w:rsidR="00DC459A" w:rsidRPr="000C0283">
        <w:rPr>
          <w:rFonts w:ascii="Times New Roman" w:hAnsi="Times New Roman" w:cs="Times New Roman"/>
          <w:b w:val="0"/>
          <w:i/>
          <w:color w:val="000000"/>
        </w:rPr>
        <w:t xml:space="preserve"> </w:t>
      </w:r>
    </w:p>
    <w:p w:rsidR="00501918" w:rsidRPr="00754D92" w:rsidRDefault="00565DDD" w:rsidP="00501918">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501918">
        <w:rPr>
          <w:color w:val="000000"/>
          <w:sz w:val="26"/>
          <w:szCs w:val="26"/>
        </w:rPr>
        <w:t>Источники</w:t>
      </w:r>
      <w:r w:rsidR="00501918" w:rsidRPr="00754D92">
        <w:rPr>
          <w:color w:val="000000"/>
          <w:sz w:val="26"/>
          <w:szCs w:val="26"/>
        </w:rPr>
        <w:t xml:space="preserve"> тепловой энергии с комбинированной выработкой тепловой и электрической энергии </w:t>
      </w:r>
      <w:r w:rsidR="00501918">
        <w:rPr>
          <w:color w:val="000000"/>
          <w:sz w:val="26"/>
          <w:szCs w:val="26"/>
        </w:rPr>
        <w:t>на территории Троснянского сельского поселения отсутствуют</w:t>
      </w:r>
      <w:r w:rsidR="00B23476">
        <w:rPr>
          <w:color w:val="000000"/>
          <w:sz w:val="26"/>
          <w:szCs w:val="26"/>
        </w:rPr>
        <w:t>.</w:t>
      </w:r>
    </w:p>
    <w:p w:rsidR="00754D92" w:rsidRPr="000C0283" w:rsidRDefault="00B90877" w:rsidP="00B90877">
      <w:pPr>
        <w:pStyle w:val="2"/>
        <w:shd w:val="clear" w:color="auto" w:fill="FFFFFF"/>
        <w:spacing w:before="0" w:line="240" w:lineRule="auto"/>
        <w:ind w:firstLine="0"/>
        <w:rPr>
          <w:rFonts w:ascii="Times New Roman" w:eastAsiaTheme="minorHAnsi" w:hAnsi="Times New Roman" w:cs="Times New Roman"/>
          <w:b w:val="0"/>
          <w:bCs w:val="0"/>
          <w:i/>
          <w:color w:val="auto"/>
          <w:lang w:eastAsia="ru-RU"/>
        </w:rPr>
      </w:pPr>
      <w:r>
        <w:rPr>
          <w:rFonts w:ascii="Times New Roman" w:eastAsiaTheme="minorHAnsi" w:hAnsi="Times New Roman" w:cs="Times New Roman"/>
          <w:b w:val="0"/>
          <w:bCs w:val="0"/>
          <w:color w:val="auto"/>
          <w:lang w:eastAsia="ru-RU"/>
        </w:rPr>
        <w:t xml:space="preserve">       </w:t>
      </w:r>
      <w:bookmarkStart w:id="24" w:name="_Toc437946051"/>
      <w:r w:rsidRPr="00B90877">
        <w:rPr>
          <w:rFonts w:ascii="Times New Roman" w:eastAsiaTheme="minorHAnsi" w:hAnsi="Times New Roman" w:cs="Times New Roman"/>
          <w:b w:val="0"/>
          <w:bCs w:val="0"/>
          <w:color w:val="auto"/>
          <w:lang w:eastAsia="ru-RU"/>
        </w:rPr>
        <w:t>4</w:t>
      </w:r>
      <w:r w:rsidRPr="000C0283">
        <w:rPr>
          <w:rFonts w:ascii="Times New Roman" w:eastAsiaTheme="minorHAnsi" w:hAnsi="Times New Roman" w:cs="Times New Roman"/>
          <w:b w:val="0"/>
          <w:bCs w:val="0"/>
          <w:i/>
          <w:color w:val="auto"/>
          <w:lang w:eastAsia="ru-RU"/>
        </w:rPr>
        <w:t>.</w:t>
      </w:r>
      <w:r w:rsidR="00565DDD" w:rsidRPr="000C0283">
        <w:rPr>
          <w:rFonts w:ascii="Times New Roman" w:eastAsiaTheme="minorHAnsi" w:hAnsi="Times New Roman" w:cs="Times New Roman"/>
          <w:b w:val="0"/>
          <w:bCs w:val="0"/>
          <w:i/>
          <w:color w:val="auto"/>
          <w:lang w:eastAsia="ru-RU"/>
        </w:rPr>
        <w:t>6</w:t>
      </w:r>
      <w:r w:rsidRPr="000C0283">
        <w:rPr>
          <w:rFonts w:ascii="Times New Roman" w:eastAsiaTheme="minorHAnsi" w:hAnsi="Times New Roman" w:cs="Times New Roman"/>
          <w:b w:val="0"/>
          <w:bCs w:val="0"/>
          <w:i/>
          <w:color w:val="auto"/>
          <w:lang w:eastAsia="ru-RU"/>
        </w:rPr>
        <w:t>. Меры по переоборудованию котельных в источники комбинированной выработки  электрической и тепловой энергии</w:t>
      </w:r>
      <w:r w:rsidR="00754D92" w:rsidRPr="000C0283">
        <w:rPr>
          <w:rFonts w:ascii="Times New Roman" w:eastAsiaTheme="minorHAnsi" w:hAnsi="Times New Roman" w:cs="Times New Roman"/>
          <w:b w:val="0"/>
          <w:bCs w:val="0"/>
          <w:i/>
          <w:color w:val="auto"/>
          <w:lang w:eastAsia="ru-RU"/>
        </w:rPr>
        <w:t>.</w:t>
      </w:r>
      <w:bookmarkEnd w:id="24"/>
    </w:p>
    <w:p w:rsidR="00754D92" w:rsidRDefault="00501918" w:rsidP="00501918">
      <w:pPr>
        <w:rPr>
          <w:rFonts w:cs="Times New Roman"/>
          <w:b/>
          <w:bCs/>
          <w:lang w:eastAsia="ru-RU"/>
        </w:rPr>
      </w:pPr>
      <w:r>
        <w:t>На перспективу до 2030 г. не планируется переоборудование котельных в источники комбинированной выработки электрической и тепловой энергии</w:t>
      </w:r>
      <w:r w:rsidR="00754D92">
        <w:rPr>
          <w:rFonts w:cs="Times New Roman"/>
          <w:b/>
          <w:bCs/>
          <w:lang w:eastAsia="ru-RU"/>
        </w:rPr>
        <w:t>.</w:t>
      </w:r>
      <w:r w:rsidR="00B90877">
        <w:rPr>
          <w:rFonts w:cs="Times New Roman"/>
          <w:b/>
          <w:bCs/>
          <w:lang w:eastAsia="ru-RU"/>
        </w:rPr>
        <w:t xml:space="preserve">  </w:t>
      </w:r>
    </w:p>
    <w:p w:rsidR="00754D92" w:rsidRPr="000C0283" w:rsidRDefault="00754D92" w:rsidP="00754D92">
      <w:pPr>
        <w:pStyle w:val="2"/>
        <w:shd w:val="clear" w:color="auto" w:fill="FFFFFF"/>
        <w:spacing w:before="0" w:line="240" w:lineRule="auto"/>
        <w:ind w:firstLine="0"/>
        <w:rPr>
          <w:rFonts w:ascii="Times New Roman" w:eastAsiaTheme="minorHAnsi" w:hAnsi="Times New Roman" w:cs="Times New Roman"/>
          <w:b w:val="0"/>
          <w:bCs w:val="0"/>
          <w:i/>
          <w:color w:val="auto"/>
          <w:lang w:eastAsia="ru-RU"/>
        </w:rPr>
      </w:pPr>
      <w:r>
        <w:rPr>
          <w:rFonts w:ascii="Times New Roman" w:eastAsiaTheme="minorHAnsi" w:hAnsi="Times New Roman" w:cs="Times New Roman"/>
          <w:b w:val="0"/>
          <w:bCs w:val="0"/>
          <w:color w:val="auto"/>
          <w:lang w:eastAsia="ru-RU"/>
        </w:rPr>
        <w:t xml:space="preserve">        </w:t>
      </w:r>
      <w:bookmarkStart w:id="25" w:name="_Toc437946052"/>
      <w:r w:rsidRPr="000C0283">
        <w:rPr>
          <w:rFonts w:ascii="Times New Roman" w:hAnsi="Times New Roman" w:cs="Times New Roman"/>
          <w:b w:val="0"/>
          <w:i/>
          <w:color w:val="000000"/>
        </w:rPr>
        <w:t>4.</w:t>
      </w:r>
      <w:r w:rsidR="003B5571" w:rsidRPr="000C0283">
        <w:rPr>
          <w:rFonts w:ascii="Times New Roman" w:hAnsi="Times New Roman" w:cs="Times New Roman"/>
          <w:b w:val="0"/>
          <w:i/>
          <w:color w:val="000000"/>
        </w:rPr>
        <w:t>7</w:t>
      </w:r>
      <w:r w:rsidRPr="000C0283">
        <w:rPr>
          <w:rFonts w:ascii="Times New Roman" w:hAnsi="Times New Roman" w:cs="Times New Roman"/>
          <w:b w:val="0"/>
          <w:i/>
          <w:color w:val="000000"/>
        </w:rPr>
        <w:t>. Меры по переводу  котельных, размещенных в существующих и расширяющих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0C0283">
        <w:rPr>
          <w:rFonts w:ascii="Times New Roman" w:hAnsi="Times New Roman" w:cs="Times New Roman"/>
          <w:b w:val="0"/>
          <w:i/>
          <w:color w:val="000000"/>
        </w:rPr>
        <w:t>.</w:t>
      </w:r>
      <w:bookmarkEnd w:id="25"/>
    </w:p>
    <w:p w:rsidR="003B5571" w:rsidRDefault="00754D92" w:rsidP="003B5571">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501918">
        <w:rPr>
          <w:color w:val="000000"/>
          <w:sz w:val="26"/>
          <w:szCs w:val="26"/>
        </w:rPr>
        <w:t>Источники</w:t>
      </w:r>
      <w:r w:rsidRPr="00754D92">
        <w:rPr>
          <w:color w:val="000000"/>
          <w:sz w:val="26"/>
          <w:szCs w:val="26"/>
        </w:rPr>
        <w:t xml:space="preserve"> тепловой энергии с комбинированной выработкой тепловой и электрической энергии </w:t>
      </w:r>
      <w:r w:rsidR="00501918">
        <w:rPr>
          <w:color w:val="000000"/>
          <w:sz w:val="26"/>
          <w:szCs w:val="26"/>
        </w:rPr>
        <w:t>на территории Троснянского сельского поселения отсутствуют.</w:t>
      </w:r>
    </w:p>
    <w:p w:rsidR="003B5571" w:rsidRPr="003B5571" w:rsidRDefault="003B5571" w:rsidP="003B5571">
      <w:pPr>
        <w:pStyle w:val="ac"/>
        <w:shd w:val="clear" w:color="auto" w:fill="FFFFFF"/>
        <w:spacing w:before="0" w:beforeAutospacing="0" w:after="0" w:afterAutospacing="0"/>
        <w:jc w:val="both"/>
        <w:rPr>
          <w:color w:val="000000"/>
          <w:sz w:val="26"/>
          <w:szCs w:val="26"/>
        </w:rPr>
      </w:pPr>
      <w:r w:rsidRPr="003B5571">
        <w:rPr>
          <w:color w:val="000000"/>
          <w:sz w:val="26"/>
          <w:szCs w:val="26"/>
        </w:rPr>
        <w:t xml:space="preserve">      </w:t>
      </w:r>
      <w:r w:rsidRPr="003B5571">
        <w:rPr>
          <w:sz w:val="26"/>
          <w:szCs w:val="26"/>
        </w:rPr>
        <w:t xml:space="preserve"> 4</w:t>
      </w:r>
      <w:r w:rsidRPr="000C0283">
        <w:rPr>
          <w:i/>
          <w:sz w:val="26"/>
          <w:szCs w:val="26"/>
        </w:rPr>
        <w:t>.8. Решения о загрузке источников тепловой энергии, распределении (перераспределении) тепловой нагрузки потребителей тепловой энергии</w:t>
      </w:r>
      <w:r w:rsidR="000C0283">
        <w:rPr>
          <w:i/>
          <w:sz w:val="26"/>
          <w:szCs w:val="26"/>
        </w:rPr>
        <w:t>.</w:t>
      </w:r>
      <w:r w:rsidRPr="003B5571">
        <w:rPr>
          <w:sz w:val="26"/>
          <w:szCs w:val="26"/>
        </w:rPr>
        <w:t xml:space="preserve"> </w:t>
      </w:r>
    </w:p>
    <w:p w:rsidR="00E1370F" w:rsidRDefault="003B5571" w:rsidP="003B5571">
      <w:pPr>
        <w:rPr>
          <w:szCs w:val="26"/>
        </w:rPr>
      </w:pPr>
      <w:r w:rsidRPr="003B5571">
        <w:rPr>
          <w:szCs w:val="26"/>
        </w:rPr>
        <w:t>Существующие и перспективные режимы загрузки источников тепловой энергии по при</w:t>
      </w:r>
      <w:r w:rsidR="00E1370F">
        <w:rPr>
          <w:szCs w:val="26"/>
        </w:rPr>
        <w:t>соединенной нагрузке.</w:t>
      </w:r>
      <w:r w:rsidRPr="003B5571">
        <w:rPr>
          <w:szCs w:val="26"/>
        </w:rPr>
        <w:t xml:space="preserve"> </w:t>
      </w:r>
    </w:p>
    <w:p w:rsidR="003B5571" w:rsidRPr="003B5571" w:rsidRDefault="00E1370F" w:rsidP="00E1370F">
      <w:pPr>
        <w:jc w:val="right"/>
        <w:rPr>
          <w:szCs w:val="26"/>
        </w:rPr>
      </w:pPr>
      <w:r>
        <w:rPr>
          <w:szCs w:val="26"/>
        </w:rPr>
        <w:t>Таблица</w:t>
      </w:r>
      <w:r w:rsidR="003B5571" w:rsidRPr="003B5571">
        <w:rPr>
          <w:szCs w:val="26"/>
        </w:rPr>
        <w:t xml:space="preserve"> 4.</w:t>
      </w:r>
      <w:r>
        <w:rPr>
          <w:szCs w:val="26"/>
        </w:rPr>
        <w:t>1</w:t>
      </w:r>
    </w:p>
    <w:p w:rsidR="003B5571" w:rsidRDefault="003B5571" w:rsidP="003B5571"/>
    <w:tbl>
      <w:tblPr>
        <w:tblStyle w:val="a3"/>
        <w:tblW w:w="0" w:type="auto"/>
        <w:tblLook w:val="04A0"/>
      </w:tblPr>
      <w:tblGrid>
        <w:gridCol w:w="2083"/>
        <w:gridCol w:w="1873"/>
        <w:gridCol w:w="1874"/>
        <w:gridCol w:w="1845"/>
        <w:gridCol w:w="25"/>
        <w:gridCol w:w="1870"/>
      </w:tblGrid>
      <w:tr w:rsidR="003B5571" w:rsidTr="0044265C">
        <w:trPr>
          <w:trHeight w:val="345"/>
        </w:trPr>
        <w:tc>
          <w:tcPr>
            <w:tcW w:w="2083" w:type="dxa"/>
            <w:vMerge w:val="restart"/>
          </w:tcPr>
          <w:p w:rsidR="003B5571" w:rsidRDefault="003B5571" w:rsidP="003B5571">
            <w:pPr>
              <w:ind w:firstLine="0"/>
              <w:jc w:val="left"/>
            </w:pPr>
            <w:r>
              <w:t>Наименование котельной</w:t>
            </w:r>
          </w:p>
        </w:tc>
        <w:tc>
          <w:tcPr>
            <w:tcW w:w="7487" w:type="dxa"/>
            <w:gridSpan w:val="5"/>
          </w:tcPr>
          <w:p w:rsidR="003B5571" w:rsidRDefault="003B5571" w:rsidP="003B5571">
            <w:pPr>
              <w:ind w:firstLine="0"/>
            </w:pPr>
            <w:r>
              <w:t>Загрузка источников по присоединенной тепловой нагрузке, %</w:t>
            </w:r>
          </w:p>
        </w:tc>
      </w:tr>
      <w:tr w:rsidR="003B5571" w:rsidTr="0044265C">
        <w:trPr>
          <w:trHeight w:val="240"/>
        </w:trPr>
        <w:tc>
          <w:tcPr>
            <w:tcW w:w="2083" w:type="dxa"/>
            <w:vMerge/>
          </w:tcPr>
          <w:p w:rsidR="003B5571" w:rsidRDefault="003B5571" w:rsidP="003B5571">
            <w:pPr>
              <w:ind w:firstLine="0"/>
              <w:jc w:val="left"/>
            </w:pPr>
          </w:p>
        </w:tc>
        <w:tc>
          <w:tcPr>
            <w:tcW w:w="1873" w:type="dxa"/>
          </w:tcPr>
          <w:p w:rsidR="003B5571" w:rsidRDefault="003B5571" w:rsidP="003B5571">
            <w:r>
              <w:t>2016</w:t>
            </w:r>
          </w:p>
        </w:tc>
        <w:tc>
          <w:tcPr>
            <w:tcW w:w="1874" w:type="dxa"/>
          </w:tcPr>
          <w:p w:rsidR="003B5571" w:rsidRDefault="003B5571" w:rsidP="003B5571">
            <w:r>
              <w:t>2019</w:t>
            </w:r>
          </w:p>
        </w:tc>
        <w:tc>
          <w:tcPr>
            <w:tcW w:w="1845" w:type="dxa"/>
          </w:tcPr>
          <w:p w:rsidR="003B5571" w:rsidRDefault="003B5571" w:rsidP="003B5571">
            <w:r>
              <w:t>2024</w:t>
            </w:r>
          </w:p>
        </w:tc>
        <w:tc>
          <w:tcPr>
            <w:tcW w:w="1895" w:type="dxa"/>
            <w:gridSpan w:val="2"/>
          </w:tcPr>
          <w:p w:rsidR="003B5571" w:rsidRDefault="003B5571" w:rsidP="003B5571">
            <w:r>
              <w:t>2030</w:t>
            </w:r>
          </w:p>
        </w:tc>
      </w:tr>
      <w:tr w:rsidR="00A23089" w:rsidTr="0044265C">
        <w:tc>
          <w:tcPr>
            <w:tcW w:w="2083" w:type="dxa"/>
          </w:tcPr>
          <w:p w:rsidR="00A23089" w:rsidRDefault="00A23089" w:rsidP="0044265C">
            <w:pPr>
              <w:ind w:firstLine="0"/>
              <w:jc w:val="left"/>
            </w:pPr>
            <w:r>
              <w:t>Котельная №1</w:t>
            </w:r>
          </w:p>
          <w:p w:rsidR="00A23089" w:rsidRDefault="00A23089" w:rsidP="0044265C">
            <w:pPr>
              <w:ind w:firstLine="0"/>
              <w:jc w:val="left"/>
            </w:pPr>
            <w:r>
              <w:t xml:space="preserve">с. Тросна, </w:t>
            </w:r>
          </w:p>
          <w:p w:rsidR="00A23089" w:rsidRDefault="00A23089" w:rsidP="0044265C">
            <w:pPr>
              <w:ind w:firstLine="0"/>
              <w:jc w:val="left"/>
            </w:pPr>
            <w:r>
              <w:t>ул. Ленина</w:t>
            </w:r>
          </w:p>
        </w:tc>
        <w:tc>
          <w:tcPr>
            <w:tcW w:w="1873" w:type="dxa"/>
          </w:tcPr>
          <w:p w:rsidR="00A23089" w:rsidRDefault="00A23089" w:rsidP="00FE453F">
            <w:pPr>
              <w:jc w:val="center"/>
            </w:pPr>
          </w:p>
          <w:p w:rsidR="00A23089" w:rsidRDefault="00A23089" w:rsidP="00FE453F">
            <w:r>
              <w:t>79,4</w:t>
            </w:r>
          </w:p>
        </w:tc>
        <w:tc>
          <w:tcPr>
            <w:tcW w:w="1874" w:type="dxa"/>
          </w:tcPr>
          <w:p w:rsidR="00A23089" w:rsidRDefault="00A23089" w:rsidP="00FE453F">
            <w:pPr>
              <w:jc w:val="center"/>
            </w:pPr>
          </w:p>
          <w:p w:rsidR="00A23089" w:rsidRDefault="00A23089" w:rsidP="00FE453F">
            <w:r>
              <w:t>79,4</w:t>
            </w:r>
          </w:p>
        </w:tc>
        <w:tc>
          <w:tcPr>
            <w:tcW w:w="1870" w:type="dxa"/>
            <w:gridSpan w:val="2"/>
          </w:tcPr>
          <w:p w:rsidR="00A23089" w:rsidRDefault="00A23089" w:rsidP="00FE453F">
            <w:pPr>
              <w:jc w:val="center"/>
            </w:pPr>
          </w:p>
          <w:p w:rsidR="00A23089" w:rsidRDefault="00A23089" w:rsidP="00FE453F">
            <w:pPr>
              <w:jc w:val="center"/>
            </w:pPr>
            <w:r>
              <w:t>79,4</w:t>
            </w:r>
          </w:p>
          <w:p w:rsidR="00A23089" w:rsidRDefault="00A23089" w:rsidP="00FE453F"/>
        </w:tc>
        <w:tc>
          <w:tcPr>
            <w:tcW w:w="1870" w:type="dxa"/>
          </w:tcPr>
          <w:p w:rsidR="00A23089" w:rsidRDefault="00A23089" w:rsidP="00FE453F">
            <w:pPr>
              <w:jc w:val="center"/>
            </w:pPr>
          </w:p>
          <w:p w:rsidR="00A23089" w:rsidRDefault="00A23089" w:rsidP="00FE453F">
            <w:r>
              <w:t>79,4</w:t>
            </w:r>
          </w:p>
        </w:tc>
      </w:tr>
      <w:tr w:rsidR="00A23089" w:rsidTr="0044265C">
        <w:tc>
          <w:tcPr>
            <w:tcW w:w="2083" w:type="dxa"/>
          </w:tcPr>
          <w:p w:rsidR="00A23089" w:rsidRDefault="00A23089" w:rsidP="0044265C">
            <w:pPr>
              <w:ind w:firstLine="0"/>
              <w:jc w:val="left"/>
            </w:pPr>
            <w:r>
              <w:t>Котельная №2</w:t>
            </w:r>
          </w:p>
          <w:p w:rsidR="00A23089" w:rsidRDefault="00A23089" w:rsidP="0044265C">
            <w:pPr>
              <w:ind w:firstLine="0"/>
              <w:jc w:val="left"/>
            </w:pPr>
            <w:r>
              <w:t xml:space="preserve">с. Тросна, </w:t>
            </w:r>
          </w:p>
          <w:p w:rsidR="00A23089" w:rsidRDefault="00A23089" w:rsidP="0044265C">
            <w:pPr>
              <w:ind w:firstLine="0"/>
              <w:jc w:val="left"/>
            </w:pPr>
            <w:r>
              <w:t>ул. Пименова</w:t>
            </w:r>
          </w:p>
        </w:tc>
        <w:tc>
          <w:tcPr>
            <w:tcW w:w="1873" w:type="dxa"/>
          </w:tcPr>
          <w:p w:rsidR="00A23089" w:rsidRDefault="00A23089" w:rsidP="00FE453F"/>
          <w:p w:rsidR="00A23089" w:rsidRDefault="00A23089" w:rsidP="00FE453F">
            <w:r>
              <w:t>65,9</w:t>
            </w:r>
          </w:p>
        </w:tc>
        <w:tc>
          <w:tcPr>
            <w:tcW w:w="1874" w:type="dxa"/>
          </w:tcPr>
          <w:p w:rsidR="00A23089" w:rsidRDefault="00A23089" w:rsidP="00FE453F"/>
          <w:p w:rsidR="00A23089" w:rsidRDefault="00A23089" w:rsidP="00FE453F">
            <w:r>
              <w:t>65,9</w:t>
            </w:r>
          </w:p>
          <w:p w:rsidR="00A23089" w:rsidRDefault="00A23089" w:rsidP="00FE453F"/>
        </w:tc>
        <w:tc>
          <w:tcPr>
            <w:tcW w:w="1870" w:type="dxa"/>
            <w:gridSpan w:val="2"/>
          </w:tcPr>
          <w:p w:rsidR="00A23089" w:rsidRDefault="00A23089" w:rsidP="00FE453F"/>
          <w:p w:rsidR="00A23089" w:rsidRDefault="00A23089" w:rsidP="00FE453F">
            <w:r>
              <w:t>65,9</w:t>
            </w:r>
          </w:p>
        </w:tc>
        <w:tc>
          <w:tcPr>
            <w:tcW w:w="1870" w:type="dxa"/>
          </w:tcPr>
          <w:p w:rsidR="00A23089" w:rsidRDefault="00A23089" w:rsidP="00FE453F"/>
          <w:p w:rsidR="00A23089" w:rsidRDefault="00A23089" w:rsidP="00FE453F">
            <w:r>
              <w:t>65,9</w:t>
            </w:r>
          </w:p>
        </w:tc>
      </w:tr>
    </w:tbl>
    <w:p w:rsidR="00F572B4" w:rsidRDefault="00F572B4" w:rsidP="00F572B4">
      <w:pPr>
        <w:ind w:firstLine="0"/>
        <w:rPr>
          <w:rFonts w:cs="Times New Roman"/>
          <w:bCs/>
          <w:lang w:eastAsia="ru-RU"/>
        </w:rPr>
      </w:pPr>
      <w:r>
        <w:rPr>
          <w:rFonts w:asciiTheme="majorHAnsi" w:eastAsiaTheme="majorEastAsia" w:hAnsiTheme="majorHAnsi" w:cstheme="majorBidi"/>
          <w:b/>
          <w:bCs/>
          <w:color w:val="4F81BD" w:themeColor="accent1"/>
          <w:szCs w:val="26"/>
        </w:rPr>
        <w:t xml:space="preserve">   </w:t>
      </w:r>
      <w:r w:rsidR="008E405A">
        <w:rPr>
          <w:rFonts w:cs="Times New Roman"/>
          <w:bCs/>
          <w:lang w:eastAsia="ru-RU"/>
        </w:rPr>
        <w:t xml:space="preserve"> </w:t>
      </w:r>
    </w:p>
    <w:p w:rsidR="00F572B4" w:rsidRPr="000C0283" w:rsidRDefault="00F572B4" w:rsidP="00F572B4">
      <w:pPr>
        <w:ind w:firstLine="0"/>
        <w:rPr>
          <w:i/>
        </w:rPr>
      </w:pPr>
      <w:r>
        <w:rPr>
          <w:rFonts w:cs="Times New Roman"/>
          <w:bCs/>
          <w:lang w:eastAsia="ru-RU"/>
        </w:rPr>
        <w:t xml:space="preserve">      </w:t>
      </w:r>
      <w:r w:rsidR="003B5571" w:rsidRPr="000C0283">
        <w:rPr>
          <w:rFonts w:cs="Times New Roman"/>
          <w:bCs/>
          <w:i/>
          <w:lang w:eastAsia="ru-RU"/>
        </w:rPr>
        <w:t xml:space="preserve">4.9. </w:t>
      </w:r>
      <w:r w:rsidR="003B5571" w:rsidRPr="000C0283">
        <w:rPr>
          <w:i/>
        </w:rPr>
        <w:t>Оптимальные температурные графики отпуска тепловой энергии для каждого источников тепловой энергии систем теплоснабжения</w:t>
      </w:r>
      <w:r w:rsidR="000C0283">
        <w:rPr>
          <w:i/>
        </w:rPr>
        <w:t>.</w:t>
      </w:r>
    </w:p>
    <w:p w:rsidR="00F850E0" w:rsidRDefault="00F572B4" w:rsidP="00F572B4">
      <w:pPr>
        <w:ind w:firstLine="0"/>
      </w:pPr>
      <w:r>
        <w:t xml:space="preserve">   </w:t>
      </w:r>
    </w:p>
    <w:p w:rsidR="00F850E0" w:rsidRDefault="00F850E0" w:rsidP="00F572B4">
      <w:pPr>
        <w:ind w:firstLine="0"/>
      </w:pPr>
      <w:r>
        <w:t xml:space="preserve">       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B90877" w:rsidRDefault="00F572B4" w:rsidP="00F572B4">
      <w:pPr>
        <w:ind w:firstLine="0"/>
      </w:pPr>
      <w:r>
        <w:lastRenderedPageBreak/>
        <w:t xml:space="preserve"> </w:t>
      </w:r>
      <w:r w:rsidR="003B5571" w:rsidRPr="003B5571">
        <w:t>Тепловые сети запроектированы на работу при расчетных параметрах теплоноси</w:t>
      </w:r>
      <w:r>
        <w:t>теля 95/70</w:t>
      </w:r>
      <w:r>
        <w:rPr>
          <w:vertAlign w:val="superscript"/>
        </w:rPr>
        <w:t>0</w:t>
      </w:r>
      <w:r>
        <w:t>С.</w:t>
      </w:r>
    </w:p>
    <w:p w:rsidR="00415B61" w:rsidRDefault="00415B61" w:rsidP="00415B61">
      <w:pPr>
        <w:jc w:val="right"/>
        <w:rPr>
          <w:rFonts w:cs="Times New Roman"/>
          <w:szCs w:val="26"/>
          <w:lang w:eastAsia="ru-RU"/>
        </w:rPr>
      </w:pPr>
      <w:r w:rsidRPr="00E1370F">
        <w:rPr>
          <w:rFonts w:cs="Times New Roman"/>
          <w:szCs w:val="26"/>
          <w:lang w:eastAsia="ru-RU"/>
        </w:rPr>
        <w:t>Таблица 4.2</w:t>
      </w:r>
    </w:p>
    <w:p w:rsidR="00E1370F" w:rsidRPr="00E1370F" w:rsidRDefault="00E1370F" w:rsidP="00415B61">
      <w:pPr>
        <w:jc w:val="right"/>
        <w:rPr>
          <w:rFonts w:cs="Times New Roman"/>
          <w:szCs w:val="26"/>
          <w:lang w:eastAsia="ru-RU"/>
        </w:rPr>
      </w:pPr>
    </w:p>
    <w:p w:rsidR="00F850E0" w:rsidRDefault="0054490E" w:rsidP="0054490E">
      <w:pPr>
        <w:ind w:firstLine="0"/>
        <w:jc w:val="center"/>
        <w:rPr>
          <w:b/>
        </w:rPr>
      </w:pPr>
      <w:r w:rsidRPr="0054490E">
        <w:rPr>
          <w:b/>
        </w:rPr>
        <w:t>Температурный график отпуска тепловой энергии</w:t>
      </w:r>
    </w:p>
    <w:p w:rsidR="00B9526C" w:rsidRDefault="00B9526C" w:rsidP="0054490E">
      <w:pPr>
        <w:ind w:firstLine="0"/>
        <w:jc w:val="center"/>
        <w:rPr>
          <w:b/>
        </w:rPr>
      </w:pPr>
      <w:r>
        <w:rPr>
          <w:b/>
        </w:rPr>
        <w:t>Котельная №1 с. Тросна ул. Ленина</w:t>
      </w:r>
    </w:p>
    <w:p w:rsidR="00E1370F" w:rsidRPr="0054490E" w:rsidRDefault="00E1370F" w:rsidP="0054490E">
      <w:pPr>
        <w:ind w:firstLine="0"/>
        <w:jc w:val="center"/>
        <w:rPr>
          <w:b/>
        </w:rPr>
      </w:pPr>
    </w:p>
    <w:tbl>
      <w:tblPr>
        <w:tblStyle w:val="a3"/>
        <w:tblW w:w="0" w:type="auto"/>
        <w:tblLook w:val="04A0"/>
      </w:tblPr>
      <w:tblGrid>
        <w:gridCol w:w="3190"/>
        <w:gridCol w:w="3190"/>
        <w:gridCol w:w="3190"/>
      </w:tblGrid>
      <w:tr w:rsidR="00E1370F" w:rsidTr="00FE453F">
        <w:tc>
          <w:tcPr>
            <w:tcW w:w="3190" w:type="dxa"/>
          </w:tcPr>
          <w:p w:rsidR="00E1370F" w:rsidRDefault="00E1370F" w:rsidP="00FE453F">
            <w:pPr>
              <w:ind w:firstLine="0"/>
              <w:jc w:val="center"/>
            </w:pPr>
            <w:r>
              <w:t xml:space="preserve">Температура наружного воздуха, Т </w:t>
            </w:r>
            <w:proofErr w:type="spellStart"/>
            <w:r>
              <w:t>нв</w:t>
            </w:r>
            <w:proofErr w:type="spellEnd"/>
            <w:r>
              <w:t xml:space="preserve"> 0С</w:t>
            </w:r>
          </w:p>
        </w:tc>
        <w:tc>
          <w:tcPr>
            <w:tcW w:w="3190" w:type="dxa"/>
          </w:tcPr>
          <w:p w:rsidR="00E1370F" w:rsidRDefault="00E1370F" w:rsidP="00FE453F">
            <w:pPr>
              <w:ind w:firstLine="0"/>
              <w:jc w:val="center"/>
            </w:pPr>
            <w:r>
              <w:t xml:space="preserve">Температура воды в подающей линии, </w:t>
            </w:r>
            <w:proofErr w:type="spellStart"/>
            <w:r>
              <w:t>Тп</w:t>
            </w:r>
            <w:proofErr w:type="spellEnd"/>
            <w:r>
              <w:t xml:space="preserve"> 0С</w:t>
            </w:r>
          </w:p>
        </w:tc>
        <w:tc>
          <w:tcPr>
            <w:tcW w:w="3190" w:type="dxa"/>
          </w:tcPr>
          <w:p w:rsidR="00E1370F" w:rsidRDefault="00E1370F" w:rsidP="00FE453F">
            <w:pPr>
              <w:ind w:firstLine="0"/>
              <w:jc w:val="center"/>
            </w:pPr>
            <w:r>
              <w:t>Температура воды в обратной линии, То 0С</w:t>
            </w:r>
          </w:p>
        </w:tc>
      </w:tr>
      <w:tr w:rsidR="00E1370F" w:rsidTr="00FE453F">
        <w:tc>
          <w:tcPr>
            <w:tcW w:w="3190" w:type="dxa"/>
          </w:tcPr>
          <w:p w:rsidR="00E1370F" w:rsidRPr="002654E3" w:rsidRDefault="00E1370F" w:rsidP="00FE453F">
            <w:r>
              <w:t xml:space="preserve">         +10</w:t>
            </w:r>
          </w:p>
        </w:tc>
        <w:tc>
          <w:tcPr>
            <w:tcW w:w="3190" w:type="dxa"/>
          </w:tcPr>
          <w:p w:rsidR="00E1370F" w:rsidRPr="0018404D" w:rsidRDefault="00E1370F" w:rsidP="00FE453F">
            <w:pPr>
              <w:rPr>
                <w:szCs w:val="26"/>
              </w:rPr>
            </w:pPr>
            <w:r w:rsidRPr="0018404D">
              <w:rPr>
                <w:szCs w:val="26"/>
              </w:rPr>
              <w:t xml:space="preserve">          37</w:t>
            </w:r>
          </w:p>
        </w:tc>
        <w:tc>
          <w:tcPr>
            <w:tcW w:w="3190" w:type="dxa"/>
          </w:tcPr>
          <w:p w:rsidR="00E1370F" w:rsidRPr="0018404D" w:rsidRDefault="00E1370F" w:rsidP="00FE453F">
            <w:pPr>
              <w:rPr>
                <w:szCs w:val="26"/>
              </w:rPr>
            </w:pPr>
            <w:r w:rsidRPr="0018404D">
              <w:rPr>
                <w:szCs w:val="26"/>
              </w:rPr>
              <w:t xml:space="preserve">          33</w:t>
            </w:r>
          </w:p>
        </w:tc>
      </w:tr>
      <w:tr w:rsidR="00E1370F" w:rsidTr="00FE453F">
        <w:tc>
          <w:tcPr>
            <w:tcW w:w="3190" w:type="dxa"/>
          </w:tcPr>
          <w:p w:rsidR="00E1370F" w:rsidRDefault="00E1370F" w:rsidP="00FE453F">
            <w:pPr>
              <w:ind w:firstLine="0"/>
              <w:jc w:val="center"/>
            </w:pPr>
            <w:r>
              <w:t>+9</w:t>
            </w:r>
          </w:p>
        </w:tc>
        <w:tc>
          <w:tcPr>
            <w:tcW w:w="3190" w:type="dxa"/>
          </w:tcPr>
          <w:p w:rsidR="00E1370F" w:rsidRPr="0018404D" w:rsidRDefault="00E1370F" w:rsidP="00FE453F">
            <w:pPr>
              <w:ind w:firstLine="0"/>
              <w:jc w:val="center"/>
              <w:rPr>
                <w:szCs w:val="26"/>
              </w:rPr>
            </w:pPr>
            <w:r w:rsidRPr="0018404D">
              <w:rPr>
                <w:szCs w:val="26"/>
              </w:rPr>
              <w:t>39</w:t>
            </w:r>
          </w:p>
        </w:tc>
        <w:tc>
          <w:tcPr>
            <w:tcW w:w="3190" w:type="dxa"/>
          </w:tcPr>
          <w:p w:rsidR="00E1370F" w:rsidRPr="0018404D" w:rsidRDefault="00E1370F" w:rsidP="00FE453F">
            <w:pPr>
              <w:ind w:firstLine="0"/>
              <w:jc w:val="center"/>
              <w:rPr>
                <w:szCs w:val="26"/>
              </w:rPr>
            </w:pPr>
            <w:r w:rsidRPr="0018404D">
              <w:rPr>
                <w:szCs w:val="26"/>
              </w:rPr>
              <w:t>34</w:t>
            </w:r>
          </w:p>
        </w:tc>
      </w:tr>
      <w:tr w:rsidR="00E1370F" w:rsidTr="00FE453F">
        <w:tc>
          <w:tcPr>
            <w:tcW w:w="3190" w:type="dxa"/>
          </w:tcPr>
          <w:p w:rsidR="00E1370F" w:rsidRDefault="00E1370F" w:rsidP="00FE453F">
            <w:pPr>
              <w:ind w:firstLine="0"/>
              <w:jc w:val="center"/>
            </w:pPr>
            <w:r>
              <w:t>+8</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41</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35</w:t>
            </w:r>
          </w:p>
        </w:tc>
      </w:tr>
      <w:tr w:rsidR="00E1370F" w:rsidTr="00FE453F">
        <w:tc>
          <w:tcPr>
            <w:tcW w:w="3190" w:type="dxa"/>
          </w:tcPr>
          <w:p w:rsidR="00E1370F" w:rsidRDefault="00E1370F" w:rsidP="00FE453F">
            <w:pPr>
              <w:ind w:firstLine="0"/>
              <w:jc w:val="center"/>
            </w:pPr>
            <w:r>
              <w:t>+7</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43</w:t>
            </w:r>
          </w:p>
        </w:tc>
        <w:tc>
          <w:tcPr>
            <w:tcW w:w="3190" w:type="dxa"/>
          </w:tcPr>
          <w:p w:rsidR="00E1370F" w:rsidRPr="0018404D" w:rsidRDefault="00E1370F" w:rsidP="00FE453F">
            <w:pPr>
              <w:spacing w:line="300" w:lineRule="atLeast"/>
              <w:rPr>
                <w:color w:val="333333"/>
                <w:szCs w:val="26"/>
              </w:rPr>
            </w:pPr>
            <w:r>
              <w:rPr>
                <w:color w:val="333333"/>
                <w:szCs w:val="26"/>
              </w:rPr>
              <w:t xml:space="preserve">          37</w:t>
            </w:r>
          </w:p>
        </w:tc>
      </w:tr>
      <w:tr w:rsidR="00E1370F" w:rsidTr="00FE453F">
        <w:tc>
          <w:tcPr>
            <w:tcW w:w="3190" w:type="dxa"/>
          </w:tcPr>
          <w:p w:rsidR="00E1370F" w:rsidRDefault="00E1370F" w:rsidP="00FE453F">
            <w:pPr>
              <w:ind w:firstLine="0"/>
              <w:jc w:val="center"/>
            </w:pPr>
            <w:r>
              <w:t>+6</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45</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38</w:t>
            </w:r>
          </w:p>
        </w:tc>
      </w:tr>
      <w:tr w:rsidR="00E1370F" w:rsidTr="00FE453F">
        <w:tc>
          <w:tcPr>
            <w:tcW w:w="3190" w:type="dxa"/>
          </w:tcPr>
          <w:p w:rsidR="00E1370F" w:rsidRDefault="00E1370F" w:rsidP="00FE453F">
            <w:pPr>
              <w:ind w:firstLine="0"/>
              <w:jc w:val="center"/>
            </w:pPr>
            <w:r>
              <w:t>+5</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47</w:t>
            </w:r>
          </w:p>
        </w:tc>
        <w:tc>
          <w:tcPr>
            <w:tcW w:w="3190" w:type="dxa"/>
          </w:tcPr>
          <w:p w:rsidR="00E1370F" w:rsidRPr="0018404D" w:rsidRDefault="00E1370F" w:rsidP="00FE453F">
            <w:pPr>
              <w:spacing w:line="300" w:lineRule="atLeast"/>
              <w:rPr>
                <w:color w:val="333333"/>
                <w:szCs w:val="26"/>
              </w:rPr>
            </w:pPr>
            <w:r>
              <w:rPr>
                <w:color w:val="333333"/>
                <w:szCs w:val="26"/>
              </w:rPr>
              <w:t xml:space="preserve">          39</w:t>
            </w:r>
          </w:p>
        </w:tc>
      </w:tr>
      <w:tr w:rsidR="00E1370F" w:rsidTr="00FE453F">
        <w:tc>
          <w:tcPr>
            <w:tcW w:w="3190" w:type="dxa"/>
          </w:tcPr>
          <w:p w:rsidR="00E1370F" w:rsidRDefault="00E1370F" w:rsidP="00FE453F">
            <w:pPr>
              <w:ind w:firstLine="0"/>
              <w:jc w:val="center"/>
            </w:pPr>
            <w:r>
              <w:t>+4</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49</w:t>
            </w:r>
          </w:p>
        </w:tc>
        <w:tc>
          <w:tcPr>
            <w:tcW w:w="3190" w:type="dxa"/>
          </w:tcPr>
          <w:p w:rsidR="00E1370F" w:rsidRPr="0018404D" w:rsidRDefault="00E1370F" w:rsidP="00FE453F">
            <w:pPr>
              <w:spacing w:line="300" w:lineRule="atLeast"/>
              <w:rPr>
                <w:color w:val="333333"/>
                <w:szCs w:val="26"/>
              </w:rPr>
            </w:pPr>
            <w:r>
              <w:rPr>
                <w:color w:val="333333"/>
                <w:szCs w:val="26"/>
              </w:rPr>
              <w:t xml:space="preserve">          41</w:t>
            </w:r>
          </w:p>
        </w:tc>
      </w:tr>
      <w:tr w:rsidR="00E1370F" w:rsidTr="00FE453F">
        <w:tc>
          <w:tcPr>
            <w:tcW w:w="3190" w:type="dxa"/>
          </w:tcPr>
          <w:p w:rsidR="00E1370F" w:rsidRDefault="00E1370F" w:rsidP="00FE453F">
            <w:pPr>
              <w:ind w:firstLine="0"/>
              <w:jc w:val="center"/>
            </w:pPr>
            <w:r>
              <w:t>+3</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51</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42</w:t>
            </w:r>
          </w:p>
        </w:tc>
      </w:tr>
      <w:tr w:rsidR="00E1370F" w:rsidTr="00FE453F">
        <w:tc>
          <w:tcPr>
            <w:tcW w:w="3190" w:type="dxa"/>
          </w:tcPr>
          <w:p w:rsidR="00E1370F" w:rsidRDefault="00E1370F" w:rsidP="00FE453F">
            <w:pPr>
              <w:ind w:firstLine="0"/>
              <w:jc w:val="center"/>
            </w:pPr>
            <w:r>
              <w:t>+2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53</w:t>
            </w:r>
          </w:p>
        </w:tc>
        <w:tc>
          <w:tcPr>
            <w:tcW w:w="3190" w:type="dxa"/>
          </w:tcPr>
          <w:p w:rsidR="00E1370F" w:rsidRPr="0018404D" w:rsidRDefault="00E1370F" w:rsidP="00FE453F">
            <w:pPr>
              <w:spacing w:line="300" w:lineRule="atLeast"/>
              <w:rPr>
                <w:color w:val="333333"/>
                <w:szCs w:val="26"/>
              </w:rPr>
            </w:pPr>
            <w:r>
              <w:rPr>
                <w:color w:val="333333"/>
                <w:szCs w:val="26"/>
              </w:rPr>
              <w:t xml:space="preserve">         43</w:t>
            </w:r>
          </w:p>
        </w:tc>
      </w:tr>
      <w:tr w:rsidR="00E1370F" w:rsidTr="00FE453F">
        <w:tc>
          <w:tcPr>
            <w:tcW w:w="3190" w:type="dxa"/>
          </w:tcPr>
          <w:p w:rsidR="00E1370F" w:rsidRDefault="00E1370F" w:rsidP="00FE453F">
            <w:pPr>
              <w:ind w:firstLine="0"/>
              <w:jc w:val="center"/>
            </w:pPr>
            <w:r>
              <w:t>+1</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54</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44</w:t>
            </w:r>
          </w:p>
        </w:tc>
      </w:tr>
      <w:tr w:rsidR="00E1370F" w:rsidTr="00FE453F">
        <w:tc>
          <w:tcPr>
            <w:tcW w:w="3190" w:type="dxa"/>
          </w:tcPr>
          <w:p w:rsidR="00E1370F" w:rsidRDefault="00E1370F" w:rsidP="00FE453F">
            <w:pPr>
              <w:ind w:firstLine="0"/>
              <w:jc w:val="center"/>
            </w:pPr>
            <w:r>
              <w:t>0</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56</w:t>
            </w:r>
          </w:p>
        </w:tc>
        <w:tc>
          <w:tcPr>
            <w:tcW w:w="3190" w:type="dxa"/>
          </w:tcPr>
          <w:p w:rsidR="00E1370F" w:rsidRPr="0018404D" w:rsidRDefault="00E1370F" w:rsidP="00FE453F">
            <w:pPr>
              <w:spacing w:line="300" w:lineRule="atLeast"/>
              <w:rPr>
                <w:color w:val="333333"/>
                <w:szCs w:val="26"/>
              </w:rPr>
            </w:pPr>
            <w:r>
              <w:rPr>
                <w:color w:val="333333"/>
                <w:szCs w:val="26"/>
              </w:rPr>
              <w:t xml:space="preserve">         46</w:t>
            </w:r>
          </w:p>
        </w:tc>
      </w:tr>
      <w:tr w:rsidR="00E1370F" w:rsidTr="00FE453F">
        <w:tc>
          <w:tcPr>
            <w:tcW w:w="3190" w:type="dxa"/>
          </w:tcPr>
          <w:p w:rsidR="00E1370F" w:rsidRDefault="00E1370F" w:rsidP="00FE453F">
            <w:pPr>
              <w:ind w:firstLine="0"/>
              <w:jc w:val="center"/>
            </w:pPr>
            <w:r>
              <w:t>-1</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58</w:t>
            </w:r>
          </w:p>
        </w:tc>
        <w:tc>
          <w:tcPr>
            <w:tcW w:w="3190" w:type="dxa"/>
          </w:tcPr>
          <w:p w:rsidR="00E1370F" w:rsidRPr="0018404D" w:rsidRDefault="00E1370F" w:rsidP="00FE453F">
            <w:pPr>
              <w:spacing w:line="300" w:lineRule="atLeast"/>
              <w:rPr>
                <w:color w:val="333333"/>
                <w:szCs w:val="26"/>
              </w:rPr>
            </w:pPr>
            <w:r>
              <w:rPr>
                <w:color w:val="333333"/>
                <w:szCs w:val="26"/>
              </w:rPr>
              <w:t xml:space="preserve">         47</w:t>
            </w:r>
          </w:p>
        </w:tc>
      </w:tr>
      <w:tr w:rsidR="00E1370F" w:rsidTr="00FE453F">
        <w:tc>
          <w:tcPr>
            <w:tcW w:w="3190" w:type="dxa"/>
          </w:tcPr>
          <w:p w:rsidR="00E1370F" w:rsidRDefault="00E1370F" w:rsidP="00FE453F">
            <w:pPr>
              <w:ind w:firstLine="0"/>
              <w:jc w:val="center"/>
            </w:pPr>
            <w:r>
              <w:t>-2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60</w:t>
            </w:r>
          </w:p>
        </w:tc>
        <w:tc>
          <w:tcPr>
            <w:tcW w:w="3190" w:type="dxa"/>
          </w:tcPr>
          <w:p w:rsidR="00E1370F" w:rsidRPr="0018404D" w:rsidRDefault="00E1370F" w:rsidP="00FE453F">
            <w:pPr>
              <w:spacing w:line="300" w:lineRule="atLeast"/>
              <w:rPr>
                <w:color w:val="333333"/>
                <w:szCs w:val="26"/>
              </w:rPr>
            </w:pPr>
            <w:r>
              <w:rPr>
                <w:color w:val="333333"/>
                <w:szCs w:val="26"/>
              </w:rPr>
              <w:t xml:space="preserve">         48</w:t>
            </w:r>
          </w:p>
        </w:tc>
      </w:tr>
      <w:tr w:rsidR="00E1370F" w:rsidTr="00FE453F">
        <w:tc>
          <w:tcPr>
            <w:tcW w:w="3190" w:type="dxa"/>
          </w:tcPr>
          <w:p w:rsidR="00E1370F" w:rsidRDefault="00E1370F" w:rsidP="00FE453F">
            <w:pPr>
              <w:ind w:firstLine="0"/>
              <w:jc w:val="center"/>
            </w:pPr>
            <w:r>
              <w:t>-3</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61</w:t>
            </w:r>
          </w:p>
        </w:tc>
        <w:tc>
          <w:tcPr>
            <w:tcW w:w="3190" w:type="dxa"/>
          </w:tcPr>
          <w:p w:rsidR="00E1370F" w:rsidRPr="0018404D" w:rsidRDefault="00E1370F" w:rsidP="00FE453F">
            <w:pPr>
              <w:spacing w:line="300" w:lineRule="atLeast"/>
              <w:rPr>
                <w:color w:val="333333"/>
                <w:szCs w:val="26"/>
              </w:rPr>
            </w:pPr>
            <w:r>
              <w:rPr>
                <w:color w:val="333333"/>
                <w:szCs w:val="26"/>
              </w:rPr>
              <w:t xml:space="preserve">         49</w:t>
            </w:r>
          </w:p>
        </w:tc>
      </w:tr>
      <w:tr w:rsidR="00E1370F" w:rsidTr="00FE453F">
        <w:tc>
          <w:tcPr>
            <w:tcW w:w="3190" w:type="dxa"/>
          </w:tcPr>
          <w:p w:rsidR="00E1370F" w:rsidRDefault="00E1370F" w:rsidP="00FE453F">
            <w:pPr>
              <w:ind w:firstLine="0"/>
              <w:jc w:val="center"/>
            </w:pPr>
            <w:r>
              <w:t>-4</w:t>
            </w:r>
          </w:p>
        </w:tc>
        <w:tc>
          <w:tcPr>
            <w:tcW w:w="3190" w:type="dxa"/>
          </w:tcPr>
          <w:p w:rsidR="00E1370F" w:rsidRPr="00257523" w:rsidRDefault="00E1370F" w:rsidP="00FE453F">
            <w:pPr>
              <w:spacing w:line="300" w:lineRule="atLeast"/>
              <w:rPr>
                <w:color w:val="333333"/>
                <w:szCs w:val="26"/>
              </w:rPr>
            </w:pPr>
            <w:r>
              <w:rPr>
                <w:color w:val="333333"/>
                <w:szCs w:val="26"/>
              </w:rPr>
              <w:t xml:space="preserve">          63</w:t>
            </w:r>
          </w:p>
        </w:tc>
        <w:tc>
          <w:tcPr>
            <w:tcW w:w="3190" w:type="dxa"/>
          </w:tcPr>
          <w:p w:rsidR="00E1370F" w:rsidRPr="0018404D" w:rsidRDefault="00E1370F" w:rsidP="00FE453F">
            <w:pPr>
              <w:spacing w:line="300" w:lineRule="atLeast"/>
              <w:rPr>
                <w:color w:val="333333"/>
                <w:szCs w:val="26"/>
              </w:rPr>
            </w:pPr>
            <w:r>
              <w:rPr>
                <w:color w:val="333333"/>
                <w:szCs w:val="26"/>
              </w:rPr>
              <w:t xml:space="preserve">         50</w:t>
            </w:r>
          </w:p>
        </w:tc>
      </w:tr>
      <w:tr w:rsidR="00E1370F" w:rsidTr="00FE453F">
        <w:tc>
          <w:tcPr>
            <w:tcW w:w="3190" w:type="dxa"/>
          </w:tcPr>
          <w:p w:rsidR="00E1370F" w:rsidRDefault="00E1370F" w:rsidP="00FE453F">
            <w:pPr>
              <w:ind w:firstLine="0"/>
              <w:jc w:val="center"/>
            </w:pPr>
            <w:r>
              <w:t>-5</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65</w:t>
            </w:r>
          </w:p>
        </w:tc>
        <w:tc>
          <w:tcPr>
            <w:tcW w:w="3190" w:type="dxa"/>
          </w:tcPr>
          <w:p w:rsidR="00E1370F" w:rsidRPr="0018404D" w:rsidRDefault="00E1370F" w:rsidP="00FE453F">
            <w:pPr>
              <w:spacing w:line="300" w:lineRule="atLeast"/>
              <w:rPr>
                <w:color w:val="333333"/>
                <w:szCs w:val="26"/>
              </w:rPr>
            </w:pPr>
            <w:r>
              <w:rPr>
                <w:color w:val="333333"/>
                <w:szCs w:val="26"/>
              </w:rPr>
              <w:t xml:space="preserve">         51</w:t>
            </w:r>
          </w:p>
        </w:tc>
      </w:tr>
      <w:tr w:rsidR="00E1370F" w:rsidTr="00FE453F">
        <w:tc>
          <w:tcPr>
            <w:tcW w:w="3190" w:type="dxa"/>
          </w:tcPr>
          <w:p w:rsidR="00E1370F" w:rsidRDefault="00E1370F" w:rsidP="00FE453F">
            <w:pPr>
              <w:ind w:firstLine="0"/>
              <w:jc w:val="center"/>
            </w:pPr>
            <w:r>
              <w:t>-6</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66</w:t>
            </w:r>
          </w:p>
        </w:tc>
        <w:tc>
          <w:tcPr>
            <w:tcW w:w="3190" w:type="dxa"/>
          </w:tcPr>
          <w:p w:rsidR="00E1370F" w:rsidRPr="0018404D" w:rsidRDefault="00E1370F" w:rsidP="00FE453F">
            <w:pPr>
              <w:spacing w:line="300" w:lineRule="atLeast"/>
              <w:rPr>
                <w:color w:val="333333"/>
                <w:szCs w:val="26"/>
              </w:rPr>
            </w:pPr>
            <w:r>
              <w:rPr>
                <w:color w:val="333333"/>
                <w:szCs w:val="26"/>
              </w:rPr>
              <w:t xml:space="preserve">         52</w:t>
            </w:r>
          </w:p>
        </w:tc>
      </w:tr>
      <w:tr w:rsidR="00E1370F" w:rsidTr="00FE453F">
        <w:tc>
          <w:tcPr>
            <w:tcW w:w="3190" w:type="dxa"/>
          </w:tcPr>
          <w:p w:rsidR="00E1370F" w:rsidRDefault="00E1370F" w:rsidP="00FE453F">
            <w:pPr>
              <w:ind w:firstLine="0"/>
              <w:jc w:val="center"/>
            </w:pPr>
            <w:r>
              <w:t>-7</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68</w:t>
            </w:r>
          </w:p>
        </w:tc>
        <w:tc>
          <w:tcPr>
            <w:tcW w:w="3190" w:type="dxa"/>
          </w:tcPr>
          <w:p w:rsidR="00E1370F" w:rsidRPr="0018404D" w:rsidRDefault="00E1370F" w:rsidP="00FE453F">
            <w:pPr>
              <w:spacing w:line="300" w:lineRule="atLeast"/>
              <w:rPr>
                <w:color w:val="333333"/>
                <w:szCs w:val="26"/>
              </w:rPr>
            </w:pPr>
            <w:r>
              <w:rPr>
                <w:color w:val="333333"/>
                <w:szCs w:val="26"/>
              </w:rPr>
              <w:t xml:space="preserve">         54</w:t>
            </w:r>
          </w:p>
        </w:tc>
      </w:tr>
      <w:tr w:rsidR="00E1370F" w:rsidTr="00FE453F">
        <w:tc>
          <w:tcPr>
            <w:tcW w:w="3190" w:type="dxa"/>
          </w:tcPr>
          <w:p w:rsidR="00E1370F" w:rsidRDefault="00E1370F" w:rsidP="00FE453F">
            <w:pPr>
              <w:ind w:firstLine="0"/>
              <w:jc w:val="center"/>
            </w:pPr>
            <w:r>
              <w:t>-8</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70</w:t>
            </w:r>
          </w:p>
        </w:tc>
        <w:tc>
          <w:tcPr>
            <w:tcW w:w="3190" w:type="dxa"/>
          </w:tcPr>
          <w:p w:rsidR="00E1370F" w:rsidRPr="0018404D" w:rsidRDefault="00E1370F" w:rsidP="00FE453F">
            <w:pPr>
              <w:spacing w:line="300" w:lineRule="atLeast"/>
              <w:rPr>
                <w:color w:val="333333"/>
                <w:szCs w:val="26"/>
              </w:rPr>
            </w:pPr>
            <w:r>
              <w:rPr>
                <w:color w:val="333333"/>
                <w:szCs w:val="26"/>
              </w:rPr>
              <w:t xml:space="preserve">         55</w:t>
            </w:r>
          </w:p>
        </w:tc>
      </w:tr>
      <w:tr w:rsidR="00E1370F" w:rsidTr="00FE453F">
        <w:tc>
          <w:tcPr>
            <w:tcW w:w="3190" w:type="dxa"/>
          </w:tcPr>
          <w:p w:rsidR="00E1370F" w:rsidRDefault="00E1370F" w:rsidP="00FE453F">
            <w:pPr>
              <w:ind w:firstLine="0"/>
              <w:jc w:val="center"/>
            </w:pPr>
            <w:r>
              <w:t>-9</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71</w:t>
            </w:r>
          </w:p>
        </w:tc>
        <w:tc>
          <w:tcPr>
            <w:tcW w:w="3190" w:type="dxa"/>
          </w:tcPr>
          <w:p w:rsidR="00E1370F" w:rsidRPr="0018404D" w:rsidRDefault="00E1370F" w:rsidP="00FE453F">
            <w:pPr>
              <w:spacing w:line="300" w:lineRule="atLeast"/>
              <w:rPr>
                <w:color w:val="333333"/>
                <w:szCs w:val="26"/>
              </w:rPr>
            </w:pPr>
            <w:r>
              <w:rPr>
                <w:color w:val="333333"/>
                <w:szCs w:val="26"/>
              </w:rPr>
              <w:t xml:space="preserve">         56</w:t>
            </w:r>
          </w:p>
        </w:tc>
      </w:tr>
      <w:tr w:rsidR="00E1370F" w:rsidTr="00FE453F">
        <w:tc>
          <w:tcPr>
            <w:tcW w:w="3190" w:type="dxa"/>
          </w:tcPr>
          <w:p w:rsidR="00E1370F" w:rsidRDefault="00E1370F" w:rsidP="00FE453F">
            <w:pPr>
              <w:ind w:firstLine="0"/>
              <w:jc w:val="center"/>
            </w:pPr>
            <w:r>
              <w:t>-10</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73</w:t>
            </w:r>
          </w:p>
        </w:tc>
        <w:tc>
          <w:tcPr>
            <w:tcW w:w="3190" w:type="dxa"/>
          </w:tcPr>
          <w:p w:rsidR="00E1370F" w:rsidRPr="0018404D" w:rsidRDefault="00E1370F" w:rsidP="00FE453F">
            <w:pPr>
              <w:spacing w:line="300" w:lineRule="atLeast"/>
              <w:rPr>
                <w:color w:val="333333"/>
                <w:szCs w:val="26"/>
              </w:rPr>
            </w:pPr>
            <w:r>
              <w:rPr>
                <w:color w:val="333333"/>
                <w:szCs w:val="26"/>
              </w:rPr>
              <w:t xml:space="preserve">         57</w:t>
            </w:r>
          </w:p>
        </w:tc>
      </w:tr>
      <w:tr w:rsidR="00E1370F" w:rsidTr="00FE453F">
        <w:tc>
          <w:tcPr>
            <w:tcW w:w="3190" w:type="dxa"/>
          </w:tcPr>
          <w:p w:rsidR="00E1370F" w:rsidRDefault="00E1370F" w:rsidP="00FE453F">
            <w:pPr>
              <w:ind w:firstLine="0"/>
              <w:jc w:val="center"/>
            </w:pPr>
            <w:r>
              <w:t>-11</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74</w:t>
            </w:r>
          </w:p>
        </w:tc>
        <w:tc>
          <w:tcPr>
            <w:tcW w:w="3190" w:type="dxa"/>
          </w:tcPr>
          <w:p w:rsidR="00E1370F" w:rsidRPr="0018404D" w:rsidRDefault="00E1370F" w:rsidP="00FE453F">
            <w:pPr>
              <w:spacing w:line="300" w:lineRule="atLeast"/>
              <w:rPr>
                <w:color w:val="333333"/>
                <w:szCs w:val="26"/>
              </w:rPr>
            </w:pPr>
            <w:r>
              <w:rPr>
                <w:color w:val="333333"/>
                <w:szCs w:val="26"/>
              </w:rPr>
              <w:t xml:space="preserve">         58</w:t>
            </w:r>
          </w:p>
        </w:tc>
      </w:tr>
      <w:tr w:rsidR="00E1370F" w:rsidTr="00FE453F">
        <w:tc>
          <w:tcPr>
            <w:tcW w:w="3190" w:type="dxa"/>
          </w:tcPr>
          <w:p w:rsidR="00E1370F" w:rsidRDefault="00E1370F" w:rsidP="00FE453F">
            <w:pPr>
              <w:ind w:firstLine="0"/>
              <w:jc w:val="center"/>
            </w:pPr>
            <w:r>
              <w:t>-12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76</w:t>
            </w:r>
          </w:p>
        </w:tc>
        <w:tc>
          <w:tcPr>
            <w:tcW w:w="3190" w:type="dxa"/>
          </w:tcPr>
          <w:p w:rsidR="00E1370F" w:rsidRPr="0018404D" w:rsidRDefault="00E1370F" w:rsidP="00FE453F">
            <w:pPr>
              <w:spacing w:line="300" w:lineRule="atLeast"/>
              <w:rPr>
                <w:color w:val="333333"/>
                <w:szCs w:val="26"/>
              </w:rPr>
            </w:pPr>
            <w:r>
              <w:rPr>
                <w:color w:val="333333"/>
                <w:szCs w:val="26"/>
              </w:rPr>
              <w:t xml:space="preserve">         58</w:t>
            </w:r>
          </w:p>
        </w:tc>
      </w:tr>
      <w:tr w:rsidR="00E1370F" w:rsidTr="00FE453F">
        <w:tc>
          <w:tcPr>
            <w:tcW w:w="3190" w:type="dxa"/>
          </w:tcPr>
          <w:p w:rsidR="00E1370F" w:rsidRDefault="00E1370F" w:rsidP="00FE453F">
            <w:pPr>
              <w:ind w:firstLine="0"/>
              <w:jc w:val="center"/>
            </w:pPr>
            <w:r>
              <w:t>-13</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78</w:t>
            </w:r>
          </w:p>
        </w:tc>
        <w:tc>
          <w:tcPr>
            <w:tcW w:w="3190" w:type="dxa"/>
          </w:tcPr>
          <w:p w:rsidR="00E1370F" w:rsidRPr="0018404D" w:rsidRDefault="00E1370F" w:rsidP="00FE453F">
            <w:pPr>
              <w:spacing w:line="300" w:lineRule="atLeast"/>
              <w:rPr>
                <w:color w:val="333333"/>
                <w:szCs w:val="26"/>
              </w:rPr>
            </w:pPr>
            <w:r>
              <w:rPr>
                <w:color w:val="333333"/>
                <w:szCs w:val="26"/>
              </w:rPr>
              <w:t xml:space="preserve">          60</w:t>
            </w:r>
          </w:p>
        </w:tc>
      </w:tr>
      <w:tr w:rsidR="00E1370F" w:rsidTr="00FE453F">
        <w:tc>
          <w:tcPr>
            <w:tcW w:w="3190" w:type="dxa"/>
          </w:tcPr>
          <w:p w:rsidR="00E1370F" w:rsidRDefault="00E1370F" w:rsidP="00FE453F">
            <w:pPr>
              <w:ind w:firstLine="0"/>
              <w:jc w:val="center"/>
            </w:pPr>
            <w:r>
              <w:t>-14</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79</w:t>
            </w:r>
          </w:p>
        </w:tc>
        <w:tc>
          <w:tcPr>
            <w:tcW w:w="3190" w:type="dxa"/>
          </w:tcPr>
          <w:p w:rsidR="00E1370F" w:rsidRPr="0018404D" w:rsidRDefault="00E1370F" w:rsidP="00FE453F">
            <w:pPr>
              <w:spacing w:line="300" w:lineRule="atLeast"/>
              <w:rPr>
                <w:color w:val="333333"/>
                <w:szCs w:val="26"/>
              </w:rPr>
            </w:pPr>
            <w:r>
              <w:rPr>
                <w:color w:val="333333"/>
                <w:szCs w:val="26"/>
              </w:rPr>
              <w:t xml:space="preserve">          59</w:t>
            </w:r>
          </w:p>
        </w:tc>
      </w:tr>
      <w:tr w:rsidR="00E1370F" w:rsidTr="00FE453F">
        <w:tc>
          <w:tcPr>
            <w:tcW w:w="3190" w:type="dxa"/>
          </w:tcPr>
          <w:p w:rsidR="00E1370F" w:rsidRDefault="00E1370F" w:rsidP="00FE453F">
            <w:pPr>
              <w:ind w:firstLine="0"/>
              <w:jc w:val="center"/>
            </w:pPr>
            <w:r>
              <w:t>-15</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81</w:t>
            </w:r>
          </w:p>
        </w:tc>
        <w:tc>
          <w:tcPr>
            <w:tcW w:w="3190" w:type="dxa"/>
          </w:tcPr>
          <w:p w:rsidR="00E1370F" w:rsidRPr="0018404D" w:rsidRDefault="00E1370F" w:rsidP="00FE453F">
            <w:pPr>
              <w:spacing w:line="300" w:lineRule="atLeast"/>
              <w:rPr>
                <w:color w:val="333333"/>
                <w:szCs w:val="26"/>
              </w:rPr>
            </w:pPr>
            <w:r>
              <w:rPr>
                <w:color w:val="333333"/>
                <w:szCs w:val="26"/>
              </w:rPr>
              <w:t xml:space="preserve">          60</w:t>
            </w:r>
          </w:p>
        </w:tc>
      </w:tr>
      <w:tr w:rsidR="00E1370F" w:rsidTr="00FE453F">
        <w:tc>
          <w:tcPr>
            <w:tcW w:w="3190" w:type="dxa"/>
          </w:tcPr>
          <w:p w:rsidR="00E1370F" w:rsidRDefault="00E1370F" w:rsidP="00FE453F">
            <w:pPr>
              <w:ind w:firstLine="0"/>
              <w:jc w:val="center"/>
            </w:pPr>
            <w:r>
              <w:t>-16</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82</w:t>
            </w:r>
          </w:p>
        </w:tc>
        <w:tc>
          <w:tcPr>
            <w:tcW w:w="3190" w:type="dxa"/>
          </w:tcPr>
          <w:p w:rsidR="00E1370F" w:rsidRPr="0018404D" w:rsidRDefault="00E1370F" w:rsidP="00FE453F">
            <w:pPr>
              <w:spacing w:line="300" w:lineRule="atLeast"/>
              <w:rPr>
                <w:color w:val="333333"/>
                <w:szCs w:val="26"/>
              </w:rPr>
            </w:pPr>
            <w:r>
              <w:rPr>
                <w:color w:val="333333"/>
                <w:szCs w:val="26"/>
              </w:rPr>
              <w:t xml:space="preserve">          61</w:t>
            </w:r>
          </w:p>
        </w:tc>
      </w:tr>
      <w:tr w:rsidR="00E1370F" w:rsidTr="00FE453F">
        <w:tc>
          <w:tcPr>
            <w:tcW w:w="3190" w:type="dxa"/>
          </w:tcPr>
          <w:p w:rsidR="00E1370F" w:rsidRDefault="00E1370F" w:rsidP="00FE453F">
            <w:pPr>
              <w:ind w:firstLine="0"/>
              <w:jc w:val="center"/>
            </w:pPr>
            <w:r>
              <w:t>-17</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84</w:t>
            </w:r>
          </w:p>
        </w:tc>
        <w:tc>
          <w:tcPr>
            <w:tcW w:w="3190" w:type="dxa"/>
          </w:tcPr>
          <w:p w:rsidR="00E1370F" w:rsidRPr="0018404D" w:rsidRDefault="00E1370F" w:rsidP="00FE453F">
            <w:pPr>
              <w:spacing w:line="300" w:lineRule="atLeast"/>
              <w:rPr>
                <w:color w:val="333333"/>
                <w:szCs w:val="26"/>
              </w:rPr>
            </w:pPr>
            <w:r>
              <w:rPr>
                <w:color w:val="333333"/>
                <w:szCs w:val="26"/>
              </w:rPr>
              <w:t xml:space="preserve">          62</w:t>
            </w:r>
          </w:p>
        </w:tc>
      </w:tr>
      <w:tr w:rsidR="00E1370F" w:rsidTr="00FE453F">
        <w:tc>
          <w:tcPr>
            <w:tcW w:w="3190" w:type="dxa"/>
          </w:tcPr>
          <w:p w:rsidR="00E1370F" w:rsidRDefault="00E1370F" w:rsidP="00FE453F">
            <w:pPr>
              <w:ind w:firstLine="0"/>
              <w:jc w:val="center"/>
            </w:pPr>
            <w:r>
              <w:t>-18</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85</w:t>
            </w:r>
          </w:p>
        </w:tc>
        <w:tc>
          <w:tcPr>
            <w:tcW w:w="3190" w:type="dxa"/>
          </w:tcPr>
          <w:p w:rsidR="00E1370F" w:rsidRPr="0018404D" w:rsidRDefault="00E1370F" w:rsidP="00FE453F">
            <w:pPr>
              <w:spacing w:line="300" w:lineRule="atLeast"/>
              <w:rPr>
                <w:color w:val="333333"/>
                <w:szCs w:val="26"/>
              </w:rPr>
            </w:pPr>
            <w:r>
              <w:rPr>
                <w:color w:val="333333"/>
                <w:szCs w:val="26"/>
              </w:rPr>
              <w:t xml:space="preserve">          64</w:t>
            </w:r>
          </w:p>
        </w:tc>
      </w:tr>
      <w:tr w:rsidR="00E1370F" w:rsidTr="00FE453F">
        <w:tc>
          <w:tcPr>
            <w:tcW w:w="3190" w:type="dxa"/>
          </w:tcPr>
          <w:p w:rsidR="00E1370F" w:rsidRDefault="00E1370F" w:rsidP="00FE453F">
            <w:pPr>
              <w:ind w:firstLine="0"/>
              <w:jc w:val="center"/>
            </w:pPr>
            <w:r>
              <w:t>-19</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86</w:t>
            </w:r>
          </w:p>
        </w:tc>
        <w:tc>
          <w:tcPr>
            <w:tcW w:w="3190" w:type="dxa"/>
          </w:tcPr>
          <w:p w:rsidR="00E1370F" w:rsidRPr="0018404D" w:rsidRDefault="00E1370F" w:rsidP="00FE453F">
            <w:pPr>
              <w:spacing w:line="300" w:lineRule="atLeast"/>
              <w:rPr>
                <w:color w:val="333333"/>
                <w:szCs w:val="26"/>
              </w:rPr>
            </w:pPr>
            <w:r>
              <w:rPr>
                <w:color w:val="333333"/>
                <w:szCs w:val="26"/>
              </w:rPr>
              <w:t xml:space="preserve">          64,5</w:t>
            </w:r>
          </w:p>
        </w:tc>
      </w:tr>
      <w:tr w:rsidR="00E1370F" w:rsidTr="00FE453F">
        <w:tc>
          <w:tcPr>
            <w:tcW w:w="3190" w:type="dxa"/>
          </w:tcPr>
          <w:p w:rsidR="00E1370F" w:rsidRDefault="00E1370F" w:rsidP="00FE453F">
            <w:pPr>
              <w:ind w:firstLine="0"/>
              <w:jc w:val="center"/>
            </w:pPr>
            <w:r>
              <w:t>-20</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87</w:t>
            </w:r>
          </w:p>
        </w:tc>
        <w:tc>
          <w:tcPr>
            <w:tcW w:w="3190" w:type="dxa"/>
          </w:tcPr>
          <w:p w:rsidR="00E1370F" w:rsidRPr="0018404D" w:rsidRDefault="00E1370F" w:rsidP="00FE453F">
            <w:pPr>
              <w:spacing w:line="300" w:lineRule="atLeast"/>
              <w:rPr>
                <w:color w:val="333333"/>
                <w:szCs w:val="26"/>
              </w:rPr>
            </w:pPr>
            <w:r>
              <w:rPr>
                <w:color w:val="333333"/>
                <w:szCs w:val="26"/>
              </w:rPr>
              <w:t xml:space="preserve">          65</w:t>
            </w:r>
          </w:p>
        </w:tc>
      </w:tr>
      <w:tr w:rsidR="00E1370F" w:rsidTr="00FE453F">
        <w:tc>
          <w:tcPr>
            <w:tcW w:w="3190" w:type="dxa"/>
          </w:tcPr>
          <w:p w:rsidR="00E1370F" w:rsidRDefault="00E1370F" w:rsidP="00FE453F">
            <w:pPr>
              <w:ind w:firstLine="0"/>
              <w:jc w:val="center"/>
            </w:pPr>
            <w:r>
              <w:t>-21</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89</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66</w:t>
            </w:r>
          </w:p>
        </w:tc>
      </w:tr>
      <w:tr w:rsidR="00E1370F" w:rsidTr="00FE453F">
        <w:tc>
          <w:tcPr>
            <w:tcW w:w="3190" w:type="dxa"/>
          </w:tcPr>
          <w:p w:rsidR="00E1370F" w:rsidRDefault="00E1370F" w:rsidP="00FE453F">
            <w:pPr>
              <w:ind w:firstLine="0"/>
              <w:jc w:val="center"/>
            </w:pPr>
            <w:r>
              <w:t>-22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91</w:t>
            </w:r>
          </w:p>
        </w:tc>
        <w:tc>
          <w:tcPr>
            <w:tcW w:w="3190" w:type="dxa"/>
          </w:tcPr>
          <w:p w:rsidR="00E1370F" w:rsidRPr="0018404D" w:rsidRDefault="00E1370F" w:rsidP="00FE453F">
            <w:pPr>
              <w:spacing w:line="300" w:lineRule="atLeast"/>
              <w:rPr>
                <w:color w:val="333333"/>
                <w:szCs w:val="26"/>
              </w:rPr>
            </w:pPr>
            <w:r>
              <w:rPr>
                <w:color w:val="333333"/>
                <w:szCs w:val="26"/>
              </w:rPr>
              <w:t xml:space="preserve">          67</w:t>
            </w:r>
          </w:p>
        </w:tc>
      </w:tr>
      <w:tr w:rsidR="00E1370F" w:rsidTr="00FE453F">
        <w:tc>
          <w:tcPr>
            <w:tcW w:w="3190" w:type="dxa"/>
          </w:tcPr>
          <w:p w:rsidR="00E1370F" w:rsidRDefault="00E1370F" w:rsidP="00FE453F">
            <w:pPr>
              <w:ind w:firstLine="0"/>
              <w:jc w:val="center"/>
            </w:pPr>
            <w:r>
              <w:t>-23</w:t>
            </w:r>
          </w:p>
        </w:tc>
        <w:tc>
          <w:tcPr>
            <w:tcW w:w="3190" w:type="dxa"/>
          </w:tcPr>
          <w:p w:rsidR="00E1370F" w:rsidRPr="0018404D" w:rsidRDefault="00E1370F" w:rsidP="00FE453F">
            <w:pPr>
              <w:ind w:firstLine="0"/>
              <w:jc w:val="center"/>
              <w:rPr>
                <w:szCs w:val="26"/>
              </w:rPr>
            </w:pPr>
            <w:r w:rsidRPr="0018404D">
              <w:rPr>
                <w:szCs w:val="26"/>
              </w:rPr>
              <w:t>92</w:t>
            </w:r>
          </w:p>
        </w:tc>
        <w:tc>
          <w:tcPr>
            <w:tcW w:w="3190" w:type="dxa"/>
          </w:tcPr>
          <w:p w:rsidR="00E1370F" w:rsidRPr="0018404D" w:rsidRDefault="00E1370F" w:rsidP="00FE453F">
            <w:pPr>
              <w:ind w:firstLine="0"/>
              <w:jc w:val="center"/>
              <w:rPr>
                <w:szCs w:val="26"/>
              </w:rPr>
            </w:pPr>
            <w:r>
              <w:rPr>
                <w:szCs w:val="26"/>
              </w:rPr>
              <w:t xml:space="preserve">  68,5</w:t>
            </w:r>
          </w:p>
        </w:tc>
      </w:tr>
      <w:tr w:rsidR="00E1370F" w:rsidTr="00FE453F">
        <w:tc>
          <w:tcPr>
            <w:tcW w:w="3190" w:type="dxa"/>
          </w:tcPr>
          <w:p w:rsidR="00E1370F" w:rsidRDefault="00E1370F" w:rsidP="00FE453F">
            <w:pPr>
              <w:ind w:firstLine="0"/>
              <w:jc w:val="center"/>
            </w:pPr>
            <w:r>
              <w:t>-24</w:t>
            </w:r>
          </w:p>
        </w:tc>
        <w:tc>
          <w:tcPr>
            <w:tcW w:w="3190" w:type="dxa"/>
          </w:tcPr>
          <w:p w:rsidR="00E1370F" w:rsidRPr="0018404D" w:rsidRDefault="00E1370F" w:rsidP="00FE453F">
            <w:pPr>
              <w:ind w:firstLine="0"/>
              <w:jc w:val="center"/>
              <w:rPr>
                <w:szCs w:val="26"/>
              </w:rPr>
            </w:pPr>
            <w:r w:rsidRPr="0018404D">
              <w:rPr>
                <w:szCs w:val="26"/>
              </w:rPr>
              <w:t>94</w:t>
            </w:r>
          </w:p>
        </w:tc>
        <w:tc>
          <w:tcPr>
            <w:tcW w:w="3190" w:type="dxa"/>
          </w:tcPr>
          <w:p w:rsidR="00E1370F" w:rsidRPr="0018404D" w:rsidRDefault="00E1370F" w:rsidP="00FE453F">
            <w:pPr>
              <w:ind w:firstLine="0"/>
              <w:jc w:val="center"/>
              <w:rPr>
                <w:szCs w:val="26"/>
              </w:rPr>
            </w:pPr>
            <w:r>
              <w:rPr>
                <w:szCs w:val="26"/>
              </w:rPr>
              <w:t>69</w:t>
            </w:r>
          </w:p>
        </w:tc>
      </w:tr>
      <w:tr w:rsidR="00E1370F" w:rsidTr="00FE453F">
        <w:tc>
          <w:tcPr>
            <w:tcW w:w="3190" w:type="dxa"/>
          </w:tcPr>
          <w:p w:rsidR="00E1370F" w:rsidRDefault="00E1370F" w:rsidP="00FE453F">
            <w:pPr>
              <w:ind w:firstLine="0"/>
              <w:jc w:val="center"/>
            </w:pPr>
            <w:r>
              <w:t>-25</w:t>
            </w:r>
          </w:p>
        </w:tc>
        <w:tc>
          <w:tcPr>
            <w:tcW w:w="3190" w:type="dxa"/>
          </w:tcPr>
          <w:p w:rsidR="00E1370F" w:rsidRPr="0018404D" w:rsidRDefault="00E1370F" w:rsidP="00FE453F">
            <w:pPr>
              <w:ind w:firstLine="0"/>
              <w:jc w:val="center"/>
              <w:rPr>
                <w:szCs w:val="26"/>
              </w:rPr>
            </w:pPr>
            <w:r w:rsidRPr="0018404D">
              <w:rPr>
                <w:szCs w:val="26"/>
              </w:rPr>
              <w:t>95</w:t>
            </w:r>
          </w:p>
        </w:tc>
        <w:tc>
          <w:tcPr>
            <w:tcW w:w="3190" w:type="dxa"/>
          </w:tcPr>
          <w:p w:rsidR="00E1370F" w:rsidRPr="0018404D" w:rsidRDefault="00E1370F" w:rsidP="00FE453F">
            <w:pPr>
              <w:ind w:firstLine="0"/>
              <w:jc w:val="center"/>
              <w:rPr>
                <w:szCs w:val="26"/>
              </w:rPr>
            </w:pPr>
            <w:r>
              <w:rPr>
                <w:szCs w:val="26"/>
              </w:rPr>
              <w:t>70</w:t>
            </w:r>
          </w:p>
        </w:tc>
      </w:tr>
    </w:tbl>
    <w:p w:rsidR="00B9526C" w:rsidRDefault="00B9526C" w:rsidP="00B9526C">
      <w:pPr>
        <w:ind w:firstLine="0"/>
        <w:rPr>
          <w:rFonts w:cs="Times New Roman"/>
          <w:b/>
          <w:szCs w:val="26"/>
          <w:lang w:eastAsia="ru-RU"/>
        </w:rPr>
      </w:pPr>
    </w:p>
    <w:p w:rsidR="00F850E0" w:rsidRDefault="00B9526C" w:rsidP="00B9526C">
      <w:pPr>
        <w:jc w:val="right"/>
        <w:rPr>
          <w:rFonts w:cs="Times New Roman"/>
          <w:szCs w:val="26"/>
          <w:lang w:eastAsia="ru-RU"/>
        </w:rPr>
      </w:pPr>
      <w:r w:rsidRPr="00E1370F">
        <w:rPr>
          <w:rFonts w:cs="Times New Roman"/>
          <w:szCs w:val="26"/>
          <w:lang w:eastAsia="ru-RU"/>
        </w:rPr>
        <w:lastRenderedPageBreak/>
        <w:t>Таблица 4.3</w:t>
      </w:r>
    </w:p>
    <w:p w:rsidR="00E1370F" w:rsidRPr="00E1370F" w:rsidRDefault="00E1370F" w:rsidP="00B9526C">
      <w:pPr>
        <w:jc w:val="right"/>
        <w:rPr>
          <w:rFonts w:cs="Times New Roman"/>
          <w:szCs w:val="26"/>
          <w:lang w:eastAsia="ru-RU"/>
        </w:rPr>
      </w:pPr>
    </w:p>
    <w:p w:rsidR="00B9526C" w:rsidRDefault="00B9526C" w:rsidP="00B9526C">
      <w:pPr>
        <w:ind w:firstLine="0"/>
        <w:jc w:val="center"/>
        <w:rPr>
          <w:b/>
        </w:rPr>
      </w:pPr>
      <w:r w:rsidRPr="0054490E">
        <w:rPr>
          <w:b/>
        </w:rPr>
        <w:t>Температурный график отпуска тепловой энергии</w:t>
      </w:r>
    </w:p>
    <w:p w:rsidR="00B9526C" w:rsidRPr="0054490E" w:rsidRDefault="00B9526C" w:rsidP="00B9526C">
      <w:pPr>
        <w:ind w:firstLine="0"/>
        <w:jc w:val="center"/>
        <w:rPr>
          <w:b/>
        </w:rPr>
      </w:pPr>
      <w:r>
        <w:rPr>
          <w:b/>
        </w:rPr>
        <w:t>Котельная №2 с. Тросна ул. Пименова</w:t>
      </w:r>
    </w:p>
    <w:p w:rsidR="00B9526C" w:rsidRDefault="00B9526C" w:rsidP="00B9526C">
      <w:pPr>
        <w:ind w:firstLine="0"/>
        <w:jc w:val="center"/>
      </w:pPr>
    </w:p>
    <w:tbl>
      <w:tblPr>
        <w:tblStyle w:val="a3"/>
        <w:tblW w:w="0" w:type="auto"/>
        <w:tblLook w:val="04A0"/>
      </w:tblPr>
      <w:tblGrid>
        <w:gridCol w:w="3190"/>
        <w:gridCol w:w="3190"/>
        <w:gridCol w:w="3190"/>
      </w:tblGrid>
      <w:tr w:rsidR="00E1370F" w:rsidTr="00FE453F">
        <w:tc>
          <w:tcPr>
            <w:tcW w:w="3190" w:type="dxa"/>
          </w:tcPr>
          <w:p w:rsidR="00E1370F" w:rsidRDefault="00E1370F" w:rsidP="00FE453F">
            <w:pPr>
              <w:ind w:firstLine="0"/>
              <w:jc w:val="center"/>
            </w:pPr>
            <w:r>
              <w:t xml:space="preserve">Температура наружного воздуха, Т </w:t>
            </w:r>
            <w:proofErr w:type="spellStart"/>
            <w:r>
              <w:t>нв</w:t>
            </w:r>
            <w:proofErr w:type="spellEnd"/>
            <w:r>
              <w:t xml:space="preserve"> 0С</w:t>
            </w:r>
          </w:p>
        </w:tc>
        <w:tc>
          <w:tcPr>
            <w:tcW w:w="3190" w:type="dxa"/>
          </w:tcPr>
          <w:p w:rsidR="00E1370F" w:rsidRDefault="00E1370F" w:rsidP="00FE453F">
            <w:pPr>
              <w:ind w:firstLine="0"/>
              <w:jc w:val="center"/>
            </w:pPr>
            <w:r>
              <w:t xml:space="preserve">Температура воды в подающей линии, </w:t>
            </w:r>
            <w:proofErr w:type="spellStart"/>
            <w:r>
              <w:t>Тп</w:t>
            </w:r>
            <w:proofErr w:type="spellEnd"/>
            <w:r>
              <w:t xml:space="preserve"> 0С</w:t>
            </w:r>
          </w:p>
        </w:tc>
        <w:tc>
          <w:tcPr>
            <w:tcW w:w="3190" w:type="dxa"/>
          </w:tcPr>
          <w:p w:rsidR="00E1370F" w:rsidRDefault="00E1370F" w:rsidP="00FE453F">
            <w:pPr>
              <w:ind w:firstLine="0"/>
              <w:jc w:val="center"/>
            </w:pPr>
            <w:r>
              <w:t>Температура воды в обратной линии, То 0С</w:t>
            </w:r>
          </w:p>
        </w:tc>
      </w:tr>
      <w:tr w:rsidR="00E1370F" w:rsidTr="00FE453F">
        <w:tc>
          <w:tcPr>
            <w:tcW w:w="3190" w:type="dxa"/>
          </w:tcPr>
          <w:p w:rsidR="00E1370F" w:rsidRPr="002654E3" w:rsidRDefault="00E1370F" w:rsidP="00FE453F">
            <w:r>
              <w:t xml:space="preserve">         +10</w:t>
            </w:r>
          </w:p>
        </w:tc>
        <w:tc>
          <w:tcPr>
            <w:tcW w:w="3190" w:type="dxa"/>
          </w:tcPr>
          <w:p w:rsidR="00E1370F" w:rsidRPr="0018404D" w:rsidRDefault="00E1370F" w:rsidP="00FE453F">
            <w:pPr>
              <w:rPr>
                <w:szCs w:val="26"/>
              </w:rPr>
            </w:pPr>
            <w:r w:rsidRPr="0018404D">
              <w:rPr>
                <w:szCs w:val="26"/>
              </w:rPr>
              <w:t xml:space="preserve">          37</w:t>
            </w:r>
          </w:p>
        </w:tc>
        <w:tc>
          <w:tcPr>
            <w:tcW w:w="3190" w:type="dxa"/>
          </w:tcPr>
          <w:p w:rsidR="00E1370F" w:rsidRPr="0018404D" w:rsidRDefault="00E1370F" w:rsidP="00FE453F">
            <w:pPr>
              <w:rPr>
                <w:szCs w:val="26"/>
              </w:rPr>
            </w:pPr>
            <w:r w:rsidRPr="0018404D">
              <w:rPr>
                <w:szCs w:val="26"/>
              </w:rPr>
              <w:t xml:space="preserve">          33</w:t>
            </w:r>
          </w:p>
        </w:tc>
      </w:tr>
      <w:tr w:rsidR="00E1370F" w:rsidTr="00FE453F">
        <w:tc>
          <w:tcPr>
            <w:tcW w:w="3190" w:type="dxa"/>
          </w:tcPr>
          <w:p w:rsidR="00E1370F" w:rsidRDefault="00E1370F" w:rsidP="00FE453F">
            <w:pPr>
              <w:ind w:firstLine="0"/>
              <w:jc w:val="center"/>
            </w:pPr>
            <w:r>
              <w:t>+9</w:t>
            </w:r>
          </w:p>
        </w:tc>
        <w:tc>
          <w:tcPr>
            <w:tcW w:w="3190" w:type="dxa"/>
          </w:tcPr>
          <w:p w:rsidR="00E1370F" w:rsidRPr="0018404D" w:rsidRDefault="00E1370F" w:rsidP="00FE453F">
            <w:pPr>
              <w:ind w:firstLine="0"/>
              <w:jc w:val="center"/>
              <w:rPr>
                <w:szCs w:val="26"/>
              </w:rPr>
            </w:pPr>
            <w:r w:rsidRPr="0018404D">
              <w:rPr>
                <w:szCs w:val="26"/>
              </w:rPr>
              <w:t>39</w:t>
            </w:r>
          </w:p>
        </w:tc>
        <w:tc>
          <w:tcPr>
            <w:tcW w:w="3190" w:type="dxa"/>
          </w:tcPr>
          <w:p w:rsidR="00E1370F" w:rsidRPr="0018404D" w:rsidRDefault="00E1370F" w:rsidP="00FE453F">
            <w:pPr>
              <w:ind w:firstLine="0"/>
              <w:jc w:val="center"/>
              <w:rPr>
                <w:szCs w:val="26"/>
              </w:rPr>
            </w:pPr>
            <w:r w:rsidRPr="0018404D">
              <w:rPr>
                <w:szCs w:val="26"/>
              </w:rPr>
              <w:t>34</w:t>
            </w:r>
          </w:p>
        </w:tc>
      </w:tr>
      <w:tr w:rsidR="00E1370F" w:rsidTr="00FE453F">
        <w:tc>
          <w:tcPr>
            <w:tcW w:w="3190" w:type="dxa"/>
          </w:tcPr>
          <w:p w:rsidR="00E1370F" w:rsidRDefault="00E1370F" w:rsidP="00FE453F">
            <w:pPr>
              <w:ind w:firstLine="0"/>
              <w:jc w:val="center"/>
            </w:pPr>
            <w:r>
              <w:t>+8</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41</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35</w:t>
            </w:r>
          </w:p>
        </w:tc>
      </w:tr>
      <w:tr w:rsidR="00E1370F" w:rsidTr="00FE453F">
        <w:tc>
          <w:tcPr>
            <w:tcW w:w="3190" w:type="dxa"/>
          </w:tcPr>
          <w:p w:rsidR="00E1370F" w:rsidRDefault="00E1370F" w:rsidP="00FE453F">
            <w:pPr>
              <w:ind w:firstLine="0"/>
              <w:jc w:val="center"/>
            </w:pPr>
            <w:r>
              <w:t>+7</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43</w:t>
            </w:r>
          </w:p>
        </w:tc>
        <w:tc>
          <w:tcPr>
            <w:tcW w:w="3190" w:type="dxa"/>
          </w:tcPr>
          <w:p w:rsidR="00E1370F" w:rsidRPr="0018404D" w:rsidRDefault="00E1370F" w:rsidP="00FE453F">
            <w:pPr>
              <w:spacing w:line="300" w:lineRule="atLeast"/>
              <w:rPr>
                <w:color w:val="333333"/>
                <w:szCs w:val="26"/>
              </w:rPr>
            </w:pPr>
            <w:r>
              <w:rPr>
                <w:color w:val="333333"/>
                <w:szCs w:val="26"/>
              </w:rPr>
              <w:t xml:space="preserve">          37</w:t>
            </w:r>
          </w:p>
        </w:tc>
      </w:tr>
      <w:tr w:rsidR="00E1370F" w:rsidTr="00FE453F">
        <w:tc>
          <w:tcPr>
            <w:tcW w:w="3190" w:type="dxa"/>
          </w:tcPr>
          <w:p w:rsidR="00E1370F" w:rsidRDefault="00E1370F" w:rsidP="00FE453F">
            <w:pPr>
              <w:ind w:firstLine="0"/>
              <w:jc w:val="center"/>
            </w:pPr>
            <w:r>
              <w:t>+6</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45</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38</w:t>
            </w:r>
          </w:p>
        </w:tc>
      </w:tr>
      <w:tr w:rsidR="00E1370F" w:rsidTr="00FE453F">
        <w:tc>
          <w:tcPr>
            <w:tcW w:w="3190" w:type="dxa"/>
          </w:tcPr>
          <w:p w:rsidR="00E1370F" w:rsidRDefault="00E1370F" w:rsidP="00FE453F">
            <w:pPr>
              <w:ind w:firstLine="0"/>
              <w:jc w:val="center"/>
            </w:pPr>
            <w:r>
              <w:t>+5</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47</w:t>
            </w:r>
          </w:p>
        </w:tc>
        <w:tc>
          <w:tcPr>
            <w:tcW w:w="3190" w:type="dxa"/>
          </w:tcPr>
          <w:p w:rsidR="00E1370F" w:rsidRPr="0018404D" w:rsidRDefault="00E1370F" w:rsidP="00FE453F">
            <w:pPr>
              <w:spacing w:line="300" w:lineRule="atLeast"/>
              <w:rPr>
                <w:color w:val="333333"/>
                <w:szCs w:val="26"/>
              </w:rPr>
            </w:pPr>
            <w:r>
              <w:rPr>
                <w:color w:val="333333"/>
                <w:szCs w:val="26"/>
              </w:rPr>
              <w:t xml:space="preserve">          39</w:t>
            </w:r>
          </w:p>
        </w:tc>
      </w:tr>
      <w:tr w:rsidR="00E1370F" w:rsidTr="00FE453F">
        <w:tc>
          <w:tcPr>
            <w:tcW w:w="3190" w:type="dxa"/>
          </w:tcPr>
          <w:p w:rsidR="00E1370F" w:rsidRDefault="00E1370F" w:rsidP="00FE453F">
            <w:pPr>
              <w:ind w:firstLine="0"/>
              <w:jc w:val="center"/>
            </w:pPr>
            <w:r>
              <w:t>+4</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49</w:t>
            </w:r>
          </w:p>
        </w:tc>
        <w:tc>
          <w:tcPr>
            <w:tcW w:w="3190" w:type="dxa"/>
          </w:tcPr>
          <w:p w:rsidR="00E1370F" w:rsidRPr="0018404D" w:rsidRDefault="00E1370F" w:rsidP="00FE453F">
            <w:pPr>
              <w:spacing w:line="300" w:lineRule="atLeast"/>
              <w:rPr>
                <w:color w:val="333333"/>
                <w:szCs w:val="26"/>
              </w:rPr>
            </w:pPr>
            <w:r>
              <w:rPr>
                <w:color w:val="333333"/>
                <w:szCs w:val="26"/>
              </w:rPr>
              <w:t xml:space="preserve">          41</w:t>
            </w:r>
          </w:p>
        </w:tc>
      </w:tr>
      <w:tr w:rsidR="00E1370F" w:rsidTr="00FE453F">
        <w:tc>
          <w:tcPr>
            <w:tcW w:w="3190" w:type="dxa"/>
          </w:tcPr>
          <w:p w:rsidR="00E1370F" w:rsidRDefault="00E1370F" w:rsidP="00FE453F">
            <w:pPr>
              <w:ind w:firstLine="0"/>
              <w:jc w:val="center"/>
            </w:pPr>
            <w:r>
              <w:t>+3</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51</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42</w:t>
            </w:r>
          </w:p>
        </w:tc>
      </w:tr>
      <w:tr w:rsidR="00E1370F" w:rsidTr="00FE453F">
        <w:tc>
          <w:tcPr>
            <w:tcW w:w="3190" w:type="dxa"/>
          </w:tcPr>
          <w:p w:rsidR="00E1370F" w:rsidRDefault="00E1370F" w:rsidP="00FE453F">
            <w:pPr>
              <w:ind w:firstLine="0"/>
              <w:jc w:val="center"/>
            </w:pPr>
            <w:r>
              <w:t>+2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53</w:t>
            </w:r>
          </w:p>
        </w:tc>
        <w:tc>
          <w:tcPr>
            <w:tcW w:w="3190" w:type="dxa"/>
          </w:tcPr>
          <w:p w:rsidR="00E1370F" w:rsidRPr="0018404D" w:rsidRDefault="00E1370F" w:rsidP="00FE453F">
            <w:pPr>
              <w:spacing w:line="300" w:lineRule="atLeast"/>
              <w:rPr>
                <w:color w:val="333333"/>
                <w:szCs w:val="26"/>
              </w:rPr>
            </w:pPr>
            <w:r>
              <w:rPr>
                <w:color w:val="333333"/>
                <w:szCs w:val="26"/>
              </w:rPr>
              <w:t xml:space="preserve">         43</w:t>
            </w:r>
          </w:p>
        </w:tc>
      </w:tr>
      <w:tr w:rsidR="00E1370F" w:rsidTr="00FE453F">
        <w:tc>
          <w:tcPr>
            <w:tcW w:w="3190" w:type="dxa"/>
          </w:tcPr>
          <w:p w:rsidR="00E1370F" w:rsidRDefault="00E1370F" w:rsidP="00FE453F">
            <w:pPr>
              <w:ind w:firstLine="0"/>
              <w:jc w:val="center"/>
            </w:pPr>
            <w:r>
              <w:t>+1</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54</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44</w:t>
            </w:r>
          </w:p>
        </w:tc>
      </w:tr>
      <w:tr w:rsidR="00E1370F" w:rsidTr="00FE453F">
        <w:tc>
          <w:tcPr>
            <w:tcW w:w="3190" w:type="dxa"/>
          </w:tcPr>
          <w:p w:rsidR="00E1370F" w:rsidRDefault="00E1370F" w:rsidP="00FE453F">
            <w:pPr>
              <w:ind w:firstLine="0"/>
              <w:jc w:val="center"/>
            </w:pPr>
            <w:r>
              <w:t>0</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56</w:t>
            </w:r>
          </w:p>
        </w:tc>
        <w:tc>
          <w:tcPr>
            <w:tcW w:w="3190" w:type="dxa"/>
          </w:tcPr>
          <w:p w:rsidR="00E1370F" w:rsidRPr="0018404D" w:rsidRDefault="00E1370F" w:rsidP="00FE453F">
            <w:pPr>
              <w:spacing w:line="300" w:lineRule="atLeast"/>
              <w:rPr>
                <w:color w:val="333333"/>
                <w:szCs w:val="26"/>
              </w:rPr>
            </w:pPr>
            <w:r>
              <w:rPr>
                <w:color w:val="333333"/>
                <w:szCs w:val="26"/>
              </w:rPr>
              <w:t xml:space="preserve">         46</w:t>
            </w:r>
          </w:p>
        </w:tc>
      </w:tr>
      <w:tr w:rsidR="00E1370F" w:rsidTr="00FE453F">
        <w:tc>
          <w:tcPr>
            <w:tcW w:w="3190" w:type="dxa"/>
          </w:tcPr>
          <w:p w:rsidR="00E1370F" w:rsidRDefault="00E1370F" w:rsidP="00FE453F">
            <w:pPr>
              <w:ind w:firstLine="0"/>
              <w:jc w:val="center"/>
            </w:pPr>
            <w:r>
              <w:t>-1</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58</w:t>
            </w:r>
          </w:p>
        </w:tc>
        <w:tc>
          <w:tcPr>
            <w:tcW w:w="3190" w:type="dxa"/>
          </w:tcPr>
          <w:p w:rsidR="00E1370F" w:rsidRPr="0018404D" w:rsidRDefault="00E1370F" w:rsidP="00FE453F">
            <w:pPr>
              <w:spacing w:line="300" w:lineRule="atLeast"/>
              <w:rPr>
                <w:color w:val="333333"/>
                <w:szCs w:val="26"/>
              </w:rPr>
            </w:pPr>
            <w:r>
              <w:rPr>
                <w:color w:val="333333"/>
                <w:szCs w:val="26"/>
              </w:rPr>
              <w:t xml:space="preserve">         47</w:t>
            </w:r>
          </w:p>
        </w:tc>
      </w:tr>
      <w:tr w:rsidR="00E1370F" w:rsidTr="00FE453F">
        <w:tc>
          <w:tcPr>
            <w:tcW w:w="3190" w:type="dxa"/>
          </w:tcPr>
          <w:p w:rsidR="00E1370F" w:rsidRDefault="00E1370F" w:rsidP="00FE453F">
            <w:pPr>
              <w:ind w:firstLine="0"/>
              <w:jc w:val="center"/>
            </w:pPr>
            <w:r>
              <w:t>-2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60</w:t>
            </w:r>
          </w:p>
        </w:tc>
        <w:tc>
          <w:tcPr>
            <w:tcW w:w="3190" w:type="dxa"/>
          </w:tcPr>
          <w:p w:rsidR="00E1370F" w:rsidRPr="0018404D" w:rsidRDefault="00E1370F" w:rsidP="00FE453F">
            <w:pPr>
              <w:spacing w:line="300" w:lineRule="atLeast"/>
              <w:rPr>
                <w:color w:val="333333"/>
                <w:szCs w:val="26"/>
              </w:rPr>
            </w:pPr>
            <w:r>
              <w:rPr>
                <w:color w:val="333333"/>
                <w:szCs w:val="26"/>
              </w:rPr>
              <w:t xml:space="preserve">         48</w:t>
            </w:r>
          </w:p>
        </w:tc>
      </w:tr>
      <w:tr w:rsidR="00E1370F" w:rsidTr="00FE453F">
        <w:tc>
          <w:tcPr>
            <w:tcW w:w="3190" w:type="dxa"/>
          </w:tcPr>
          <w:p w:rsidR="00E1370F" w:rsidRDefault="00E1370F" w:rsidP="00FE453F">
            <w:pPr>
              <w:ind w:firstLine="0"/>
              <w:jc w:val="center"/>
            </w:pPr>
            <w:r>
              <w:t>-3</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61</w:t>
            </w:r>
          </w:p>
        </w:tc>
        <w:tc>
          <w:tcPr>
            <w:tcW w:w="3190" w:type="dxa"/>
          </w:tcPr>
          <w:p w:rsidR="00E1370F" w:rsidRPr="0018404D" w:rsidRDefault="00E1370F" w:rsidP="00FE453F">
            <w:pPr>
              <w:spacing w:line="300" w:lineRule="atLeast"/>
              <w:rPr>
                <w:color w:val="333333"/>
                <w:szCs w:val="26"/>
              </w:rPr>
            </w:pPr>
            <w:r>
              <w:rPr>
                <w:color w:val="333333"/>
                <w:szCs w:val="26"/>
              </w:rPr>
              <w:t xml:space="preserve">         49</w:t>
            </w:r>
          </w:p>
        </w:tc>
      </w:tr>
      <w:tr w:rsidR="00E1370F" w:rsidTr="00FE453F">
        <w:tc>
          <w:tcPr>
            <w:tcW w:w="3190" w:type="dxa"/>
          </w:tcPr>
          <w:p w:rsidR="00E1370F" w:rsidRDefault="00E1370F" w:rsidP="00FE453F">
            <w:pPr>
              <w:ind w:firstLine="0"/>
              <w:jc w:val="center"/>
            </w:pPr>
            <w:r>
              <w:t>-4</w:t>
            </w:r>
          </w:p>
        </w:tc>
        <w:tc>
          <w:tcPr>
            <w:tcW w:w="3190" w:type="dxa"/>
          </w:tcPr>
          <w:p w:rsidR="00E1370F" w:rsidRPr="00257523" w:rsidRDefault="00E1370F" w:rsidP="00FE453F">
            <w:pPr>
              <w:spacing w:line="300" w:lineRule="atLeast"/>
              <w:rPr>
                <w:color w:val="333333"/>
                <w:szCs w:val="26"/>
              </w:rPr>
            </w:pPr>
            <w:r>
              <w:rPr>
                <w:color w:val="333333"/>
                <w:szCs w:val="26"/>
              </w:rPr>
              <w:t xml:space="preserve">          63</w:t>
            </w:r>
          </w:p>
        </w:tc>
        <w:tc>
          <w:tcPr>
            <w:tcW w:w="3190" w:type="dxa"/>
          </w:tcPr>
          <w:p w:rsidR="00E1370F" w:rsidRPr="0018404D" w:rsidRDefault="00E1370F" w:rsidP="00FE453F">
            <w:pPr>
              <w:spacing w:line="300" w:lineRule="atLeast"/>
              <w:rPr>
                <w:color w:val="333333"/>
                <w:szCs w:val="26"/>
              </w:rPr>
            </w:pPr>
            <w:r>
              <w:rPr>
                <w:color w:val="333333"/>
                <w:szCs w:val="26"/>
              </w:rPr>
              <w:t xml:space="preserve">         50</w:t>
            </w:r>
          </w:p>
        </w:tc>
      </w:tr>
      <w:tr w:rsidR="00E1370F" w:rsidTr="00FE453F">
        <w:tc>
          <w:tcPr>
            <w:tcW w:w="3190" w:type="dxa"/>
          </w:tcPr>
          <w:p w:rsidR="00E1370F" w:rsidRDefault="00E1370F" w:rsidP="00FE453F">
            <w:pPr>
              <w:ind w:firstLine="0"/>
              <w:jc w:val="center"/>
            </w:pPr>
            <w:r>
              <w:t>-5</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65</w:t>
            </w:r>
          </w:p>
        </w:tc>
        <w:tc>
          <w:tcPr>
            <w:tcW w:w="3190" w:type="dxa"/>
          </w:tcPr>
          <w:p w:rsidR="00E1370F" w:rsidRPr="0018404D" w:rsidRDefault="00E1370F" w:rsidP="00FE453F">
            <w:pPr>
              <w:spacing w:line="300" w:lineRule="atLeast"/>
              <w:rPr>
                <w:color w:val="333333"/>
                <w:szCs w:val="26"/>
              </w:rPr>
            </w:pPr>
            <w:r>
              <w:rPr>
                <w:color w:val="333333"/>
                <w:szCs w:val="26"/>
              </w:rPr>
              <w:t xml:space="preserve">         51</w:t>
            </w:r>
          </w:p>
        </w:tc>
      </w:tr>
      <w:tr w:rsidR="00E1370F" w:rsidTr="00FE453F">
        <w:tc>
          <w:tcPr>
            <w:tcW w:w="3190" w:type="dxa"/>
          </w:tcPr>
          <w:p w:rsidR="00E1370F" w:rsidRDefault="00E1370F" w:rsidP="00FE453F">
            <w:pPr>
              <w:ind w:firstLine="0"/>
              <w:jc w:val="center"/>
            </w:pPr>
            <w:r>
              <w:t>-6</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66</w:t>
            </w:r>
          </w:p>
        </w:tc>
        <w:tc>
          <w:tcPr>
            <w:tcW w:w="3190" w:type="dxa"/>
          </w:tcPr>
          <w:p w:rsidR="00E1370F" w:rsidRPr="0018404D" w:rsidRDefault="00E1370F" w:rsidP="00FE453F">
            <w:pPr>
              <w:spacing w:line="300" w:lineRule="atLeast"/>
              <w:rPr>
                <w:color w:val="333333"/>
                <w:szCs w:val="26"/>
              </w:rPr>
            </w:pPr>
            <w:r>
              <w:rPr>
                <w:color w:val="333333"/>
                <w:szCs w:val="26"/>
              </w:rPr>
              <w:t xml:space="preserve">         52</w:t>
            </w:r>
          </w:p>
        </w:tc>
      </w:tr>
      <w:tr w:rsidR="00E1370F" w:rsidTr="00FE453F">
        <w:tc>
          <w:tcPr>
            <w:tcW w:w="3190" w:type="dxa"/>
          </w:tcPr>
          <w:p w:rsidR="00E1370F" w:rsidRDefault="00E1370F" w:rsidP="00FE453F">
            <w:pPr>
              <w:ind w:firstLine="0"/>
              <w:jc w:val="center"/>
            </w:pPr>
            <w:r>
              <w:t>-7</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68</w:t>
            </w:r>
          </w:p>
        </w:tc>
        <w:tc>
          <w:tcPr>
            <w:tcW w:w="3190" w:type="dxa"/>
          </w:tcPr>
          <w:p w:rsidR="00E1370F" w:rsidRPr="0018404D" w:rsidRDefault="00E1370F" w:rsidP="00FE453F">
            <w:pPr>
              <w:spacing w:line="300" w:lineRule="atLeast"/>
              <w:rPr>
                <w:color w:val="333333"/>
                <w:szCs w:val="26"/>
              </w:rPr>
            </w:pPr>
            <w:r>
              <w:rPr>
                <w:color w:val="333333"/>
                <w:szCs w:val="26"/>
              </w:rPr>
              <w:t xml:space="preserve">         54</w:t>
            </w:r>
          </w:p>
        </w:tc>
      </w:tr>
      <w:tr w:rsidR="00E1370F" w:rsidTr="00FE453F">
        <w:tc>
          <w:tcPr>
            <w:tcW w:w="3190" w:type="dxa"/>
          </w:tcPr>
          <w:p w:rsidR="00E1370F" w:rsidRDefault="00E1370F" w:rsidP="00FE453F">
            <w:pPr>
              <w:ind w:firstLine="0"/>
              <w:jc w:val="center"/>
            </w:pPr>
            <w:r>
              <w:t>-8</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70</w:t>
            </w:r>
          </w:p>
        </w:tc>
        <w:tc>
          <w:tcPr>
            <w:tcW w:w="3190" w:type="dxa"/>
          </w:tcPr>
          <w:p w:rsidR="00E1370F" w:rsidRPr="0018404D" w:rsidRDefault="00E1370F" w:rsidP="00FE453F">
            <w:pPr>
              <w:spacing w:line="300" w:lineRule="atLeast"/>
              <w:rPr>
                <w:color w:val="333333"/>
                <w:szCs w:val="26"/>
              </w:rPr>
            </w:pPr>
            <w:r>
              <w:rPr>
                <w:color w:val="333333"/>
                <w:szCs w:val="26"/>
              </w:rPr>
              <w:t xml:space="preserve">         55</w:t>
            </w:r>
          </w:p>
        </w:tc>
      </w:tr>
      <w:tr w:rsidR="00E1370F" w:rsidTr="00FE453F">
        <w:tc>
          <w:tcPr>
            <w:tcW w:w="3190" w:type="dxa"/>
          </w:tcPr>
          <w:p w:rsidR="00E1370F" w:rsidRDefault="00E1370F" w:rsidP="00FE453F">
            <w:pPr>
              <w:ind w:firstLine="0"/>
              <w:jc w:val="center"/>
            </w:pPr>
            <w:r>
              <w:t>-9</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71</w:t>
            </w:r>
          </w:p>
        </w:tc>
        <w:tc>
          <w:tcPr>
            <w:tcW w:w="3190" w:type="dxa"/>
          </w:tcPr>
          <w:p w:rsidR="00E1370F" w:rsidRPr="0018404D" w:rsidRDefault="00E1370F" w:rsidP="00FE453F">
            <w:pPr>
              <w:spacing w:line="300" w:lineRule="atLeast"/>
              <w:rPr>
                <w:color w:val="333333"/>
                <w:szCs w:val="26"/>
              </w:rPr>
            </w:pPr>
            <w:r>
              <w:rPr>
                <w:color w:val="333333"/>
                <w:szCs w:val="26"/>
              </w:rPr>
              <w:t xml:space="preserve">         56</w:t>
            </w:r>
          </w:p>
        </w:tc>
      </w:tr>
      <w:tr w:rsidR="00E1370F" w:rsidTr="00FE453F">
        <w:tc>
          <w:tcPr>
            <w:tcW w:w="3190" w:type="dxa"/>
          </w:tcPr>
          <w:p w:rsidR="00E1370F" w:rsidRDefault="00E1370F" w:rsidP="00FE453F">
            <w:pPr>
              <w:ind w:firstLine="0"/>
              <w:jc w:val="center"/>
            </w:pPr>
            <w:r>
              <w:t>-10</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73</w:t>
            </w:r>
          </w:p>
        </w:tc>
        <w:tc>
          <w:tcPr>
            <w:tcW w:w="3190" w:type="dxa"/>
          </w:tcPr>
          <w:p w:rsidR="00E1370F" w:rsidRPr="0018404D" w:rsidRDefault="00E1370F" w:rsidP="00FE453F">
            <w:pPr>
              <w:spacing w:line="300" w:lineRule="atLeast"/>
              <w:rPr>
                <w:color w:val="333333"/>
                <w:szCs w:val="26"/>
              </w:rPr>
            </w:pPr>
            <w:r>
              <w:rPr>
                <w:color w:val="333333"/>
                <w:szCs w:val="26"/>
              </w:rPr>
              <w:t xml:space="preserve">         57</w:t>
            </w:r>
          </w:p>
        </w:tc>
      </w:tr>
      <w:tr w:rsidR="00E1370F" w:rsidTr="00FE453F">
        <w:tc>
          <w:tcPr>
            <w:tcW w:w="3190" w:type="dxa"/>
          </w:tcPr>
          <w:p w:rsidR="00E1370F" w:rsidRDefault="00E1370F" w:rsidP="00FE453F">
            <w:pPr>
              <w:ind w:firstLine="0"/>
              <w:jc w:val="center"/>
            </w:pPr>
            <w:r>
              <w:t>-11</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74</w:t>
            </w:r>
          </w:p>
        </w:tc>
        <w:tc>
          <w:tcPr>
            <w:tcW w:w="3190" w:type="dxa"/>
          </w:tcPr>
          <w:p w:rsidR="00E1370F" w:rsidRPr="0018404D" w:rsidRDefault="00E1370F" w:rsidP="00FE453F">
            <w:pPr>
              <w:spacing w:line="300" w:lineRule="atLeast"/>
              <w:rPr>
                <w:color w:val="333333"/>
                <w:szCs w:val="26"/>
              </w:rPr>
            </w:pPr>
            <w:r>
              <w:rPr>
                <w:color w:val="333333"/>
                <w:szCs w:val="26"/>
              </w:rPr>
              <w:t xml:space="preserve">         58</w:t>
            </w:r>
          </w:p>
        </w:tc>
      </w:tr>
      <w:tr w:rsidR="00E1370F" w:rsidTr="00FE453F">
        <w:tc>
          <w:tcPr>
            <w:tcW w:w="3190" w:type="dxa"/>
          </w:tcPr>
          <w:p w:rsidR="00E1370F" w:rsidRDefault="00E1370F" w:rsidP="00FE453F">
            <w:pPr>
              <w:ind w:firstLine="0"/>
              <w:jc w:val="center"/>
            </w:pPr>
            <w:r>
              <w:t>-12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76</w:t>
            </w:r>
          </w:p>
        </w:tc>
        <w:tc>
          <w:tcPr>
            <w:tcW w:w="3190" w:type="dxa"/>
          </w:tcPr>
          <w:p w:rsidR="00E1370F" w:rsidRPr="0018404D" w:rsidRDefault="00E1370F" w:rsidP="00FE453F">
            <w:pPr>
              <w:spacing w:line="300" w:lineRule="atLeast"/>
              <w:rPr>
                <w:color w:val="333333"/>
                <w:szCs w:val="26"/>
              </w:rPr>
            </w:pPr>
            <w:r>
              <w:rPr>
                <w:color w:val="333333"/>
                <w:szCs w:val="26"/>
              </w:rPr>
              <w:t xml:space="preserve">         58</w:t>
            </w:r>
          </w:p>
        </w:tc>
      </w:tr>
      <w:tr w:rsidR="00E1370F" w:rsidTr="00FE453F">
        <w:tc>
          <w:tcPr>
            <w:tcW w:w="3190" w:type="dxa"/>
          </w:tcPr>
          <w:p w:rsidR="00E1370F" w:rsidRDefault="00E1370F" w:rsidP="00FE453F">
            <w:pPr>
              <w:ind w:firstLine="0"/>
              <w:jc w:val="center"/>
            </w:pPr>
            <w:r>
              <w:t>-13</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78</w:t>
            </w:r>
          </w:p>
        </w:tc>
        <w:tc>
          <w:tcPr>
            <w:tcW w:w="3190" w:type="dxa"/>
          </w:tcPr>
          <w:p w:rsidR="00E1370F" w:rsidRPr="0018404D" w:rsidRDefault="00E1370F" w:rsidP="00FE453F">
            <w:pPr>
              <w:spacing w:line="300" w:lineRule="atLeast"/>
              <w:rPr>
                <w:color w:val="333333"/>
                <w:szCs w:val="26"/>
              </w:rPr>
            </w:pPr>
            <w:r>
              <w:rPr>
                <w:color w:val="333333"/>
                <w:szCs w:val="26"/>
              </w:rPr>
              <w:t xml:space="preserve">          60</w:t>
            </w:r>
          </w:p>
        </w:tc>
      </w:tr>
      <w:tr w:rsidR="00E1370F" w:rsidTr="00FE453F">
        <w:tc>
          <w:tcPr>
            <w:tcW w:w="3190" w:type="dxa"/>
          </w:tcPr>
          <w:p w:rsidR="00E1370F" w:rsidRDefault="00E1370F" w:rsidP="00FE453F">
            <w:pPr>
              <w:ind w:firstLine="0"/>
              <w:jc w:val="center"/>
            </w:pPr>
            <w:r>
              <w:t>-14</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79</w:t>
            </w:r>
          </w:p>
        </w:tc>
        <w:tc>
          <w:tcPr>
            <w:tcW w:w="3190" w:type="dxa"/>
          </w:tcPr>
          <w:p w:rsidR="00E1370F" w:rsidRPr="0018404D" w:rsidRDefault="00E1370F" w:rsidP="00FE453F">
            <w:pPr>
              <w:spacing w:line="300" w:lineRule="atLeast"/>
              <w:rPr>
                <w:color w:val="333333"/>
                <w:szCs w:val="26"/>
              </w:rPr>
            </w:pPr>
            <w:r>
              <w:rPr>
                <w:color w:val="333333"/>
                <w:szCs w:val="26"/>
              </w:rPr>
              <w:t xml:space="preserve">          59</w:t>
            </w:r>
          </w:p>
        </w:tc>
      </w:tr>
      <w:tr w:rsidR="00E1370F" w:rsidTr="00FE453F">
        <w:tc>
          <w:tcPr>
            <w:tcW w:w="3190" w:type="dxa"/>
          </w:tcPr>
          <w:p w:rsidR="00E1370F" w:rsidRDefault="00E1370F" w:rsidP="00FE453F">
            <w:pPr>
              <w:ind w:firstLine="0"/>
              <w:jc w:val="center"/>
            </w:pPr>
            <w:r>
              <w:t>-15</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81</w:t>
            </w:r>
          </w:p>
        </w:tc>
        <w:tc>
          <w:tcPr>
            <w:tcW w:w="3190" w:type="dxa"/>
          </w:tcPr>
          <w:p w:rsidR="00E1370F" w:rsidRPr="0018404D" w:rsidRDefault="00E1370F" w:rsidP="00FE453F">
            <w:pPr>
              <w:spacing w:line="300" w:lineRule="atLeast"/>
              <w:rPr>
                <w:color w:val="333333"/>
                <w:szCs w:val="26"/>
              </w:rPr>
            </w:pPr>
            <w:r>
              <w:rPr>
                <w:color w:val="333333"/>
                <w:szCs w:val="26"/>
              </w:rPr>
              <w:t xml:space="preserve">          60</w:t>
            </w:r>
          </w:p>
        </w:tc>
      </w:tr>
      <w:tr w:rsidR="00E1370F" w:rsidTr="00FE453F">
        <w:tc>
          <w:tcPr>
            <w:tcW w:w="3190" w:type="dxa"/>
          </w:tcPr>
          <w:p w:rsidR="00E1370F" w:rsidRDefault="00E1370F" w:rsidP="00FE453F">
            <w:pPr>
              <w:ind w:firstLine="0"/>
              <w:jc w:val="center"/>
            </w:pPr>
            <w:r>
              <w:t>-16</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82</w:t>
            </w:r>
          </w:p>
        </w:tc>
        <w:tc>
          <w:tcPr>
            <w:tcW w:w="3190" w:type="dxa"/>
          </w:tcPr>
          <w:p w:rsidR="00E1370F" w:rsidRPr="0018404D" w:rsidRDefault="00E1370F" w:rsidP="00FE453F">
            <w:pPr>
              <w:spacing w:line="300" w:lineRule="atLeast"/>
              <w:rPr>
                <w:color w:val="333333"/>
                <w:szCs w:val="26"/>
              </w:rPr>
            </w:pPr>
            <w:r>
              <w:rPr>
                <w:color w:val="333333"/>
                <w:szCs w:val="26"/>
              </w:rPr>
              <w:t xml:space="preserve">          61</w:t>
            </w:r>
          </w:p>
        </w:tc>
      </w:tr>
      <w:tr w:rsidR="00E1370F" w:rsidTr="00FE453F">
        <w:tc>
          <w:tcPr>
            <w:tcW w:w="3190" w:type="dxa"/>
          </w:tcPr>
          <w:p w:rsidR="00E1370F" w:rsidRDefault="00E1370F" w:rsidP="00FE453F">
            <w:pPr>
              <w:ind w:firstLine="0"/>
              <w:jc w:val="center"/>
            </w:pPr>
            <w:r>
              <w:t>-17</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84</w:t>
            </w:r>
          </w:p>
        </w:tc>
        <w:tc>
          <w:tcPr>
            <w:tcW w:w="3190" w:type="dxa"/>
          </w:tcPr>
          <w:p w:rsidR="00E1370F" w:rsidRPr="0018404D" w:rsidRDefault="00E1370F" w:rsidP="00FE453F">
            <w:pPr>
              <w:spacing w:line="300" w:lineRule="atLeast"/>
              <w:rPr>
                <w:color w:val="333333"/>
                <w:szCs w:val="26"/>
              </w:rPr>
            </w:pPr>
            <w:r>
              <w:rPr>
                <w:color w:val="333333"/>
                <w:szCs w:val="26"/>
              </w:rPr>
              <w:t xml:space="preserve">          62</w:t>
            </w:r>
          </w:p>
        </w:tc>
      </w:tr>
      <w:tr w:rsidR="00E1370F" w:rsidTr="00FE453F">
        <w:tc>
          <w:tcPr>
            <w:tcW w:w="3190" w:type="dxa"/>
          </w:tcPr>
          <w:p w:rsidR="00E1370F" w:rsidRDefault="00E1370F" w:rsidP="00FE453F">
            <w:pPr>
              <w:ind w:firstLine="0"/>
              <w:jc w:val="center"/>
            </w:pPr>
            <w:r>
              <w:t>-18</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85</w:t>
            </w:r>
          </w:p>
        </w:tc>
        <w:tc>
          <w:tcPr>
            <w:tcW w:w="3190" w:type="dxa"/>
          </w:tcPr>
          <w:p w:rsidR="00E1370F" w:rsidRPr="0018404D" w:rsidRDefault="00E1370F" w:rsidP="00FE453F">
            <w:pPr>
              <w:spacing w:line="300" w:lineRule="atLeast"/>
              <w:rPr>
                <w:color w:val="333333"/>
                <w:szCs w:val="26"/>
              </w:rPr>
            </w:pPr>
            <w:r>
              <w:rPr>
                <w:color w:val="333333"/>
                <w:szCs w:val="26"/>
              </w:rPr>
              <w:t xml:space="preserve">          64</w:t>
            </w:r>
          </w:p>
        </w:tc>
      </w:tr>
      <w:tr w:rsidR="00E1370F" w:rsidTr="00FE453F">
        <w:tc>
          <w:tcPr>
            <w:tcW w:w="3190" w:type="dxa"/>
          </w:tcPr>
          <w:p w:rsidR="00E1370F" w:rsidRDefault="00E1370F" w:rsidP="00FE453F">
            <w:pPr>
              <w:ind w:firstLine="0"/>
              <w:jc w:val="center"/>
            </w:pPr>
            <w:r>
              <w:t>-19</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86</w:t>
            </w:r>
          </w:p>
        </w:tc>
        <w:tc>
          <w:tcPr>
            <w:tcW w:w="3190" w:type="dxa"/>
          </w:tcPr>
          <w:p w:rsidR="00E1370F" w:rsidRPr="0018404D" w:rsidRDefault="00E1370F" w:rsidP="00FE453F">
            <w:pPr>
              <w:spacing w:line="300" w:lineRule="atLeast"/>
              <w:rPr>
                <w:color w:val="333333"/>
                <w:szCs w:val="26"/>
              </w:rPr>
            </w:pPr>
            <w:r>
              <w:rPr>
                <w:color w:val="333333"/>
                <w:szCs w:val="26"/>
              </w:rPr>
              <w:t xml:space="preserve">          64,5</w:t>
            </w:r>
          </w:p>
        </w:tc>
      </w:tr>
      <w:tr w:rsidR="00E1370F" w:rsidTr="00FE453F">
        <w:tc>
          <w:tcPr>
            <w:tcW w:w="3190" w:type="dxa"/>
          </w:tcPr>
          <w:p w:rsidR="00E1370F" w:rsidRDefault="00E1370F" w:rsidP="00FE453F">
            <w:pPr>
              <w:ind w:firstLine="0"/>
              <w:jc w:val="center"/>
            </w:pPr>
            <w:r>
              <w:t>-20</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w:t>
            </w:r>
            <w:r w:rsidRPr="0018404D">
              <w:rPr>
                <w:color w:val="333333"/>
                <w:szCs w:val="26"/>
              </w:rPr>
              <w:t>87</w:t>
            </w:r>
          </w:p>
        </w:tc>
        <w:tc>
          <w:tcPr>
            <w:tcW w:w="3190" w:type="dxa"/>
          </w:tcPr>
          <w:p w:rsidR="00E1370F" w:rsidRPr="0018404D" w:rsidRDefault="00E1370F" w:rsidP="00FE453F">
            <w:pPr>
              <w:spacing w:line="300" w:lineRule="atLeast"/>
              <w:rPr>
                <w:color w:val="333333"/>
                <w:szCs w:val="26"/>
              </w:rPr>
            </w:pPr>
            <w:r>
              <w:rPr>
                <w:color w:val="333333"/>
                <w:szCs w:val="26"/>
              </w:rPr>
              <w:t xml:space="preserve">          65</w:t>
            </w:r>
          </w:p>
        </w:tc>
      </w:tr>
      <w:tr w:rsidR="00E1370F" w:rsidTr="00FE453F">
        <w:tc>
          <w:tcPr>
            <w:tcW w:w="3190" w:type="dxa"/>
          </w:tcPr>
          <w:p w:rsidR="00E1370F" w:rsidRDefault="00E1370F" w:rsidP="00FE453F">
            <w:pPr>
              <w:ind w:firstLine="0"/>
              <w:jc w:val="center"/>
            </w:pPr>
            <w:r>
              <w:t>-21</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89</w:t>
            </w:r>
          </w:p>
        </w:tc>
        <w:tc>
          <w:tcPr>
            <w:tcW w:w="3190" w:type="dxa"/>
          </w:tcPr>
          <w:p w:rsidR="00E1370F" w:rsidRPr="0018404D" w:rsidRDefault="00E1370F" w:rsidP="00FE453F">
            <w:pPr>
              <w:spacing w:line="300" w:lineRule="atLeast"/>
              <w:ind w:firstLine="0"/>
              <w:rPr>
                <w:color w:val="333333"/>
                <w:szCs w:val="26"/>
              </w:rPr>
            </w:pPr>
            <w:r>
              <w:rPr>
                <w:color w:val="333333"/>
                <w:szCs w:val="26"/>
              </w:rPr>
              <w:t xml:space="preserve">                     66</w:t>
            </w:r>
          </w:p>
        </w:tc>
      </w:tr>
      <w:tr w:rsidR="00E1370F" w:rsidTr="00FE453F">
        <w:tc>
          <w:tcPr>
            <w:tcW w:w="3190" w:type="dxa"/>
          </w:tcPr>
          <w:p w:rsidR="00E1370F" w:rsidRDefault="00E1370F" w:rsidP="00FE453F">
            <w:pPr>
              <w:ind w:firstLine="0"/>
              <w:jc w:val="center"/>
            </w:pPr>
            <w:r>
              <w:t>-22</w:t>
            </w:r>
          </w:p>
        </w:tc>
        <w:tc>
          <w:tcPr>
            <w:tcW w:w="3190" w:type="dxa"/>
          </w:tcPr>
          <w:p w:rsidR="00E1370F" w:rsidRPr="0018404D" w:rsidRDefault="00E1370F" w:rsidP="00FE453F">
            <w:pPr>
              <w:spacing w:line="300" w:lineRule="atLeast"/>
              <w:rPr>
                <w:color w:val="333333"/>
                <w:szCs w:val="26"/>
              </w:rPr>
            </w:pPr>
            <w:r>
              <w:rPr>
                <w:color w:val="333333"/>
                <w:szCs w:val="26"/>
              </w:rPr>
              <w:t xml:space="preserve">          </w:t>
            </w:r>
            <w:r w:rsidRPr="0018404D">
              <w:rPr>
                <w:color w:val="333333"/>
                <w:szCs w:val="26"/>
              </w:rPr>
              <w:t>91</w:t>
            </w:r>
          </w:p>
        </w:tc>
        <w:tc>
          <w:tcPr>
            <w:tcW w:w="3190" w:type="dxa"/>
          </w:tcPr>
          <w:p w:rsidR="00E1370F" w:rsidRPr="0018404D" w:rsidRDefault="00E1370F" w:rsidP="00FE453F">
            <w:pPr>
              <w:spacing w:line="300" w:lineRule="atLeast"/>
              <w:rPr>
                <w:color w:val="333333"/>
                <w:szCs w:val="26"/>
              </w:rPr>
            </w:pPr>
            <w:r>
              <w:rPr>
                <w:color w:val="333333"/>
                <w:szCs w:val="26"/>
              </w:rPr>
              <w:t xml:space="preserve">          67</w:t>
            </w:r>
          </w:p>
        </w:tc>
      </w:tr>
      <w:tr w:rsidR="00E1370F" w:rsidTr="00FE453F">
        <w:tc>
          <w:tcPr>
            <w:tcW w:w="3190" w:type="dxa"/>
          </w:tcPr>
          <w:p w:rsidR="00E1370F" w:rsidRDefault="00E1370F" w:rsidP="00FE453F">
            <w:pPr>
              <w:ind w:firstLine="0"/>
              <w:jc w:val="center"/>
            </w:pPr>
            <w:r>
              <w:t>-23</w:t>
            </w:r>
          </w:p>
        </w:tc>
        <w:tc>
          <w:tcPr>
            <w:tcW w:w="3190" w:type="dxa"/>
          </w:tcPr>
          <w:p w:rsidR="00E1370F" w:rsidRPr="0018404D" w:rsidRDefault="00E1370F" w:rsidP="00FE453F">
            <w:pPr>
              <w:ind w:firstLine="0"/>
              <w:jc w:val="center"/>
              <w:rPr>
                <w:szCs w:val="26"/>
              </w:rPr>
            </w:pPr>
            <w:r w:rsidRPr="0018404D">
              <w:rPr>
                <w:szCs w:val="26"/>
              </w:rPr>
              <w:t>92</w:t>
            </w:r>
          </w:p>
        </w:tc>
        <w:tc>
          <w:tcPr>
            <w:tcW w:w="3190" w:type="dxa"/>
          </w:tcPr>
          <w:p w:rsidR="00E1370F" w:rsidRPr="0018404D" w:rsidRDefault="00E1370F" w:rsidP="00FE453F">
            <w:pPr>
              <w:ind w:firstLine="0"/>
              <w:jc w:val="center"/>
              <w:rPr>
                <w:szCs w:val="26"/>
              </w:rPr>
            </w:pPr>
            <w:r>
              <w:rPr>
                <w:szCs w:val="26"/>
              </w:rPr>
              <w:t xml:space="preserve">  68,5</w:t>
            </w:r>
          </w:p>
        </w:tc>
      </w:tr>
      <w:tr w:rsidR="00E1370F" w:rsidTr="00FE453F">
        <w:tc>
          <w:tcPr>
            <w:tcW w:w="3190" w:type="dxa"/>
          </w:tcPr>
          <w:p w:rsidR="00E1370F" w:rsidRDefault="00E1370F" w:rsidP="00FE453F">
            <w:pPr>
              <w:ind w:firstLine="0"/>
              <w:jc w:val="center"/>
            </w:pPr>
            <w:r>
              <w:t>-24</w:t>
            </w:r>
          </w:p>
        </w:tc>
        <w:tc>
          <w:tcPr>
            <w:tcW w:w="3190" w:type="dxa"/>
          </w:tcPr>
          <w:p w:rsidR="00E1370F" w:rsidRPr="0018404D" w:rsidRDefault="00E1370F" w:rsidP="00FE453F">
            <w:pPr>
              <w:ind w:firstLine="0"/>
              <w:jc w:val="center"/>
              <w:rPr>
                <w:szCs w:val="26"/>
              </w:rPr>
            </w:pPr>
            <w:r w:rsidRPr="0018404D">
              <w:rPr>
                <w:szCs w:val="26"/>
              </w:rPr>
              <w:t>94</w:t>
            </w:r>
          </w:p>
        </w:tc>
        <w:tc>
          <w:tcPr>
            <w:tcW w:w="3190" w:type="dxa"/>
          </w:tcPr>
          <w:p w:rsidR="00E1370F" w:rsidRPr="0018404D" w:rsidRDefault="00E1370F" w:rsidP="00FE453F">
            <w:pPr>
              <w:ind w:firstLine="0"/>
              <w:jc w:val="center"/>
              <w:rPr>
                <w:szCs w:val="26"/>
              </w:rPr>
            </w:pPr>
            <w:r>
              <w:rPr>
                <w:szCs w:val="26"/>
              </w:rPr>
              <w:t>69</w:t>
            </w:r>
          </w:p>
        </w:tc>
      </w:tr>
      <w:tr w:rsidR="00E1370F" w:rsidTr="00FE453F">
        <w:tc>
          <w:tcPr>
            <w:tcW w:w="3190" w:type="dxa"/>
          </w:tcPr>
          <w:p w:rsidR="00E1370F" w:rsidRDefault="00E1370F" w:rsidP="00FE453F">
            <w:pPr>
              <w:ind w:firstLine="0"/>
              <w:jc w:val="center"/>
            </w:pPr>
            <w:r>
              <w:t>-25</w:t>
            </w:r>
          </w:p>
        </w:tc>
        <w:tc>
          <w:tcPr>
            <w:tcW w:w="3190" w:type="dxa"/>
          </w:tcPr>
          <w:p w:rsidR="00E1370F" w:rsidRPr="0018404D" w:rsidRDefault="00E1370F" w:rsidP="00FE453F">
            <w:pPr>
              <w:ind w:firstLine="0"/>
              <w:jc w:val="center"/>
              <w:rPr>
                <w:szCs w:val="26"/>
              </w:rPr>
            </w:pPr>
            <w:r w:rsidRPr="0018404D">
              <w:rPr>
                <w:szCs w:val="26"/>
              </w:rPr>
              <w:t>95</w:t>
            </w:r>
          </w:p>
        </w:tc>
        <w:tc>
          <w:tcPr>
            <w:tcW w:w="3190" w:type="dxa"/>
          </w:tcPr>
          <w:p w:rsidR="00E1370F" w:rsidRPr="0018404D" w:rsidRDefault="00E1370F" w:rsidP="00FE453F">
            <w:pPr>
              <w:ind w:firstLine="0"/>
              <w:jc w:val="center"/>
              <w:rPr>
                <w:szCs w:val="26"/>
              </w:rPr>
            </w:pPr>
            <w:r>
              <w:rPr>
                <w:szCs w:val="26"/>
              </w:rPr>
              <w:t>70</w:t>
            </w:r>
          </w:p>
        </w:tc>
      </w:tr>
    </w:tbl>
    <w:p w:rsidR="00E1370F" w:rsidRDefault="00E1370F" w:rsidP="00E1370F">
      <w:pPr>
        <w:ind w:firstLine="0"/>
        <w:rPr>
          <w:rFonts w:cs="Times New Roman"/>
          <w:b/>
          <w:szCs w:val="26"/>
          <w:lang w:eastAsia="ru-RU"/>
        </w:rPr>
      </w:pPr>
    </w:p>
    <w:p w:rsidR="00B9526C" w:rsidRPr="00F572B4" w:rsidRDefault="00B9526C" w:rsidP="00F572B4">
      <w:pPr>
        <w:ind w:firstLine="0"/>
      </w:pPr>
    </w:p>
    <w:tbl>
      <w:tblPr>
        <w:tblW w:w="8790" w:type="dxa"/>
        <w:tblCellSpacing w:w="0" w:type="dxa"/>
        <w:shd w:val="clear" w:color="auto" w:fill="FFFFFF"/>
        <w:tblCellMar>
          <w:left w:w="0" w:type="dxa"/>
          <w:right w:w="0" w:type="dxa"/>
        </w:tblCellMar>
        <w:tblLook w:val="04A0"/>
      </w:tblPr>
      <w:tblGrid>
        <w:gridCol w:w="620"/>
        <w:gridCol w:w="885"/>
        <w:gridCol w:w="825"/>
        <w:gridCol w:w="645"/>
        <w:gridCol w:w="795"/>
        <w:gridCol w:w="650"/>
        <w:gridCol w:w="590"/>
        <w:gridCol w:w="840"/>
        <w:gridCol w:w="765"/>
        <w:gridCol w:w="765"/>
        <w:gridCol w:w="645"/>
        <w:gridCol w:w="765"/>
      </w:tblGrid>
      <w:tr w:rsidR="00B02BB0" w:rsidRPr="00B02BB0" w:rsidTr="00B02BB0">
        <w:trPr>
          <w:gridAfter w:val="2"/>
          <w:wAfter w:w="1410" w:type="dxa"/>
          <w:tblCellSpacing w:w="0" w:type="dxa"/>
        </w:trPr>
        <w:tc>
          <w:tcPr>
            <w:tcW w:w="3495" w:type="dxa"/>
            <w:gridSpan w:val="5"/>
            <w:shd w:val="clear" w:color="auto" w:fill="FFFFFF"/>
            <w:vAlign w:val="center"/>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3780" w:type="dxa"/>
            <w:gridSpan w:val="5"/>
            <w:shd w:val="clear" w:color="auto" w:fill="FFFFFF"/>
            <w:vAlign w:val="center"/>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gridAfter w:val="2"/>
          <w:wAfter w:w="1410" w:type="dxa"/>
          <w:tblCellSpacing w:w="0" w:type="dxa"/>
        </w:trPr>
        <w:tc>
          <w:tcPr>
            <w:tcW w:w="82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r>
    </w:tbl>
    <w:p w:rsidR="008E405A" w:rsidRDefault="008E405A" w:rsidP="00DA03FA">
      <w:pPr>
        <w:ind w:firstLine="0"/>
        <w:rPr>
          <w:rFonts w:cs="Times New Roman"/>
          <w:b/>
          <w:szCs w:val="26"/>
          <w:lang w:eastAsia="ru-RU"/>
        </w:rPr>
      </w:pPr>
    </w:p>
    <w:tbl>
      <w:tblPr>
        <w:tblW w:w="8790" w:type="dxa"/>
        <w:tblCellSpacing w:w="0" w:type="dxa"/>
        <w:shd w:val="clear" w:color="auto" w:fill="FFFFFF"/>
        <w:tblCellMar>
          <w:left w:w="0" w:type="dxa"/>
          <w:right w:w="0" w:type="dxa"/>
        </w:tblCellMar>
        <w:tblLook w:val="04A0"/>
      </w:tblPr>
      <w:tblGrid>
        <w:gridCol w:w="620"/>
        <w:gridCol w:w="885"/>
        <w:gridCol w:w="825"/>
        <w:gridCol w:w="645"/>
        <w:gridCol w:w="795"/>
        <w:gridCol w:w="650"/>
        <w:gridCol w:w="590"/>
        <w:gridCol w:w="840"/>
        <w:gridCol w:w="765"/>
        <w:gridCol w:w="765"/>
        <w:gridCol w:w="645"/>
        <w:gridCol w:w="765"/>
      </w:tblGrid>
      <w:tr w:rsidR="00B02BB0" w:rsidRPr="00B02BB0" w:rsidTr="00C945AA">
        <w:trPr>
          <w:gridAfter w:val="2"/>
          <w:wAfter w:w="1410" w:type="dxa"/>
          <w:tblCellSpacing w:w="0" w:type="dxa"/>
        </w:trPr>
        <w:tc>
          <w:tcPr>
            <w:tcW w:w="3770" w:type="dxa"/>
            <w:gridSpan w:val="5"/>
            <w:shd w:val="clear" w:color="auto" w:fill="FFFFFF"/>
            <w:vAlign w:val="center"/>
            <w:hideMark/>
          </w:tcPr>
          <w:p w:rsidR="00B02BB0" w:rsidRPr="003F0F2F" w:rsidRDefault="00B02BB0" w:rsidP="00C945AA">
            <w:pPr>
              <w:spacing w:line="240" w:lineRule="auto"/>
              <w:ind w:firstLine="0"/>
              <w:jc w:val="left"/>
              <w:rPr>
                <w:rFonts w:eastAsia="Times New Roman" w:cs="Times New Roman"/>
                <w:color w:val="000000"/>
                <w:sz w:val="20"/>
                <w:szCs w:val="20"/>
                <w:lang w:eastAsia="ru-RU"/>
              </w:rPr>
            </w:pPr>
          </w:p>
        </w:tc>
        <w:tc>
          <w:tcPr>
            <w:tcW w:w="3610" w:type="dxa"/>
            <w:gridSpan w:val="5"/>
            <w:shd w:val="clear" w:color="auto" w:fill="FFFFFF"/>
            <w:vAlign w:val="center"/>
            <w:hideMark/>
          </w:tcPr>
          <w:p w:rsidR="00B02BB0" w:rsidRPr="003F0F2F" w:rsidRDefault="00B02BB0" w:rsidP="00C945AA">
            <w:pPr>
              <w:spacing w:line="240" w:lineRule="auto"/>
              <w:ind w:firstLine="0"/>
              <w:jc w:val="left"/>
              <w:rPr>
                <w:rFonts w:eastAsia="Times New Roman" w:cs="Times New Roman"/>
                <w:color w:val="000000"/>
                <w:sz w:val="20"/>
                <w:szCs w:val="20"/>
                <w:lang w:eastAsia="ru-RU"/>
              </w:rPr>
            </w:pPr>
          </w:p>
        </w:tc>
      </w:tr>
      <w:tr w:rsidR="00B02BB0" w:rsidRPr="00B02BB0" w:rsidTr="00C945AA">
        <w:trPr>
          <w:gridAfter w:val="2"/>
          <w:wAfter w:w="1410" w:type="dxa"/>
          <w:tblCellSpacing w:w="0" w:type="dxa"/>
        </w:trPr>
        <w:tc>
          <w:tcPr>
            <w:tcW w:w="620"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hideMark/>
          </w:tcPr>
          <w:p w:rsidR="00B02BB0" w:rsidRPr="00F850E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F850E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hideMark/>
          </w:tcPr>
          <w:p w:rsidR="00B02BB0" w:rsidRPr="00F850E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hideMark/>
          </w:tcPr>
          <w:p w:rsidR="00B02BB0" w:rsidRPr="00B02BB0" w:rsidRDefault="00B02BB0" w:rsidP="00C945AA">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bl>
    <w:p w:rsidR="00B02BB0" w:rsidRPr="00C945AA" w:rsidRDefault="00B02BB0" w:rsidP="00C945AA">
      <w:pPr>
        <w:shd w:val="clear" w:color="auto" w:fill="FFFFFF"/>
        <w:spacing w:line="240" w:lineRule="auto"/>
        <w:ind w:firstLine="0"/>
        <w:jc w:val="left"/>
        <w:rPr>
          <w:rFonts w:eastAsia="Times New Roman" w:cs="Times New Roman"/>
          <w:color w:val="000000"/>
          <w:sz w:val="18"/>
          <w:szCs w:val="18"/>
          <w:lang w:eastAsia="ru-RU"/>
        </w:rPr>
      </w:pPr>
    </w:p>
    <w:p w:rsidR="00F572B4" w:rsidRDefault="00C945AA" w:rsidP="00DA03FA">
      <w:pPr>
        <w:ind w:firstLine="0"/>
        <w:rPr>
          <w:i/>
        </w:rPr>
      </w:pPr>
      <w:r>
        <w:rPr>
          <w:rFonts w:cs="Times New Roman"/>
          <w:b/>
          <w:szCs w:val="26"/>
          <w:lang w:eastAsia="ru-RU"/>
        </w:rPr>
        <w:t xml:space="preserve">       </w:t>
      </w:r>
      <w:r w:rsidR="00F572B4" w:rsidRPr="001D6FAB">
        <w:rPr>
          <w:i/>
        </w:rPr>
        <w:t xml:space="preserve"> 4.10.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p>
    <w:p w:rsidR="00D020ED" w:rsidRDefault="00D020ED" w:rsidP="00DA03FA">
      <w:pPr>
        <w:ind w:firstLine="0"/>
        <w:rPr>
          <w:i/>
        </w:rPr>
      </w:pPr>
    </w:p>
    <w:p w:rsidR="00415B61" w:rsidRPr="00E1370F" w:rsidRDefault="00415B61" w:rsidP="00415B61">
      <w:pPr>
        <w:jc w:val="right"/>
        <w:rPr>
          <w:rFonts w:cs="Times New Roman"/>
          <w:szCs w:val="26"/>
          <w:lang w:eastAsia="ru-RU"/>
        </w:rPr>
      </w:pPr>
      <w:r w:rsidRPr="00E1370F">
        <w:rPr>
          <w:rFonts w:cs="Times New Roman"/>
          <w:szCs w:val="26"/>
          <w:lang w:eastAsia="ru-RU"/>
        </w:rPr>
        <w:t>Таблица 4.</w:t>
      </w:r>
      <w:r w:rsidR="00B9526C" w:rsidRPr="00E1370F">
        <w:rPr>
          <w:rFonts w:cs="Times New Roman"/>
          <w:szCs w:val="26"/>
          <w:lang w:eastAsia="ru-RU"/>
        </w:rPr>
        <w:t>4</w:t>
      </w:r>
    </w:p>
    <w:p w:rsidR="00D020ED" w:rsidRPr="00415B61" w:rsidRDefault="00D020ED" w:rsidP="00415B61">
      <w:pPr>
        <w:ind w:firstLine="0"/>
        <w:jc w:val="right"/>
      </w:pPr>
    </w:p>
    <w:tbl>
      <w:tblPr>
        <w:tblStyle w:val="a3"/>
        <w:tblW w:w="0" w:type="auto"/>
        <w:tblLook w:val="04A0"/>
      </w:tblPr>
      <w:tblGrid>
        <w:gridCol w:w="534"/>
        <w:gridCol w:w="3118"/>
        <w:gridCol w:w="2835"/>
        <w:gridCol w:w="3083"/>
      </w:tblGrid>
      <w:tr w:rsidR="00D020ED" w:rsidTr="00D020ED">
        <w:tc>
          <w:tcPr>
            <w:tcW w:w="534" w:type="dxa"/>
          </w:tcPr>
          <w:p w:rsidR="00D020ED" w:rsidRDefault="00D020ED" w:rsidP="00DA03FA">
            <w:pPr>
              <w:ind w:firstLine="0"/>
            </w:pPr>
            <w:r>
              <w:t>№</w:t>
            </w:r>
          </w:p>
        </w:tc>
        <w:tc>
          <w:tcPr>
            <w:tcW w:w="3118" w:type="dxa"/>
          </w:tcPr>
          <w:p w:rsidR="00D020ED" w:rsidRDefault="00D020ED" w:rsidP="00DA03FA">
            <w:pPr>
              <w:ind w:firstLine="0"/>
            </w:pPr>
            <w:r>
              <w:t>Наименование котельной</w:t>
            </w:r>
          </w:p>
        </w:tc>
        <w:tc>
          <w:tcPr>
            <w:tcW w:w="2835" w:type="dxa"/>
          </w:tcPr>
          <w:p w:rsidR="00D020ED" w:rsidRDefault="00D020ED" w:rsidP="00DA03FA">
            <w:pPr>
              <w:ind w:firstLine="0"/>
            </w:pPr>
            <w:r>
              <w:t>Установленная мощность, Гкал/час</w:t>
            </w:r>
          </w:p>
        </w:tc>
        <w:tc>
          <w:tcPr>
            <w:tcW w:w="3083" w:type="dxa"/>
          </w:tcPr>
          <w:p w:rsidR="00D020ED" w:rsidRDefault="00D020ED" w:rsidP="00415B61">
            <w:pPr>
              <w:ind w:firstLine="0"/>
              <w:jc w:val="center"/>
            </w:pPr>
            <w:r>
              <w:t>Предложения по перспективной тепловой мощности, Гкал/час</w:t>
            </w:r>
          </w:p>
        </w:tc>
      </w:tr>
      <w:tr w:rsidR="00D020ED" w:rsidTr="00D020ED">
        <w:tc>
          <w:tcPr>
            <w:tcW w:w="534" w:type="dxa"/>
          </w:tcPr>
          <w:p w:rsidR="00D020ED" w:rsidRDefault="00D020ED" w:rsidP="00DA03FA">
            <w:pPr>
              <w:ind w:firstLine="0"/>
            </w:pPr>
            <w:r>
              <w:t>1.</w:t>
            </w:r>
          </w:p>
        </w:tc>
        <w:tc>
          <w:tcPr>
            <w:tcW w:w="3118" w:type="dxa"/>
          </w:tcPr>
          <w:p w:rsidR="00D020ED" w:rsidRDefault="00D020ED" w:rsidP="00DA03FA">
            <w:pPr>
              <w:ind w:firstLine="0"/>
            </w:pPr>
            <w:r>
              <w:t xml:space="preserve">Котельная </w:t>
            </w:r>
            <w:r w:rsidR="00415B61">
              <w:t>№1</w:t>
            </w:r>
          </w:p>
          <w:p w:rsidR="00415B61" w:rsidRDefault="00415B61" w:rsidP="00DA03FA">
            <w:pPr>
              <w:ind w:firstLine="0"/>
            </w:pPr>
            <w:r>
              <w:t>с. Тросна, ул. Ленина</w:t>
            </w:r>
          </w:p>
        </w:tc>
        <w:tc>
          <w:tcPr>
            <w:tcW w:w="2835" w:type="dxa"/>
          </w:tcPr>
          <w:p w:rsidR="00D020ED" w:rsidRDefault="00415B61" w:rsidP="00415B61">
            <w:pPr>
              <w:ind w:firstLine="0"/>
              <w:jc w:val="center"/>
            </w:pPr>
            <w:r>
              <w:t>3,44</w:t>
            </w:r>
          </w:p>
        </w:tc>
        <w:tc>
          <w:tcPr>
            <w:tcW w:w="3083" w:type="dxa"/>
          </w:tcPr>
          <w:p w:rsidR="00D020ED" w:rsidRDefault="00415B61" w:rsidP="00415B61">
            <w:pPr>
              <w:ind w:firstLine="0"/>
              <w:jc w:val="center"/>
            </w:pPr>
            <w:r>
              <w:t>3,44</w:t>
            </w:r>
          </w:p>
        </w:tc>
      </w:tr>
      <w:tr w:rsidR="00D020ED" w:rsidTr="00D020ED">
        <w:tc>
          <w:tcPr>
            <w:tcW w:w="534" w:type="dxa"/>
          </w:tcPr>
          <w:p w:rsidR="00D020ED" w:rsidRDefault="00415B61" w:rsidP="00DA03FA">
            <w:pPr>
              <w:ind w:firstLine="0"/>
            </w:pPr>
            <w:r>
              <w:t>2.</w:t>
            </w:r>
          </w:p>
        </w:tc>
        <w:tc>
          <w:tcPr>
            <w:tcW w:w="3118" w:type="dxa"/>
          </w:tcPr>
          <w:p w:rsidR="00D020ED" w:rsidRDefault="00415B61" w:rsidP="00DA03FA">
            <w:pPr>
              <w:ind w:firstLine="0"/>
            </w:pPr>
            <w:r>
              <w:t>Котельная №2</w:t>
            </w:r>
          </w:p>
          <w:p w:rsidR="00415B61" w:rsidRDefault="00415B61" w:rsidP="00415B61">
            <w:pPr>
              <w:ind w:firstLine="0"/>
            </w:pPr>
            <w:r>
              <w:t>с. Тросна, ул. Пименова</w:t>
            </w:r>
          </w:p>
        </w:tc>
        <w:tc>
          <w:tcPr>
            <w:tcW w:w="2835" w:type="dxa"/>
          </w:tcPr>
          <w:p w:rsidR="00D020ED" w:rsidRDefault="00415B61" w:rsidP="00415B61">
            <w:pPr>
              <w:ind w:firstLine="0"/>
              <w:jc w:val="center"/>
            </w:pPr>
            <w:r>
              <w:t>1,72</w:t>
            </w:r>
          </w:p>
        </w:tc>
        <w:tc>
          <w:tcPr>
            <w:tcW w:w="3083" w:type="dxa"/>
          </w:tcPr>
          <w:p w:rsidR="00D020ED" w:rsidRDefault="00415B61" w:rsidP="00415B61">
            <w:pPr>
              <w:ind w:firstLine="0"/>
              <w:jc w:val="center"/>
            </w:pPr>
            <w:r>
              <w:t>1,72</w:t>
            </w:r>
          </w:p>
        </w:tc>
      </w:tr>
    </w:tbl>
    <w:p w:rsidR="00D020ED" w:rsidRDefault="00D020ED" w:rsidP="00DA03FA">
      <w:pPr>
        <w:ind w:firstLine="0"/>
      </w:pPr>
    </w:p>
    <w:p w:rsidR="00C945AA" w:rsidRDefault="00D020ED" w:rsidP="00DA03FA">
      <w:pPr>
        <w:ind w:firstLine="0"/>
      </w:pPr>
      <w:r>
        <w:t xml:space="preserve">     </w:t>
      </w:r>
      <w:proofErr w:type="gramStart"/>
      <w:r w:rsidR="00161571">
        <w:t>С</w:t>
      </w:r>
      <w:r>
        <w:t>огласно</w:t>
      </w:r>
      <w:r w:rsidR="00B9526C">
        <w:t xml:space="preserve"> действующего </w:t>
      </w:r>
      <w:r>
        <w:t xml:space="preserve"> Генерального плана Троснянского  сельского поселения предложений по перспективной  </w:t>
      </w:r>
      <w:r w:rsidR="00415B61">
        <w:t xml:space="preserve">застройке поселения  не требуется ввода новых </w:t>
      </w:r>
      <w:r w:rsidR="00161571">
        <w:t>тепловых мощностей.</w:t>
      </w:r>
    </w:p>
    <w:p w:rsidR="000A7C59" w:rsidRPr="008E405A" w:rsidRDefault="000A7C59" w:rsidP="00DA03FA">
      <w:pPr>
        <w:pStyle w:val="1"/>
        <w:ind w:firstLine="0"/>
        <w:jc w:val="center"/>
        <w:rPr>
          <w:rFonts w:cs="Times New Roman"/>
          <w:sz w:val="26"/>
          <w:szCs w:val="26"/>
        </w:rPr>
      </w:pPr>
      <w:bookmarkStart w:id="26" w:name="_Toc357684522"/>
      <w:bookmarkStart w:id="27" w:name="_Toc368396829"/>
      <w:bookmarkStart w:id="28" w:name="_Toc374951153"/>
      <w:bookmarkStart w:id="29" w:name="_Toc415668892"/>
      <w:bookmarkStart w:id="30" w:name="_Toc415668963"/>
      <w:bookmarkStart w:id="31" w:name="_Toc437946053"/>
      <w:proofErr w:type="gramEnd"/>
      <w:r w:rsidRPr="008E405A">
        <w:rPr>
          <w:rFonts w:cs="Times New Roman"/>
          <w:sz w:val="26"/>
          <w:szCs w:val="26"/>
        </w:rPr>
        <w:t>Раздел 5. Предложения по строительству и реконструкции тепловых сетей</w:t>
      </w:r>
      <w:bookmarkEnd w:id="26"/>
      <w:bookmarkEnd w:id="27"/>
      <w:bookmarkEnd w:id="28"/>
      <w:bookmarkEnd w:id="29"/>
      <w:bookmarkEnd w:id="30"/>
      <w:bookmarkEnd w:id="31"/>
    </w:p>
    <w:p w:rsidR="006018FC" w:rsidRPr="006018FC" w:rsidRDefault="006018FC" w:rsidP="006018FC">
      <w:pPr>
        <w:pStyle w:val="2"/>
        <w:shd w:val="clear" w:color="auto" w:fill="FFFFFF"/>
        <w:rPr>
          <w:rFonts w:ascii="Times New Roman" w:hAnsi="Times New Roman" w:cs="Times New Roman"/>
          <w:b w:val="0"/>
          <w:i/>
          <w:color w:val="000000"/>
        </w:rPr>
      </w:pPr>
      <w:bookmarkStart w:id="32" w:name="_Toc437946054"/>
      <w:r>
        <w:rPr>
          <w:rFonts w:ascii="Times New Roman" w:hAnsi="Times New Roman" w:cs="Times New Roman"/>
          <w:b w:val="0"/>
          <w:i/>
          <w:color w:val="000000"/>
        </w:rPr>
        <w:t>5</w:t>
      </w:r>
      <w:r w:rsidRPr="006018FC">
        <w:rPr>
          <w:rFonts w:ascii="Times New Roman" w:hAnsi="Times New Roman" w:cs="Times New Roman"/>
          <w:b w:val="0"/>
          <w:i/>
          <w:color w:val="000000"/>
        </w:rPr>
        <w:t xml:space="preserve">.1. </w:t>
      </w:r>
      <w:r>
        <w:rPr>
          <w:rFonts w:ascii="Times New Roman" w:hAnsi="Times New Roman" w:cs="Times New Roman"/>
          <w:b w:val="0"/>
          <w:i/>
          <w:color w:val="000000"/>
        </w:rPr>
        <w:t xml:space="preserve"> Предложения по строительству</w:t>
      </w:r>
      <w:r w:rsidRPr="006018FC">
        <w:rPr>
          <w:rFonts w:ascii="Times New Roman" w:hAnsi="Times New Roman" w:cs="Times New Roman"/>
          <w:b w:val="0"/>
          <w:i/>
          <w:color w:val="000000"/>
        </w:rPr>
        <w:t xml:space="preserve"> и </w:t>
      </w:r>
      <w:r>
        <w:rPr>
          <w:rFonts w:ascii="Times New Roman" w:hAnsi="Times New Roman" w:cs="Times New Roman"/>
          <w:b w:val="0"/>
          <w:i/>
          <w:color w:val="000000"/>
        </w:rPr>
        <w:t>реконструкции</w:t>
      </w:r>
      <w:r w:rsidRPr="006018FC">
        <w:rPr>
          <w:rFonts w:ascii="Times New Roman" w:hAnsi="Times New Roman" w:cs="Times New Roman"/>
          <w:b w:val="0"/>
          <w:i/>
          <w:color w:val="000000"/>
        </w:rPr>
        <w:t xml:space="preserve">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2"/>
    </w:p>
    <w:p w:rsidR="006018FC" w:rsidRDefault="006018FC" w:rsidP="006018FC">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6018FC">
        <w:rPr>
          <w:color w:val="000000"/>
          <w:sz w:val="26"/>
          <w:szCs w:val="26"/>
        </w:rPr>
        <w:t>Строительство и реконструкция тепловых сетей, для обеспечения перераспределение тепловой нагрузки из зон с дефицитом тепловой мощности в зоны с избытком тепловой мощности не требуется. Ввиду отсутствия дефицита в отдельных зонах источников тепловой энергии.</w:t>
      </w:r>
    </w:p>
    <w:p w:rsidR="006018FC" w:rsidRPr="006018FC" w:rsidRDefault="006018FC" w:rsidP="006018FC">
      <w:pPr>
        <w:pStyle w:val="ac"/>
        <w:shd w:val="clear" w:color="auto" w:fill="FFFFFF"/>
        <w:spacing w:before="0" w:beforeAutospacing="0" w:after="0" w:afterAutospacing="0"/>
        <w:jc w:val="both"/>
        <w:rPr>
          <w:i/>
          <w:color w:val="000000"/>
          <w:sz w:val="26"/>
          <w:szCs w:val="26"/>
        </w:rPr>
      </w:pPr>
      <w:r w:rsidRPr="006018FC">
        <w:rPr>
          <w:i/>
          <w:color w:val="000000"/>
          <w:sz w:val="26"/>
          <w:szCs w:val="26"/>
        </w:rPr>
        <w:t xml:space="preserve">     </w:t>
      </w:r>
      <w:r>
        <w:rPr>
          <w:i/>
          <w:color w:val="000000"/>
          <w:sz w:val="26"/>
          <w:szCs w:val="26"/>
        </w:rPr>
        <w:t>5</w:t>
      </w:r>
      <w:r w:rsidRPr="006018FC">
        <w:rPr>
          <w:i/>
          <w:color w:val="000000"/>
          <w:sz w:val="26"/>
          <w:szCs w:val="26"/>
        </w:rPr>
        <w:t xml:space="preserve">.2. </w:t>
      </w:r>
      <w:r w:rsidR="008D6170">
        <w:rPr>
          <w:i/>
          <w:color w:val="000000"/>
          <w:sz w:val="26"/>
          <w:szCs w:val="26"/>
        </w:rPr>
        <w:t>Предложения по с</w:t>
      </w:r>
      <w:r w:rsidRPr="006018FC">
        <w:rPr>
          <w:i/>
          <w:color w:val="000000"/>
          <w:sz w:val="26"/>
          <w:szCs w:val="26"/>
        </w:rPr>
        <w:t>троительств</w:t>
      </w:r>
      <w:r w:rsidR="008D6170">
        <w:rPr>
          <w:i/>
          <w:color w:val="000000"/>
          <w:sz w:val="26"/>
          <w:szCs w:val="26"/>
        </w:rPr>
        <w:t>у</w:t>
      </w:r>
      <w:r w:rsidRPr="006018FC">
        <w:rPr>
          <w:i/>
          <w:color w:val="000000"/>
          <w:sz w:val="26"/>
          <w:szCs w:val="26"/>
        </w:rPr>
        <w:t xml:space="preserve">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8D6170">
        <w:rPr>
          <w:i/>
          <w:color w:val="000000"/>
          <w:sz w:val="26"/>
          <w:szCs w:val="26"/>
        </w:rPr>
        <w:t>.</w:t>
      </w:r>
    </w:p>
    <w:p w:rsidR="006018FC" w:rsidRDefault="006018FC" w:rsidP="006018FC">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6018FC">
        <w:rPr>
          <w:color w:val="000000"/>
          <w:sz w:val="26"/>
          <w:szCs w:val="26"/>
        </w:rPr>
        <w:t>Для  обеспечения теплоснабжением  перспективного  прироста  тепловой нагрузки,  связанного  со  строительством  объектов  новой  застройки, необходимость  в  строительстве тепловых  сетей  будет определяться по  мере застройки новых объектов, при рабочем проектировании.</w:t>
      </w:r>
    </w:p>
    <w:p w:rsidR="006018FC" w:rsidRPr="006018FC" w:rsidRDefault="006018FC" w:rsidP="006018FC">
      <w:pPr>
        <w:pStyle w:val="ac"/>
        <w:shd w:val="clear" w:color="auto" w:fill="FFFFFF"/>
        <w:spacing w:before="0" w:beforeAutospacing="0" w:after="0" w:afterAutospacing="0"/>
        <w:jc w:val="both"/>
        <w:rPr>
          <w:color w:val="000000"/>
          <w:sz w:val="26"/>
          <w:szCs w:val="26"/>
        </w:rPr>
      </w:pPr>
      <w:r w:rsidRPr="006018FC">
        <w:rPr>
          <w:color w:val="000000"/>
          <w:sz w:val="26"/>
          <w:szCs w:val="26"/>
        </w:rPr>
        <w:t xml:space="preserve">     </w:t>
      </w:r>
      <w:r>
        <w:rPr>
          <w:i/>
          <w:color w:val="000000"/>
          <w:sz w:val="26"/>
          <w:szCs w:val="26"/>
        </w:rPr>
        <w:t>5</w:t>
      </w:r>
      <w:r w:rsidRPr="006018FC">
        <w:rPr>
          <w:i/>
          <w:color w:val="000000"/>
          <w:sz w:val="26"/>
          <w:szCs w:val="26"/>
        </w:rPr>
        <w:t xml:space="preserve">.3. </w:t>
      </w:r>
      <w:r w:rsidR="008D6170">
        <w:rPr>
          <w:i/>
          <w:color w:val="000000"/>
          <w:sz w:val="26"/>
          <w:szCs w:val="26"/>
        </w:rPr>
        <w:t xml:space="preserve"> Предложения по с</w:t>
      </w:r>
      <w:r w:rsidRPr="006018FC">
        <w:rPr>
          <w:i/>
          <w:color w:val="000000"/>
          <w:sz w:val="26"/>
          <w:szCs w:val="26"/>
        </w:rPr>
        <w:t>троительств</w:t>
      </w:r>
      <w:r w:rsidR="008D6170">
        <w:rPr>
          <w:i/>
          <w:color w:val="000000"/>
          <w:sz w:val="26"/>
          <w:szCs w:val="26"/>
        </w:rPr>
        <w:t>у</w:t>
      </w:r>
      <w:r w:rsidRPr="006018FC">
        <w:rPr>
          <w:i/>
          <w:color w:val="000000"/>
          <w:sz w:val="26"/>
          <w:szCs w:val="26"/>
        </w:rPr>
        <w:t xml:space="preserve">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D6170">
        <w:rPr>
          <w:i/>
          <w:color w:val="000000"/>
          <w:sz w:val="26"/>
          <w:szCs w:val="26"/>
        </w:rPr>
        <w:t>.</w:t>
      </w:r>
    </w:p>
    <w:p w:rsidR="008D6170" w:rsidRDefault="006018FC" w:rsidP="008D6170">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6018FC">
        <w:rPr>
          <w:color w:val="000000"/>
          <w:sz w:val="26"/>
          <w:szCs w:val="26"/>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w:t>
      </w:r>
    </w:p>
    <w:p w:rsidR="008D6170" w:rsidRPr="008D6170" w:rsidRDefault="008D6170" w:rsidP="008D6170">
      <w:pPr>
        <w:pStyle w:val="ac"/>
        <w:shd w:val="clear" w:color="auto" w:fill="FFFFFF"/>
        <w:spacing w:before="0" w:beforeAutospacing="0" w:after="0" w:afterAutospacing="0"/>
        <w:jc w:val="both"/>
        <w:rPr>
          <w:color w:val="000000"/>
          <w:sz w:val="26"/>
          <w:szCs w:val="26"/>
        </w:rPr>
      </w:pPr>
      <w:r w:rsidRPr="008D6170">
        <w:rPr>
          <w:color w:val="000000"/>
          <w:sz w:val="26"/>
          <w:szCs w:val="26"/>
        </w:rPr>
        <w:t xml:space="preserve">      </w:t>
      </w:r>
      <w:r>
        <w:rPr>
          <w:i/>
          <w:color w:val="000000"/>
          <w:sz w:val="26"/>
          <w:szCs w:val="26"/>
        </w:rPr>
        <w:t>5</w:t>
      </w:r>
      <w:r w:rsidRPr="008D6170">
        <w:rPr>
          <w:i/>
          <w:color w:val="000000"/>
          <w:sz w:val="26"/>
          <w:szCs w:val="26"/>
        </w:rPr>
        <w:t>.4.</w:t>
      </w:r>
      <w:r w:rsidRPr="008D6170">
        <w:rPr>
          <w:b/>
          <w:i/>
          <w:color w:val="000000"/>
          <w:sz w:val="26"/>
          <w:szCs w:val="26"/>
        </w:rPr>
        <w:t xml:space="preserve"> </w:t>
      </w:r>
      <w:r w:rsidRPr="008D6170">
        <w:rPr>
          <w:i/>
          <w:color w:val="000000"/>
          <w:sz w:val="26"/>
          <w:szCs w:val="26"/>
        </w:rPr>
        <w:t>Предложения по</w:t>
      </w:r>
      <w:r>
        <w:rPr>
          <w:b/>
          <w:i/>
          <w:color w:val="000000"/>
          <w:sz w:val="26"/>
          <w:szCs w:val="26"/>
        </w:rPr>
        <w:t xml:space="preserve">  </w:t>
      </w:r>
      <w:r>
        <w:rPr>
          <w:i/>
          <w:color w:val="000000"/>
          <w:sz w:val="26"/>
          <w:szCs w:val="26"/>
        </w:rPr>
        <w:t>с</w:t>
      </w:r>
      <w:r w:rsidRPr="008D6170">
        <w:rPr>
          <w:i/>
          <w:color w:val="000000"/>
          <w:sz w:val="26"/>
          <w:szCs w:val="26"/>
        </w:rPr>
        <w:t>троительств</w:t>
      </w:r>
      <w:r>
        <w:rPr>
          <w:i/>
          <w:color w:val="000000"/>
          <w:sz w:val="26"/>
          <w:szCs w:val="26"/>
        </w:rPr>
        <w:t>у</w:t>
      </w:r>
      <w:r w:rsidRPr="008D6170">
        <w:rPr>
          <w:i/>
          <w:color w:val="000000"/>
          <w:sz w:val="26"/>
          <w:szCs w:val="26"/>
        </w:rPr>
        <w:t xml:space="preserve"> или реконструкци</w:t>
      </w:r>
      <w:r>
        <w:rPr>
          <w:i/>
          <w:color w:val="000000"/>
          <w:sz w:val="26"/>
          <w:szCs w:val="26"/>
        </w:rPr>
        <w:t>и</w:t>
      </w:r>
      <w:r w:rsidRPr="008D6170">
        <w:rPr>
          <w:i/>
          <w:color w:val="000000"/>
          <w:sz w:val="26"/>
          <w:szCs w:val="26"/>
        </w:rPr>
        <w:t xml:space="preserve"> тепловых сетей для повышения эффективности функционирования системы теплоснабжения, в том </w:t>
      </w:r>
      <w:r w:rsidRPr="008D6170">
        <w:rPr>
          <w:i/>
          <w:color w:val="000000"/>
          <w:sz w:val="26"/>
          <w:szCs w:val="26"/>
        </w:rPr>
        <w:lastRenderedPageBreak/>
        <w:t>числе за счет перевода котельных в пиковый режим работы или ликвидации котельных</w:t>
      </w:r>
      <w:r>
        <w:rPr>
          <w:i/>
          <w:color w:val="000000"/>
          <w:sz w:val="26"/>
          <w:szCs w:val="26"/>
        </w:rPr>
        <w:t>.</w:t>
      </w:r>
    </w:p>
    <w:p w:rsidR="008D6170" w:rsidRDefault="008D6170" w:rsidP="008D6170">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8D6170">
        <w:rPr>
          <w:color w:val="000000"/>
          <w:sz w:val="26"/>
          <w:szCs w:val="26"/>
        </w:rPr>
        <w:t>Строительство 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w:t>
      </w:r>
      <w:r>
        <w:rPr>
          <w:color w:val="000000"/>
          <w:sz w:val="26"/>
          <w:szCs w:val="26"/>
        </w:rPr>
        <w:t>ельных не требуется.</w:t>
      </w:r>
    </w:p>
    <w:p w:rsidR="008D6170" w:rsidRPr="008D6170" w:rsidRDefault="008D6170" w:rsidP="008D6170">
      <w:pPr>
        <w:pStyle w:val="ac"/>
        <w:shd w:val="clear" w:color="auto" w:fill="FFFFFF"/>
        <w:spacing w:before="0" w:beforeAutospacing="0" w:after="0" w:afterAutospacing="0"/>
        <w:jc w:val="both"/>
        <w:rPr>
          <w:i/>
          <w:color w:val="000000"/>
          <w:sz w:val="26"/>
          <w:szCs w:val="26"/>
        </w:rPr>
      </w:pPr>
      <w:r>
        <w:rPr>
          <w:i/>
          <w:color w:val="000000"/>
          <w:sz w:val="26"/>
          <w:szCs w:val="26"/>
        </w:rPr>
        <w:t xml:space="preserve">      </w:t>
      </w:r>
      <w:r w:rsidRPr="008D6170">
        <w:rPr>
          <w:i/>
          <w:color w:val="000000"/>
          <w:sz w:val="26"/>
          <w:szCs w:val="26"/>
        </w:rPr>
        <w:t xml:space="preserve">4.5. </w:t>
      </w:r>
      <w:r>
        <w:rPr>
          <w:i/>
          <w:color w:val="000000"/>
          <w:sz w:val="26"/>
          <w:szCs w:val="26"/>
        </w:rPr>
        <w:t>Предложения по с</w:t>
      </w:r>
      <w:r w:rsidRPr="008D6170">
        <w:rPr>
          <w:i/>
          <w:color w:val="000000"/>
          <w:sz w:val="26"/>
          <w:szCs w:val="26"/>
        </w:rPr>
        <w:t>троительств</w:t>
      </w:r>
      <w:r>
        <w:rPr>
          <w:i/>
          <w:color w:val="000000"/>
          <w:sz w:val="26"/>
          <w:szCs w:val="26"/>
        </w:rPr>
        <w:t>у</w:t>
      </w:r>
      <w:r w:rsidRPr="008D6170">
        <w:rPr>
          <w:i/>
          <w:color w:val="000000"/>
          <w:sz w:val="26"/>
          <w:szCs w:val="26"/>
        </w:rPr>
        <w:t xml:space="preserve"> тепловых сетей для обеспечения нормативной надежности теплоснабжения</w:t>
      </w:r>
    </w:p>
    <w:p w:rsidR="00E1370F" w:rsidRDefault="00E1370F" w:rsidP="00E1370F">
      <w:pPr>
        <w:pStyle w:val="ac"/>
        <w:shd w:val="clear" w:color="auto" w:fill="FFFFFF"/>
        <w:spacing w:before="0" w:beforeAutospacing="0" w:after="0" w:afterAutospacing="0"/>
        <w:jc w:val="both"/>
        <w:rPr>
          <w:color w:val="000000"/>
          <w:sz w:val="26"/>
          <w:szCs w:val="26"/>
        </w:rPr>
      </w:pPr>
      <w:r>
        <w:rPr>
          <w:color w:val="000000"/>
          <w:sz w:val="26"/>
          <w:szCs w:val="26"/>
        </w:rPr>
        <w:t xml:space="preserve">       Строительство новых тепловых сетей в </w:t>
      </w:r>
      <w:proofErr w:type="spellStart"/>
      <w:r>
        <w:rPr>
          <w:color w:val="000000"/>
          <w:sz w:val="26"/>
          <w:szCs w:val="26"/>
        </w:rPr>
        <w:t>Троснянском</w:t>
      </w:r>
      <w:proofErr w:type="spellEnd"/>
      <w:r>
        <w:rPr>
          <w:color w:val="000000"/>
          <w:sz w:val="26"/>
          <w:szCs w:val="26"/>
        </w:rPr>
        <w:t xml:space="preserve"> сельском поселении не требуется. </w:t>
      </w:r>
    </w:p>
    <w:p w:rsidR="006018FC" w:rsidRPr="008D6170" w:rsidRDefault="006018FC" w:rsidP="000A7C59">
      <w:pPr>
        <w:autoSpaceDE w:val="0"/>
        <w:autoSpaceDN w:val="0"/>
        <w:adjustRightInd w:val="0"/>
        <w:rPr>
          <w:rFonts w:cs="Times New Roman"/>
          <w:szCs w:val="26"/>
        </w:rPr>
      </w:pPr>
    </w:p>
    <w:p w:rsidR="008D6170" w:rsidRDefault="008D6170" w:rsidP="006C02A3">
      <w:pPr>
        <w:rPr>
          <w:b/>
        </w:rPr>
      </w:pPr>
      <w:r w:rsidRPr="006C02A3">
        <w:rPr>
          <w:b/>
        </w:rPr>
        <w:t xml:space="preserve">Раздел </w:t>
      </w:r>
      <w:r w:rsidR="006C02A3" w:rsidRPr="006C02A3">
        <w:rPr>
          <w:b/>
        </w:rPr>
        <w:t>6</w:t>
      </w:r>
      <w:r w:rsidR="00DC14AA">
        <w:rPr>
          <w:b/>
        </w:rPr>
        <w:t>.  Перспективные топливные балансы</w:t>
      </w:r>
    </w:p>
    <w:p w:rsidR="006C02A3" w:rsidRPr="006C02A3" w:rsidRDefault="006C02A3" w:rsidP="006C02A3">
      <w:pPr>
        <w:rPr>
          <w:b/>
        </w:rPr>
      </w:pPr>
    </w:p>
    <w:p w:rsidR="008D6170" w:rsidRDefault="006C02A3" w:rsidP="006C02A3">
      <w:pPr>
        <w:pStyle w:val="ac"/>
        <w:shd w:val="clear" w:color="auto" w:fill="FFFFFF"/>
        <w:spacing w:before="0" w:beforeAutospacing="0" w:after="0" w:afterAutospacing="0"/>
        <w:jc w:val="both"/>
        <w:rPr>
          <w:color w:val="000000"/>
          <w:sz w:val="26"/>
          <w:szCs w:val="26"/>
        </w:rPr>
      </w:pPr>
      <w:r w:rsidRPr="006C02A3">
        <w:rPr>
          <w:color w:val="000000"/>
          <w:sz w:val="26"/>
          <w:szCs w:val="26"/>
        </w:rPr>
        <w:t xml:space="preserve">      </w:t>
      </w:r>
      <w:r w:rsidR="008D6170" w:rsidRPr="006C02A3">
        <w:rPr>
          <w:color w:val="000000"/>
          <w:sz w:val="26"/>
          <w:szCs w:val="26"/>
        </w:rPr>
        <w:t>Расчет по источнику тепловой энергии, существующему источнику тепла вы</w:t>
      </w:r>
      <w:r>
        <w:rPr>
          <w:color w:val="000000"/>
          <w:sz w:val="26"/>
          <w:szCs w:val="26"/>
        </w:rPr>
        <w:t>полнен по используемому топливу</w:t>
      </w:r>
      <w:r w:rsidR="003F0F2F">
        <w:rPr>
          <w:color w:val="000000"/>
          <w:sz w:val="26"/>
          <w:szCs w:val="26"/>
        </w:rPr>
        <w:t xml:space="preserve"> </w:t>
      </w:r>
      <w:r>
        <w:rPr>
          <w:color w:val="000000"/>
          <w:sz w:val="26"/>
          <w:szCs w:val="26"/>
        </w:rPr>
        <w:t>-</w:t>
      </w:r>
      <w:r w:rsidR="003F0F2F">
        <w:rPr>
          <w:color w:val="000000"/>
          <w:sz w:val="26"/>
          <w:szCs w:val="26"/>
        </w:rPr>
        <w:t xml:space="preserve"> </w:t>
      </w:r>
      <w:r>
        <w:rPr>
          <w:color w:val="000000"/>
          <w:sz w:val="26"/>
          <w:szCs w:val="26"/>
        </w:rPr>
        <w:t>газ.</w:t>
      </w:r>
    </w:p>
    <w:p w:rsidR="00E1370F" w:rsidRDefault="00E1370F" w:rsidP="003F0F2F">
      <w:pPr>
        <w:pStyle w:val="ac"/>
        <w:shd w:val="clear" w:color="auto" w:fill="FFFFFF"/>
        <w:spacing w:before="0" w:beforeAutospacing="0" w:after="0" w:afterAutospacing="0"/>
        <w:jc w:val="right"/>
        <w:rPr>
          <w:color w:val="000000"/>
          <w:sz w:val="26"/>
          <w:szCs w:val="26"/>
        </w:rPr>
      </w:pPr>
    </w:p>
    <w:p w:rsidR="006C02A3" w:rsidRDefault="003F0F2F" w:rsidP="003F0F2F">
      <w:pPr>
        <w:pStyle w:val="ac"/>
        <w:shd w:val="clear" w:color="auto" w:fill="FFFFFF"/>
        <w:spacing w:before="0" w:beforeAutospacing="0" w:after="0" w:afterAutospacing="0"/>
        <w:jc w:val="right"/>
        <w:rPr>
          <w:color w:val="000000"/>
          <w:sz w:val="26"/>
          <w:szCs w:val="26"/>
        </w:rPr>
      </w:pPr>
      <w:r w:rsidRPr="006C02A3">
        <w:rPr>
          <w:color w:val="000000"/>
          <w:sz w:val="26"/>
          <w:szCs w:val="26"/>
        </w:rPr>
        <w:t>Таблица 6.1</w:t>
      </w:r>
    </w:p>
    <w:p w:rsidR="00E1370F" w:rsidRDefault="00E1370F" w:rsidP="003F0F2F">
      <w:pPr>
        <w:pStyle w:val="ac"/>
        <w:shd w:val="clear" w:color="auto" w:fill="FFFFFF"/>
        <w:spacing w:before="0" w:beforeAutospacing="0" w:after="0" w:afterAutospacing="0"/>
        <w:jc w:val="right"/>
        <w:rPr>
          <w:color w:val="000000"/>
          <w:sz w:val="26"/>
          <w:szCs w:val="26"/>
        </w:rPr>
      </w:pPr>
    </w:p>
    <w:p w:rsidR="008D6170" w:rsidRPr="003F0F2F" w:rsidRDefault="008D6170" w:rsidP="003F0F2F">
      <w:pPr>
        <w:pStyle w:val="ac"/>
        <w:shd w:val="clear" w:color="auto" w:fill="FFFFFF"/>
        <w:spacing w:before="0" w:beforeAutospacing="0" w:after="0" w:afterAutospacing="0"/>
        <w:jc w:val="center"/>
        <w:rPr>
          <w:b/>
          <w:color w:val="000000"/>
          <w:sz w:val="26"/>
          <w:szCs w:val="26"/>
        </w:rPr>
      </w:pPr>
      <w:r w:rsidRPr="003F0F2F">
        <w:rPr>
          <w:b/>
          <w:color w:val="000000"/>
          <w:sz w:val="26"/>
          <w:szCs w:val="26"/>
        </w:rPr>
        <w:t>Максимально годовые расходы основного вида топлива для зимнего, летнего и переходного периодов источников тепла.</w:t>
      </w:r>
    </w:p>
    <w:p w:rsidR="006C02A3" w:rsidRPr="006C02A3" w:rsidRDefault="006C02A3" w:rsidP="003F0F2F">
      <w:pPr>
        <w:pStyle w:val="ac"/>
        <w:shd w:val="clear" w:color="auto" w:fill="FFFFFF"/>
        <w:spacing w:before="0" w:beforeAutospacing="0" w:after="0" w:afterAutospacing="0"/>
        <w:jc w:val="center"/>
        <w:rPr>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04"/>
        <w:gridCol w:w="920"/>
        <w:gridCol w:w="1114"/>
        <w:gridCol w:w="1052"/>
        <w:gridCol w:w="1947"/>
        <w:gridCol w:w="1947"/>
      </w:tblGrid>
      <w:tr w:rsidR="008D6170" w:rsidRPr="006C02A3" w:rsidTr="003F0F2F">
        <w:trPr>
          <w:tblCellSpacing w:w="0" w:type="dxa"/>
        </w:trPr>
        <w:tc>
          <w:tcPr>
            <w:tcW w:w="240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Котельная (вид топлива)</w:t>
            </w:r>
          </w:p>
        </w:tc>
        <w:tc>
          <w:tcPr>
            <w:tcW w:w="9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Вид топлива</w:t>
            </w:r>
          </w:p>
        </w:tc>
        <w:tc>
          <w:tcPr>
            <w:tcW w:w="216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AD13B9">
            <w:pPr>
              <w:pStyle w:val="ac"/>
              <w:spacing w:before="0" w:beforeAutospacing="0" w:after="0" w:afterAutospacing="0"/>
              <w:rPr>
                <w:color w:val="000000"/>
                <w:sz w:val="26"/>
                <w:szCs w:val="26"/>
              </w:rPr>
            </w:pPr>
            <w:r>
              <w:rPr>
                <w:color w:val="000000"/>
                <w:sz w:val="26"/>
                <w:szCs w:val="26"/>
              </w:rPr>
              <w:t xml:space="preserve">Годовые расходы </w:t>
            </w:r>
            <w:r w:rsidR="008D6170" w:rsidRPr="006C02A3">
              <w:rPr>
                <w:color w:val="000000"/>
                <w:sz w:val="26"/>
                <w:szCs w:val="26"/>
              </w:rPr>
              <w:t>тыс</w:t>
            </w:r>
            <w:proofErr w:type="gramStart"/>
            <w:r w:rsidR="008D6170" w:rsidRPr="006C02A3">
              <w:rPr>
                <w:color w:val="000000"/>
                <w:sz w:val="26"/>
                <w:szCs w:val="26"/>
              </w:rPr>
              <w:t>.м</w:t>
            </w:r>
            <w:proofErr w:type="gramEnd"/>
            <w:r w:rsidR="008D6170" w:rsidRPr="006C02A3">
              <w:rPr>
                <w:color w:val="000000"/>
                <w:sz w:val="26"/>
                <w:szCs w:val="26"/>
                <w:vertAlign w:val="superscript"/>
              </w:rPr>
              <w:t>3</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Резервный вид топлива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Аварийный вид топлива</w:t>
            </w:r>
          </w:p>
        </w:tc>
      </w:tr>
      <w:tr w:rsidR="008D6170" w:rsidRPr="006C02A3" w:rsidTr="003F0F2F">
        <w:trPr>
          <w:tblCellSpacing w:w="0" w:type="dxa"/>
        </w:trPr>
        <w:tc>
          <w:tcPr>
            <w:tcW w:w="24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6C02A3" w:rsidRDefault="008D6170">
            <w:pPr>
              <w:rPr>
                <w:rFonts w:cs="Times New Roman"/>
                <w:color w:val="000000"/>
                <w:szCs w:val="26"/>
              </w:rPr>
            </w:pPr>
          </w:p>
        </w:tc>
        <w:tc>
          <w:tcPr>
            <w:tcW w:w="9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6C02A3" w:rsidRDefault="008D6170">
            <w:pPr>
              <w:rPr>
                <w:rFonts w:cs="Times New Roman"/>
                <w:color w:val="000000"/>
                <w:szCs w:val="26"/>
              </w:rPr>
            </w:pPr>
          </w:p>
        </w:tc>
        <w:tc>
          <w:tcPr>
            <w:tcW w:w="111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Сущ.</w:t>
            </w:r>
          </w:p>
        </w:tc>
        <w:tc>
          <w:tcPr>
            <w:tcW w:w="1052"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proofErr w:type="spellStart"/>
            <w:r w:rsidRPr="006C02A3">
              <w:rPr>
                <w:color w:val="000000"/>
                <w:sz w:val="26"/>
                <w:szCs w:val="26"/>
              </w:rPr>
              <w:t>Персп</w:t>
            </w:r>
            <w:proofErr w:type="spellEnd"/>
            <w:r w:rsidRPr="006C02A3">
              <w:rPr>
                <w:color w:val="000000"/>
                <w:sz w:val="26"/>
                <w:szCs w:val="26"/>
              </w:rPr>
              <w:t>.</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 </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 </w:t>
            </w:r>
          </w:p>
        </w:tc>
      </w:tr>
      <w:tr w:rsidR="008D6170" w:rsidRPr="006C02A3" w:rsidTr="003F0F2F">
        <w:trPr>
          <w:tblCellSpacing w:w="0" w:type="dxa"/>
        </w:trPr>
        <w:tc>
          <w:tcPr>
            <w:tcW w:w="2405" w:type="dxa"/>
            <w:tcBorders>
              <w:top w:val="outset" w:sz="6" w:space="0" w:color="auto"/>
              <w:left w:val="outset" w:sz="6" w:space="0" w:color="auto"/>
              <w:bottom w:val="outset" w:sz="6" w:space="0" w:color="auto"/>
              <w:right w:val="outset" w:sz="6" w:space="0" w:color="auto"/>
            </w:tcBorders>
            <w:shd w:val="clear" w:color="auto" w:fill="FFFFFF"/>
            <w:hideMark/>
          </w:tcPr>
          <w:p w:rsidR="003F0F2F" w:rsidRDefault="008D6170" w:rsidP="003F0F2F">
            <w:pPr>
              <w:pStyle w:val="ac"/>
              <w:spacing w:before="0" w:beforeAutospacing="0" w:after="0" w:afterAutospacing="0"/>
              <w:rPr>
                <w:color w:val="000000"/>
                <w:sz w:val="26"/>
                <w:szCs w:val="26"/>
              </w:rPr>
            </w:pPr>
            <w:r w:rsidRPr="006C02A3">
              <w:rPr>
                <w:color w:val="000000"/>
                <w:sz w:val="26"/>
                <w:szCs w:val="26"/>
              </w:rPr>
              <w:t>Котельная №</w:t>
            </w:r>
            <w:r w:rsidR="006C02A3">
              <w:rPr>
                <w:color w:val="000000"/>
                <w:sz w:val="26"/>
                <w:szCs w:val="26"/>
              </w:rPr>
              <w:t>1</w:t>
            </w:r>
            <w:r w:rsidRPr="006C02A3">
              <w:rPr>
                <w:color w:val="000000"/>
                <w:sz w:val="26"/>
                <w:szCs w:val="26"/>
              </w:rPr>
              <w:t xml:space="preserve"> </w:t>
            </w:r>
            <w:r w:rsidR="003F0F2F">
              <w:rPr>
                <w:color w:val="000000"/>
                <w:sz w:val="26"/>
                <w:szCs w:val="26"/>
              </w:rPr>
              <w:t xml:space="preserve"> </w:t>
            </w:r>
          </w:p>
          <w:p w:rsidR="003F0F2F" w:rsidRDefault="003F0F2F" w:rsidP="003F0F2F">
            <w:pPr>
              <w:pStyle w:val="ac"/>
              <w:spacing w:before="0" w:beforeAutospacing="0" w:after="0" w:afterAutospacing="0"/>
              <w:rPr>
                <w:color w:val="000000"/>
                <w:sz w:val="26"/>
                <w:szCs w:val="26"/>
              </w:rPr>
            </w:pPr>
            <w:r>
              <w:rPr>
                <w:color w:val="000000"/>
                <w:sz w:val="26"/>
                <w:szCs w:val="26"/>
              </w:rPr>
              <w:t xml:space="preserve">с. Т росна, </w:t>
            </w:r>
          </w:p>
          <w:p w:rsidR="008D6170" w:rsidRPr="006C02A3" w:rsidRDefault="003F0F2F" w:rsidP="003F0F2F">
            <w:pPr>
              <w:pStyle w:val="ac"/>
              <w:spacing w:before="0" w:beforeAutospacing="0" w:after="0" w:afterAutospacing="0"/>
              <w:rPr>
                <w:color w:val="000000"/>
                <w:sz w:val="26"/>
                <w:szCs w:val="26"/>
              </w:rPr>
            </w:pPr>
            <w:r>
              <w:rPr>
                <w:color w:val="000000"/>
                <w:sz w:val="26"/>
                <w:szCs w:val="26"/>
              </w:rPr>
              <w:t>ул. Ленина</w:t>
            </w:r>
          </w:p>
        </w:tc>
        <w:tc>
          <w:tcPr>
            <w:tcW w:w="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6C02A3">
            <w:pPr>
              <w:pStyle w:val="ac"/>
              <w:spacing w:before="0" w:beforeAutospacing="0" w:after="0" w:afterAutospacing="0"/>
              <w:rPr>
                <w:color w:val="000000"/>
                <w:sz w:val="26"/>
                <w:szCs w:val="26"/>
              </w:rPr>
            </w:pPr>
            <w:r>
              <w:rPr>
                <w:color w:val="000000"/>
                <w:sz w:val="26"/>
                <w:szCs w:val="26"/>
              </w:rPr>
              <w:t>газ</w:t>
            </w:r>
          </w:p>
        </w:tc>
        <w:tc>
          <w:tcPr>
            <w:tcW w:w="111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AD13B9">
            <w:pPr>
              <w:pStyle w:val="ac"/>
              <w:spacing w:before="0" w:beforeAutospacing="0" w:after="0" w:afterAutospacing="0"/>
              <w:rPr>
                <w:color w:val="000000"/>
                <w:sz w:val="26"/>
                <w:szCs w:val="26"/>
              </w:rPr>
            </w:pPr>
            <w:r>
              <w:rPr>
                <w:color w:val="000000"/>
                <w:sz w:val="26"/>
                <w:szCs w:val="26"/>
              </w:rPr>
              <w:t>659,5</w:t>
            </w:r>
          </w:p>
        </w:tc>
        <w:tc>
          <w:tcPr>
            <w:tcW w:w="1052"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AD13B9">
            <w:pPr>
              <w:pStyle w:val="ac"/>
              <w:spacing w:before="0" w:beforeAutospacing="0" w:after="0" w:afterAutospacing="0"/>
              <w:rPr>
                <w:color w:val="000000"/>
                <w:sz w:val="26"/>
                <w:szCs w:val="26"/>
              </w:rPr>
            </w:pPr>
            <w:r>
              <w:rPr>
                <w:color w:val="000000"/>
                <w:sz w:val="26"/>
                <w:szCs w:val="26"/>
              </w:rPr>
              <w:t>659,5</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Не предусмотрен</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Не предусмотрен</w:t>
            </w:r>
          </w:p>
        </w:tc>
      </w:tr>
      <w:tr w:rsidR="008D6170" w:rsidRPr="006C02A3" w:rsidTr="003F0F2F">
        <w:trPr>
          <w:tblCellSpacing w:w="0" w:type="dxa"/>
        </w:trPr>
        <w:tc>
          <w:tcPr>
            <w:tcW w:w="2405" w:type="dxa"/>
            <w:tcBorders>
              <w:top w:val="outset" w:sz="6" w:space="0" w:color="auto"/>
              <w:left w:val="outset" w:sz="6" w:space="0" w:color="auto"/>
              <w:bottom w:val="outset" w:sz="6" w:space="0" w:color="auto"/>
              <w:right w:val="outset" w:sz="6" w:space="0" w:color="auto"/>
            </w:tcBorders>
            <w:shd w:val="clear" w:color="auto" w:fill="FFFFFF"/>
            <w:hideMark/>
          </w:tcPr>
          <w:p w:rsidR="003F0F2F" w:rsidRDefault="008D6170" w:rsidP="003F0F2F">
            <w:pPr>
              <w:pStyle w:val="ac"/>
              <w:spacing w:before="0" w:beforeAutospacing="0" w:after="0" w:afterAutospacing="0"/>
              <w:rPr>
                <w:color w:val="000000"/>
                <w:sz w:val="26"/>
                <w:szCs w:val="26"/>
              </w:rPr>
            </w:pPr>
            <w:r w:rsidRPr="006C02A3">
              <w:rPr>
                <w:color w:val="000000"/>
                <w:sz w:val="26"/>
                <w:szCs w:val="26"/>
              </w:rPr>
              <w:t>Котельная №</w:t>
            </w:r>
            <w:r w:rsidR="006C02A3">
              <w:rPr>
                <w:color w:val="000000"/>
                <w:sz w:val="26"/>
                <w:szCs w:val="26"/>
              </w:rPr>
              <w:t>2</w:t>
            </w:r>
          </w:p>
          <w:p w:rsidR="003F0F2F" w:rsidRDefault="008D6170" w:rsidP="003F0F2F">
            <w:pPr>
              <w:pStyle w:val="ac"/>
              <w:spacing w:before="0" w:beforeAutospacing="0" w:after="0" w:afterAutospacing="0"/>
              <w:rPr>
                <w:color w:val="000000"/>
                <w:sz w:val="26"/>
                <w:szCs w:val="26"/>
              </w:rPr>
            </w:pPr>
            <w:r w:rsidRPr="006C02A3">
              <w:rPr>
                <w:color w:val="000000"/>
                <w:sz w:val="26"/>
                <w:szCs w:val="26"/>
              </w:rPr>
              <w:t xml:space="preserve"> </w:t>
            </w:r>
            <w:r w:rsidR="003F0F2F">
              <w:rPr>
                <w:color w:val="000000"/>
                <w:sz w:val="26"/>
                <w:szCs w:val="26"/>
              </w:rPr>
              <w:t xml:space="preserve">с. Тросна, </w:t>
            </w:r>
          </w:p>
          <w:p w:rsidR="008D6170" w:rsidRPr="006C02A3" w:rsidRDefault="003F0F2F" w:rsidP="003F0F2F">
            <w:pPr>
              <w:pStyle w:val="ac"/>
              <w:spacing w:before="0" w:beforeAutospacing="0" w:after="0" w:afterAutospacing="0"/>
              <w:rPr>
                <w:color w:val="000000"/>
                <w:sz w:val="26"/>
                <w:szCs w:val="26"/>
              </w:rPr>
            </w:pPr>
            <w:r>
              <w:rPr>
                <w:color w:val="000000"/>
                <w:sz w:val="26"/>
                <w:szCs w:val="26"/>
              </w:rPr>
              <w:t>ул. Пименова</w:t>
            </w:r>
          </w:p>
        </w:tc>
        <w:tc>
          <w:tcPr>
            <w:tcW w:w="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6C02A3">
            <w:pPr>
              <w:pStyle w:val="ac"/>
              <w:spacing w:before="0" w:beforeAutospacing="0" w:after="0" w:afterAutospacing="0"/>
              <w:rPr>
                <w:color w:val="000000"/>
                <w:sz w:val="26"/>
                <w:szCs w:val="26"/>
              </w:rPr>
            </w:pPr>
            <w:r>
              <w:rPr>
                <w:color w:val="000000"/>
                <w:sz w:val="26"/>
                <w:szCs w:val="26"/>
              </w:rPr>
              <w:t>газ</w:t>
            </w:r>
          </w:p>
        </w:tc>
        <w:tc>
          <w:tcPr>
            <w:tcW w:w="111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AD13B9">
            <w:pPr>
              <w:pStyle w:val="ac"/>
              <w:spacing w:before="0" w:beforeAutospacing="0" w:after="0" w:afterAutospacing="0"/>
              <w:rPr>
                <w:color w:val="000000"/>
                <w:sz w:val="26"/>
                <w:szCs w:val="26"/>
              </w:rPr>
            </w:pPr>
            <w:r>
              <w:rPr>
                <w:color w:val="000000"/>
                <w:sz w:val="26"/>
                <w:szCs w:val="26"/>
              </w:rPr>
              <w:t>243,9</w:t>
            </w:r>
          </w:p>
        </w:tc>
        <w:tc>
          <w:tcPr>
            <w:tcW w:w="1052"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AD13B9">
            <w:pPr>
              <w:pStyle w:val="ac"/>
              <w:spacing w:before="0" w:beforeAutospacing="0" w:after="0" w:afterAutospacing="0"/>
              <w:rPr>
                <w:color w:val="000000"/>
                <w:sz w:val="26"/>
                <w:szCs w:val="26"/>
              </w:rPr>
            </w:pPr>
            <w:r>
              <w:rPr>
                <w:color w:val="000000"/>
                <w:sz w:val="26"/>
                <w:szCs w:val="26"/>
              </w:rPr>
              <w:t>243,9</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Не предусмотрен</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Не предусмотрен</w:t>
            </w:r>
          </w:p>
        </w:tc>
      </w:tr>
    </w:tbl>
    <w:p w:rsidR="006C02A3" w:rsidRDefault="006C02A3" w:rsidP="008D6170">
      <w:pPr>
        <w:pStyle w:val="1"/>
        <w:shd w:val="clear" w:color="auto" w:fill="FFFFFF"/>
        <w:spacing w:before="30" w:after="30"/>
        <w:ind w:left="150"/>
        <w:rPr>
          <w:rFonts w:ascii="Tahoma" w:hAnsi="Tahoma" w:cs="Tahoma"/>
          <w:color w:val="800000"/>
          <w:sz w:val="20"/>
          <w:szCs w:val="20"/>
        </w:rPr>
      </w:pPr>
    </w:p>
    <w:p w:rsidR="006C02A3" w:rsidRDefault="006C02A3" w:rsidP="008D6170">
      <w:pPr>
        <w:pStyle w:val="1"/>
        <w:shd w:val="clear" w:color="auto" w:fill="FFFFFF"/>
        <w:spacing w:before="30" w:after="30"/>
        <w:ind w:left="150"/>
        <w:rPr>
          <w:rFonts w:ascii="Tahoma" w:hAnsi="Tahoma" w:cs="Tahoma"/>
          <w:color w:val="800000"/>
          <w:sz w:val="20"/>
          <w:szCs w:val="20"/>
        </w:rPr>
      </w:pPr>
    </w:p>
    <w:p w:rsidR="008D6170" w:rsidRPr="00AD13B9" w:rsidRDefault="008D6170" w:rsidP="00AD13B9">
      <w:pPr>
        <w:pStyle w:val="1"/>
        <w:shd w:val="clear" w:color="auto" w:fill="FFFFFF"/>
        <w:spacing w:before="30" w:after="30"/>
        <w:ind w:left="150"/>
        <w:jc w:val="left"/>
        <w:rPr>
          <w:rFonts w:ascii="Tahoma" w:hAnsi="Tahoma" w:cs="Tahoma"/>
          <w:color w:val="800000"/>
          <w:sz w:val="26"/>
          <w:szCs w:val="26"/>
        </w:rPr>
      </w:pPr>
      <w:bookmarkStart w:id="33" w:name="_Toc437946055"/>
      <w:r w:rsidRPr="00AD13B9">
        <w:rPr>
          <w:sz w:val="26"/>
          <w:szCs w:val="26"/>
        </w:rPr>
        <w:t xml:space="preserve">Раздел </w:t>
      </w:r>
      <w:r w:rsidR="00AD13B9" w:rsidRPr="00AD13B9">
        <w:rPr>
          <w:sz w:val="26"/>
          <w:szCs w:val="26"/>
        </w:rPr>
        <w:t>7</w:t>
      </w:r>
      <w:r w:rsidRPr="00AD13B9">
        <w:rPr>
          <w:sz w:val="26"/>
          <w:szCs w:val="26"/>
        </w:rPr>
        <w:t>. Инвестиции в строительство, реконструкцию и техническое перевооружение</w:t>
      </w:r>
      <w:r w:rsidR="00E17ADB">
        <w:rPr>
          <w:sz w:val="26"/>
          <w:szCs w:val="26"/>
        </w:rPr>
        <w:t>.</w:t>
      </w:r>
      <w:bookmarkEnd w:id="33"/>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1"/>
        <w:gridCol w:w="3104"/>
        <w:gridCol w:w="1899"/>
        <w:gridCol w:w="1860"/>
        <w:gridCol w:w="1860"/>
      </w:tblGrid>
      <w:tr w:rsidR="008D6170" w:rsidRPr="00E17ADB" w:rsidTr="008D6170">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xml:space="preserve">№ </w:t>
            </w:r>
            <w:proofErr w:type="spellStart"/>
            <w:proofErr w:type="gramStart"/>
            <w:r w:rsidRPr="00E17ADB">
              <w:rPr>
                <w:color w:val="000000"/>
                <w:sz w:val="26"/>
                <w:szCs w:val="26"/>
              </w:rPr>
              <w:t>п</w:t>
            </w:r>
            <w:proofErr w:type="spellEnd"/>
            <w:proofErr w:type="gramEnd"/>
            <w:r w:rsidRPr="00E17ADB">
              <w:rPr>
                <w:color w:val="000000"/>
                <w:sz w:val="26"/>
                <w:szCs w:val="26"/>
              </w:rPr>
              <w:t>/</w:t>
            </w:r>
            <w:proofErr w:type="spellStart"/>
            <w:r w:rsidRPr="00E17ADB">
              <w:rPr>
                <w:color w:val="000000"/>
                <w:sz w:val="26"/>
                <w:szCs w:val="26"/>
              </w:rPr>
              <w:t>п</w:t>
            </w:r>
            <w:proofErr w:type="spellEnd"/>
          </w:p>
        </w:tc>
        <w:tc>
          <w:tcPr>
            <w:tcW w:w="31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Наименование источников</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Финансовые потребности, млн</w:t>
            </w:r>
            <w:proofErr w:type="gramStart"/>
            <w:r w:rsidRPr="00E17ADB">
              <w:rPr>
                <w:color w:val="000000"/>
                <w:sz w:val="26"/>
                <w:szCs w:val="26"/>
              </w:rPr>
              <w:t>.р</w:t>
            </w:r>
            <w:proofErr w:type="gramEnd"/>
            <w:r w:rsidRPr="00E17ADB">
              <w:rPr>
                <w:color w:val="000000"/>
                <w:sz w:val="26"/>
                <w:szCs w:val="26"/>
              </w:rPr>
              <w:t>уб.</w:t>
            </w:r>
          </w:p>
        </w:tc>
        <w:tc>
          <w:tcPr>
            <w:tcW w:w="38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Период реализации</w:t>
            </w:r>
          </w:p>
        </w:tc>
      </w:tr>
      <w:tr w:rsidR="008D6170" w:rsidRPr="00E17ADB" w:rsidTr="008D617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E17ADB" w:rsidRDefault="008D6170">
            <w:pPr>
              <w:rPr>
                <w:rFonts w:cs="Times New Roman"/>
                <w:color w:val="000000"/>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E17ADB" w:rsidRDefault="008D6170">
            <w:pPr>
              <w:rPr>
                <w:rFonts w:cs="Times New Roman"/>
                <w:color w:val="000000"/>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E17ADB" w:rsidRDefault="008D6170">
            <w:pPr>
              <w:rPr>
                <w:rFonts w:cs="Times New Roman"/>
                <w:color w:val="000000"/>
                <w:szCs w:val="26"/>
              </w:rPr>
            </w:pP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BE36E4">
            <w:pPr>
              <w:pStyle w:val="ac"/>
              <w:spacing w:before="0" w:beforeAutospacing="0" w:after="0" w:afterAutospacing="0"/>
              <w:rPr>
                <w:color w:val="000000"/>
                <w:sz w:val="26"/>
                <w:szCs w:val="26"/>
              </w:rPr>
            </w:pPr>
            <w:r w:rsidRPr="00E17ADB">
              <w:rPr>
                <w:color w:val="000000"/>
                <w:sz w:val="26"/>
                <w:szCs w:val="26"/>
              </w:rPr>
              <w:t>201</w:t>
            </w:r>
            <w:r w:rsidR="00BE36E4">
              <w:rPr>
                <w:color w:val="000000"/>
                <w:sz w:val="26"/>
                <w:szCs w:val="26"/>
              </w:rPr>
              <w:t>6</w:t>
            </w:r>
            <w:r w:rsidRPr="00E17ADB">
              <w:rPr>
                <w:color w:val="000000"/>
                <w:sz w:val="26"/>
                <w:szCs w:val="26"/>
              </w:rPr>
              <w:t>-20</w:t>
            </w:r>
            <w:r w:rsidR="00E17ADB">
              <w:rPr>
                <w:color w:val="000000"/>
                <w:sz w:val="26"/>
                <w:szCs w:val="26"/>
              </w:rPr>
              <w:t>20</w:t>
            </w:r>
            <w:r w:rsidRPr="00E17ADB">
              <w:rPr>
                <w:color w:val="000000"/>
                <w:sz w:val="26"/>
                <w:szCs w:val="26"/>
              </w:rPr>
              <w:t>г.</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r w:rsidRPr="00E17ADB">
              <w:rPr>
                <w:color w:val="000000"/>
                <w:sz w:val="26"/>
                <w:szCs w:val="26"/>
              </w:rPr>
              <w:t>20</w:t>
            </w:r>
            <w:r w:rsidR="00E17ADB">
              <w:rPr>
                <w:color w:val="000000"/>
                <w:sz w:val="26"/>
                <w:szCs w:val="26"/>
              </w:rPr>
              <w:t>21</w:t>
            </w:r>
            <w:r w:rsidRPr="00E17ADB">
              <w:rPr>
                <w:color w:val="000000"/>
                <w:sz w:val="26"/>
                <w:szCs w:val="26"/>
              </w:rPr>
              <w:t>-20</w:t>
            </w:r>
            <w:r w:rsidR="00E17ADB">
              <w:rPr>
                <w:color w:val="000000"/>
                <w:sz w:val="26"/>
                <w:szCs w:val="26"/>
              </w:rPr>
              <w:t>30</w:t>
            </w:r>
            <w:r w:rsidRPr="00E17ADB">
              <w:rPr>
                <w:color w:val="000000"/>
                <w:sz w:val="26"/>
                <w:szCs w:val="26"/>
              </w:rPr>
              <w:t>г.</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1.</w:t>
            </w:r>
          </w:p>
        </w:tc>
        <w:tc>
          <w:tcPr>
            <w:tcW w:w="889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rStyle w:val="ad"/>
                <w:color w:val="000000"/>
                <w:sz w:val="26"/>
                <w:szCs w:val="26"/>
              </w:rPr>
              <w:t>Инвестиционные проекты по реконструкции, модернизации, строительству тепловых источников</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1.1</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r w:rsidRPr="00E17ADB">
              <w:rPr>
                <w:color w:val="000000"/>
                <w:sz w:val="26"/>
                <w:szCs w:val="26"/>
              </w:rPr>
              <w:t>Замена котл</w:t>
            </w:r>
            <w:r w:rsidR="00E17ADB">
              <w:rPr>
                <w:color w:val="000000"/>
                <w:sz w:val="26"/>
                <w:szCs w:val="26"/>
              </w:rPr>
              <w:t>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E1370F" w:rsidP="00E1370F">
            <w:pPr>
              <w:pStyle w:val="ac"/>
              <w:spacing w:before="0" w:beforeAutospacing="0" w:after="0" w:afterAutospacing="0"/>
              <w:rPr>
                <w:color w:val="000000"/>
                <w:sz w:val="26"/>
                <w:szCs w:val="26"/>
              </w:rPr>
            </w:pPr>
            <w:r>
              <w:rPr>
                <w:color w:val="000000"/>
                <w:sz w:val="26"/>
                <w:szCs w:val="26"/>
              </w:rPr>
              <w:t>2,0</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E1370F">
            <w:pPr>
              <w:pStyle w:val="ac"/>
              <w:spacing w:before="0" w:beforeAutospacing="0" w:after="0" w:afterAutospacing="0"/>
              <w:rPr>
                <w:color w:val="000000"/>
                <w:sz w:val="26"/>
                <w:szCs w:val="26"/>
              </w:rPr>
            </w:pPr>
            <w:r>
              <w:rPr>
                <w:color w:val="000000"/>
                <w:sz w:val="26"/>
                <w:szCs w:val="26"/>
              </w:rPr>
              <w:t>2,0</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Всего объем финансовых затрат, в том числе по источникам их финансирования:</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E1370F" w:rsidP="00E1370F">
            <w:pPr>
              <w:pStyle w:val="ac"/>
              <w:spacing w:before="0" w:beforeAutospacing="0" w:after="0" w:afterAutospacing="0"/>
              <w:rPr>
                <w:color w:val="000000"/>
                <w:sz w:val="26"/>
                <w:szCs w:val="26"/>
              </w:rPr>
            </w:pPr>
            <w:r>
              <w:rPr>
                <w:color w:val="000000"/>
                <w:sz w:val="26"/>
                <w:szCs w:val="26"/>
              </w:rPr>
              <w:t>2,0</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r w:rsidR="00E1370F">
              <w:rPr>
                <w:color w:val="000000"/>
                <w:sz w:val="26"/>
                <w:szCs w:val="26"/>
              </w:rPr>
              <w:t>2,0</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xml:space="preserve">-бюджетное </w:t>
            </w:r>
            <w:r w:rsidRPr="00E17ADB">
              <w:rPr>
                <w:color w:val="000000"/>
                <w:sz w:val="26"/>
                <w:szCs w:val="26"/>
              </w:rPr>
              <w:lastRenderedPageBreak/>
              <w:t>финансирование</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lastRenderedPageBreak/>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lastRenderedPageBreak/>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-собственные средства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-внебюджетные средства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2.</w:t>
            </w:r>
          </w:p>
        </w:tc>
        <w:tc>
          <w:tcPr>
            <w:tcW w:w="889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rStyle w:val="ad"/>
                <w:color w:val="000000"/>
                <w:sz w:val="26"/>
                <w:szCs w:val="26"/>
              </w:rPr>
              <w:t>Инвестиционные затраты по реконструкции, модернизации, прокладке тепловых сетей</w:t>
            </w:r>
          </w:p>
        </w:tc>
      </w:tr>
      <w:tr w:rsidR="008D6170" w:rsidRPr="00E17ADB" w:rsidTr="00E1370F">
        <w:trPr>
          <w:trHeight w:val="1338"/>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2.1</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Реконструкция участков тепловых сетей при оптимизации диаметров трубопроводов</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E1370F" w:rsidP="00E17ADB">
            <w:pPr>
              <w:pStyle w:val="ac"/>
              <w:spacing w:before="0" w:beforeAutospacing="0" w:after="0" w:afterAutospacing="0"/>
              <w:rPr>
                <w:color w:val="000000"/>
                <w:sz w:val="26"/>
                <w:szCs w:val="26"/>
              </w:rPr>
            </w:pPr>
            <w:r>
              <w:rPr>
                <w:color w:val="000000"/>
                <w:sz w:val="26"/>
                <w:szCs w:val="26"/>
              </w:rPr>
              <w:t>0,5</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r w:rsidR="00F22D01">
              <w:rPr>
                <w:color w:val="000000"/>
                <w:sz w:val="26"/>
                <w:szCs w:val="26"/>
              </w:rPr>
              <w:t>0,5</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Всего объем финансовых затрат, в том числе по источникам их финансирования:</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E1370F" w:rsidP="00E17ADB">
            <w:pPr>
              <w:pStyle w:val="ac"/>
              <w:spacing w:before="0" w:beforeAutospacing="0" w:after="0" w:afterAutospacing="0"/>
              <w:rPr>
                <w:color w:val="000000"/>
                <w:sz w:val="26"/>
                <w:szCs w:val="26"/>
              </w:rPr>
            </w:pPr>
            <w:r>
              <w:rPr>
                <w:color w:val="000000"/>
                <w:sz w:val="26"/>
                <w:szCs w:val="26"/>
              </w:rPr>
              <w:t>0,5</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r w:rsidR="00F22D01">
              <w:rPr>
                <w:color w:val="000000"/>
                <w:sz w:val="26"/>
                <w:szCs w:val="26"/>
              </w:rPr>
              <w:t>0,5</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-бюджетное финансирование</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-собственные средства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-внебюджетные средства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3.</w:t>
            </w:r>
          </w:p>
        </w:tc>
        <w:tc>
          <w:tcPr>
            <w:tcW w:w="8895"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rStyle w:val="ad"/>
                <w:color w:val="000000"/>
                <w:sz w:val="26"/>
                <w:szCs w:val="26"/>
              </w:rPr>
              <w:t>Инвестиционные затраты по прочим расходам</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3.1</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xml:space="preserve">Приобретение и установка оборудования </w:t>
            </w:r>
            <w:proofErr w:type="gramStart"/>
            <w:r w:rsidRPr="00E17ADB">
              <w:rPr>
                <w:color w:val="000000"/>
                <w:sz w:val="26"/>
                <w:szCs w:val="26"/>
              </w:rPr>
              <w:t>по</w:t>
            </w:r>
            <w:proofErr w:type="gramEnd"/>
          </w:p>
          <w:p w:rsidR="008D6170" w:rsidRPr="00E17ADB" w:rsidRDefault="008D6170">
            <w:pPr>
              <w:pStyle w:val="ac"/>
              <w:spacing w:before="0" w:beforeAutospacing="0" w:after="0" w:afterAutospacing="0"/>
              <w:rPr>
                <w:color w:val="000000"/>
                <w:sz w:val="26"/>
                <w:szCs w:val="26"/>
              </w:rPr>
            </w:pPr>
            <w:proofErr w:type="spellStart"/>
            <w:r w:rsidRPr="00E17ADB">
              <w:rPr>
                <w:color w:val="000000"/>
                <w:sz w:val="26"/>
                <w:szCs w:val="26"/>
              </w:rPr>
              <w:t>химводоподготовке</w:t>
            </w:r>
            <w:proofErr w:type="spellEnd"/>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3.2.</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xml:space="preserve">Установка  приборов  учета и  контроля </w:t>
            </w:r>
            <w:proofErr w:type="gramStart"/>
            <w:r w:rsidRPr="00E17ADB">
              <w:rPr>
                <w:color w:val="000000"/>
                <w:sz w:val="26"/>
                <w:szCs w:val="26"/>
              </w:rPr>
              <w:t>на</w:t>
            </w:r>
            <w:proofErr w:type="gramEnd"/>
          </w:p>
          <w:p w:rsidR="008D6170" w:rsidRPr="00E17ADB" w:rsidRDefault="008D6170">
            <w:pPr>
              <w:pStyle w:val="ac"/>
              <w:spacing w:before="0" w:beforeAutospacing="0" w:after="0" w:afterAutospacing="0"/>
              <w:rPr>
                <w:color w:val="000000"/>
                <w:sz w:val="26"/>
                <w:szCs w:val="26"/>
              </w:rPr>
            </w:pPr>
            <w:proofErr w:type="gramStart"/>
            <w:r w:rsidRPr="00E17ADB">
              <w:rPr>
                <w:color w:val="000000"/>
                <w:sz w:val="26"/>
                <w:szCs w:val="26"/>
              </w:rPr>
              <w:t>объектах</w:t>
            </w:r>
            <w:proofErr w:type="gramEnd"/>
            <w:r w:rsidRPr="00E17ADB">
              <w:rPr>
                <w:color w:val="000000"/>
                <w:sz w:val="26"/>
                <w:szCs w:val="26"/>
              </w:rPr>
              <w:t xml:space="preserve"> теплоснабжения</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Всего объем финансовых затрат, в том числе по источникам их финансирования:</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-бюджетное финансирование</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-собственные средства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8D6170">
        <w:trPr>
          <w:tblCellSpacing w:w="0" w:type="dxa"/>
        </w:trPr>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-внебюджетные средства</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bl>
    <w:p w:rsidR="008D6170" w:rsidRPr="00E17ADB" w:rsidRDefault="008D6170" w:rsidP="008D6170">
      <w:pPr>
        <w:pStyle w:val="ac"/>
        <w:shd w:val="clear" w:color="auto" w:fill="FFFFFF"/>
        <w:spacing w:before="0" w:beforeAutospacing="0" w:after="0" w:afterAutospacing="0"/>
        <w:rPr>
          <w:color w:val="000000"/>
          <w:sz w:val="26"/>
          <w:szCs w:val="26"/>
        </w:rPr>
      </w:pPr>
      <w:r w:rsidRPr="00E17ADB">
        <w:rPr>
          <w:color w:val="000000"/>
          <w:sz w:val="26"/>
          <w:szCs w:val="26"/>
        </w:rPr>
        <w:t> </w:t>
      </w:r>
    </w:p>
    <w:p w:rsidR="008D6170" w:rsidRPr="00E17ADB" w:rsidRDefault="00E17ADB" w:rsidP="00E17AD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E17ADB">
        <w:rPr>
          <w:color w:val="000000"/>
          <w:sz w:val="26"/>
          <w:szCs w:val="26"/>
        </w:rPr>
        <w:t>Предложения по величине необходимых и</w:t>
      </w:r>
      <w:r w:rsidR="00F22D01">
        <w:rPr>
          <w:color w:val="000000"/>
          <w:sz w:val="26"/>
          <w:szCs w:val="26"/>
        </w:rPr>
        <w:t>нвестиций в</w:t>
      </w:r>
      <w:r w:rsidR="008D6170" w:rsidRPr="00E17ADB">
        <w:rPr>
          <w:color w:val="000000"/>
          <w:sz w:val="26"/>
          <w:szCs w:val="26"/>
        </w:rPr>
        <w:t xml:space="preserve"> реконструкцию и техническое перевооружение источников тепловой энергии, т</w:t>
      </w:r>
      <w:r w:rsidR="00F22D01">
        <w:rPr>
          <w:color w:val="000000"/>
          <w:sz w:val="26"/>
          <w:szCs w:val="26"/>
        </w:rPr>
        <w:t xml:space="preserve">епловых сетей </w:t>
      </w:r>
      <w:r w:rsidR="008D6170" w:rsidRPr="00E17ADB">
        <w:rPr>
          <w:color w:val="000000"/>
          <w:sz w:val="26"/>
          <w:szCs w:val="26"/>
        </w:rPr>
        <w:t xml:space="preserve"> первоначально планируются на период </w:t>
      </w:r>
      <w:r w:rsidR="00F22D01">
        <w:rPr>
          <w:color w:val="000000"/>
          <w:sz w:val="26"/>
          <w:szCs w:val="26"/>
        </w:rPr>
        <w:t>с 2021</w:t>
      </w:r>
      <w:r w:rsidR="008D6170" w:rsidRPr="00E17ADB">
        <w:rPr>
          <w:color w:val="000000"/>
          <w:sz w:val="26"/>
          <w:szCs w:val="26"/>
        </w:rPr>
        <w:t>до 20</w:t>
      </w:r>
      <w:r w:rsidR="00F22D01">
        <w:rPr>
          <w:color w:val="000000"/>
          <w:sz w:val="26"/>
          <w:szCs w:val="26"/>
        </w:rPr>
        <w:t>30</w:t>
      </w:r>
      <w:r>
        <w:rPr>
          <w:color w:val="000000"/>
          <w:sz w:val="26"/>
          <w:szCs w:val="26"/>
        </w:rPr>
        <w:t xml:space="preserve"> года </w:t>
      </w:r>
      <w:r w:rsidR="008D6170" w:rsidRPr="00E17ADB">
        <w:rPr>
          <w:color w:val="000000"/>
          <w:sz w:val="26"/>
          <w:szCs w:val="26"/>
        </w:rPr>
        <w:t>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сельского поселения</w:t>
      </w:r>
      <w:r w:rsidR="00F22D01">
        <w:rPr>
          <w:color w:val="000000"/>
          <w:sz w:val="26"/>
          <w:szCs w:val="26"/>
        </w:rPr>
        <w:t>.</w:t>
      </w:r>
      <w:r w:rsidR="008D6170" w:rsidRPr="00E17ADB">
        <w:rPr>
          <w:color w:val="000000"/>
          <w:sz w:val="26"/>
          <w:szCs w:val="26"/>
        </w:rPr>
        <w:t xml:space="preserve"> </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Pr="00E17ADB" w:rsidRDefault="008D6170" w:rsidP="00E17ADB">
      <w:pPr>
        <w:rPr>
          <w:b/>
        </w:rPr>
      </w:pPr>
      <w:r w:rsidRPr="00E17ADB">
        <w:rPr>
          <w:b/>
        </w:rPr>
        <w:t xml:space="preserve">Раздел </w:t>
      </w:r>
      <w:r w:rsidR="00E17ADB">
        <w:rPr>
          <w:b/>
        </w:rPr>
        <w:t>8</w:t>
      </w:r>
      <w:r w:rsidR="006235BB">
        <w:rPr>
          <w:b/>
        </w:rPr>
        <w:t xml:space="preserve">. </w:t>
      </w:r>
      <w:r w:rsidRPr="00E17ADB">
        <w:rPr>
          <w:b/>
        </w:rPr>
        <w:t>Решение об определении единой теплоснабж</w:t>
      </w:r>
      <w:r w:rsidR="006235BB">
        <w:rPr>
          <w:b/>
        </w:rPr>
        <w:t>ающей организации (организаций)</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В соответствии с пунктом 28 статьи 2 Федерального закона № 190-ФЗ  «О теплоснабжении»:</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lastRenderedPageBreak/>
        <w:t xml:space="preserve">- </w:t>
      </w:r>
      <w:r w:rsidR="008D6170" w:rsidRPr="006235BB">
        <w:rPr>
          <w:color w:val="000000"/>
          <w:sz w:val="26"/>
          <w:szCs w:val="26"/>
        </w:rPr>
        <w:t xml:space="preserve">«единая теплоснабжающая организация в системе теплоснабжения (далее </w:t>
      </w:r>
      <w:proofErr w:type="gramStart"/>
      <w:r w:rsidR="008D6170" w:rsidRPr="006235BB">
        <w:rPr>
          <w:color w:val="000000"/>
          <w:sz w:val="26"/>
          <w:szCs w:val="26"/>
        </w:rPr>
        <w:t>-е</w:t>
      </w:r>
      <w:proofErr w:type="gramEnd"/>
      <w:r w:rsidR="008D6170" w:rsidRPr="006235BB">
        <w:rPr>
          <w:color w:val="000000"/>
          <w:sz w:val="26"/>
          <w:szCs w:val="26"/>
        </w:rPr>
        <w:t xml:space="preserve">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w:t>
      </w:r>
      <w:proofErr w:type="gramStart"/>
      <w:r w:rsidR="008D6170" w:rsidRPr="006235BB">
        <w:rPr>
          <w:color w:val="000000"/>
          <w:sz w:val="26"/>
          <w:szCs w:val="26"/>
        </w:rPr>
        <w:t>утвержденными</w:t>
      </w:r>
      <w:proofErr w:type="gramEnd"/>
      <w:r w:rsidR="008D6170" w:rsidRPr="006235BB">
        <w:rPr>
          <w:color w:val="000000"/>
          <w:sz w:val="26"/>
          <w:szCs w:val="26"/>
        </w:rPr>
        <w:t xml:space="preserve"> Правительством Российской Федерации».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В соответствии с пунктом 6 статьи 6 Федерального закона № 190-ФЗ  «О теплоснабжении»: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«К  полномочиям  органов  местного  самоуправления  поселений,  городских округов  по  организации  теплоснабжения  на  соответствующих  территориях относятся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разделом  II  Правил организации  теплоснабжения  в  Российской  Федерации,  утвержденных постановлением Правительства Российской Федерации от 08 августа 2012 года № 808.</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В случае</w:t>
      </w:r>
      <w:proofErr w:type="gramStart"/>
      <w:r w:rsidRPr="006235BB">
        <w:rPr>
          <w:color w:val="000000"/>
          <w:sz w:val="26"/>
          <w:szCs w:val="26"/>
        </w:rPr>
        <w:t>,</w:t>
      </w:r>
      <w:proofErr w:type="gramEnd"/>
      <w:r w:rsidRPr="006235BB">
        <w:rPr>
          <w:color w:val="000000"/>
          <w:sz w:val="26"/>
          <w:szCs w:val="26"/>
        </w:rPr>
        <w:t xml:space="preserve"> если на территории поселения, городского округа существуют несколько систем теплоснабжения, уполномоченные органы вправе:</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3. </w:t>
      </w:r>
      <w:proofErr w:type="gramStart"/>
      <w:r w:rsidRPr="006235BB">
        <w:rPr>
          <w:color w:val="000000"/>
          <w:sz w:val="26"/>
          <w:szCs w:val="26"/>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6235BB">
        <w:rPr>
          <w:color w:val="000000"/>
          <w:sz w:val="26"/>
          <w:szCs w:val="26"/>
        </w:rPr>
        <w:t xml:space="preserve"> </w:t>
      </w:r>
      <w:r w:rsidRPr="006235BB">
        <w:rPr>
          <w:color w:val="000000"/>
          <w:sz w:val="26"/>
          <w:szCs w:val="26"/>
        </w:rPr>
        <w:lastRenderedPageBreak/>
        <w:t>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Орган местного самоуправления обязан </w:t>
      </w:r>
      <w:proofErr w:type="gramStart"/>
      <w:r w:rsidRPr="006235BB">
        <w:rPr>
          <w:color w:val="000000"/>
          <w:sz w:val="26"/>
          <w:szCs w:val="26"/>
        </w:rPr>
        <w:t>разместить сведения</w:t>
      </w:r>
      <w:proofErr w:type="gramEnd"/>
      <w:r w:rsidRPr="006235BB">
        <w:rPr>
          <w:color w:val="000000"/>
          <w:sz w:val="26"/>
          <w:szCs w:val="26"/>
        </w:rPr>
        <w:t xml:space="preserve"> о принятых заявках на сайте поселения, городского округа.</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4. В  случае</w:t>
      </w:r>
      <w:r w:rsidR="008D6170" w:rsidRPr="006235BB">
        <w:rPr>
          <w:color w:val="000000"/>
          <w:sz w:val="26"/>
          <w:szCs w:val="26"/>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w:t>
      </w:r>
      <w:r>
        <w:rPr>
          <w:color w:val="000000"/>
          <w:sz w:val="26"/>
          <w:szCs w:val="26"/>
        </w:rPr>
        <w:t xml:space="preserve">я  указанному  лицу.  </w:t>
      </w:r>
      <w:proofErr w:type="gramStart"/>
      <w:r>
        <w:rPr>
          <w:color w:val="000000"/>
          <w:sz w:val="26"/>
          <w:szCs w:val="26"/>
        </w:rPr>
        <w:t>В  случае</w:t>
      </w:r>
      <w:r w:rsidR="008D6170" w:rsidRPr="006235BB">
        <w:rPr>
          <w:color w:val="000000"/>
          <w:sz w:val="26"/>
          <w:szCs w:val="26"/>
        </w:rPr>
        <w:t>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пункте 11 настоящих Правил.</w:t>
      </w:r>
      <w:proofErr w:type="gramEnd"/>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5. Критериями определения единой теплоснабжающей организации являются:</w:t>
      </w:r>
    </w:p>
    <w:p w:rsidR="008D6170" w:rsidRPr="006235BB" w:rsidRDefault="00B9526C" w:rsidP="006235BB">
      <w:pPr>
        <w:pStyle w:val="ac"/>
        <w:shd w:val="clear" w:color="auto" w:fill="FFFFFF"/>
        <w:spacing w:before="0" w:beforeAutospacing="0" w:after="0" w:afterAutospacing="0"/>
        <w:jc w:val="both"/>
        <w:rPr>
          <w:color w:val="000000"/>
          <w:sz w:val="26"/>
          <w:szCs w:val="26"/>
        </w:rPr>
      </w:pPr>
      <w:proofErr w:type="gramStart"/>
      <w:r>
        <w:rPr>
          <w:color w:val="000000"/>
          <w:sz w:val="26"/>
          <w:szCs w:val="26"/>
        </w:rPr>
        <w:t>-</w:t>
      </w:r>
      <w:r w:rsidR="008D6170" w:rsidRPr="006235BB">
        <w:rPr>
          <w:color w:val="000000"/>
          <w:sz w:val="26"/>
          <w:szCs w:val="26"/>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8D6170" w:rsidRPr="006235BB" w:rsidRDefault="00B9526C" w:rsidP="006235BB">
      <w:pPr>
        <w:pStyle w:val="ac"/>
        <w:shd w:val="clear" w:color="auto" w:fill="FFFFFF"/>
        <w:spacing w:before="0" w:beforeAutospacing="0" w:after="0" w:afterAutospacing="0"/>
        <w:jc w:val="both"/>
        <w:rPr>
          <w:color w:val="000000"/>
          <w:sz w:val="26"/>
          <w:szCs w:val="26"/>
        </w:rPr>
      </w:pPr>
      <w:r>
        <w:rPr>
          <w:color w:val="000000"/>
          <w:sz w:val="26"/>
          <w:szCs w:val="26"/>
        </w:rPr>
        <w:t>-</w:t>
      </w:r>
      <w:r w:rsidR="008D6170" w:rsidRPr="006235BB">
        <w:rPr>
          <w:color w:val="000000"/>
          <w:sz w:val="26"/>
          <w:szCs w:val="26"/>
        </w:rPr>
        <w:t xml:space="preserve"> </w:t>
      </w:r>
      <w:r>
        <w:rPr>
          <w:color w:val="000000"/>
          <w:sz w:val="26"/>
          <w:szCs w:val="26"/>
        </w:rPr>
        <w:t>р</w:t>
      </w:r>
      <w:r w:rsidR="008D6170" w:rsidRPr="006235BB">
        <w:rPr>
          <w:color w:val="000000"/>
          <w:sz w:val="26"/>
          <w:szCs w:val="26"/>
        </w:rPr>
        <w:t xml:space="preserve">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008D6170" w:rsidRPr="006235BB">
        <w:rPr>
          <w:color w:val="000000"/>
          <w:sz w:val="26"/>
          <w:szCs w:val="26"/>
        </w:rPr>
        <w:t>менее остаточной</w:t>
      </w:r>
      <w:proofErr w:type="gramEnd"/>
      <w:r w:rsidR="008D6170" w:rsidRPr="006235BB">
        <w:rPr>
          <w:color w:val="000000"/>
          <w:sz w:val="26"/>
          <w:szCs w:val="26"/>
        </w:rPr>
        <w:t>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roofErr w:type="gramStart"/>
      <w:r w:rsidRPr="006235BB">
        <w:rPr>
          <w:color w:val="000000"/>
          <w:sz w:val="26"/>
          <w:szCs w:val="26"/>
        </w:rPr>
        <w:t>..</w:t>
      </w:r>
      <w:proofErr w:type="gramEnd"/>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6.  </w:t>
      </w:r>
      <w:proofErr w:type="gramStart"/>
      <w:r w:rsidRPr="006235BB">
        <w:rPr>
          <w:color w:val="000000"/>
          <w:sz w:val="26"/>
          <w:szCs w:val="26"/>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w:t>
      </w:r>
      <w:r w:rsidRPr="006235BB">
        <w:rPr>
          <w:color w:val="000000"/>
          <w:sz w:val="26"/>
          <w:szCs w:val="26"/>
        </w:rPr>
        <w:lastRenderedPageBreak/>
        <w:t>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установленным в пункте 11 настоящих Правил.</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8.  Единая  теплоснабжающая  организация  при  осуществлении  своей деятельности обязана:</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в)  надлежащим  образом  исполнять  обязательства  перед  иными теплоснабжающими  и  </w:t>
      </w:r>
      <w:proofErr w:type="spellStart"/>
      <w:r w:rsidRPr="006235BB">
        <w:rPr>
          <w:color w:val="000000"/>
          <w:sz w:val="26"/>
          <w:szCs w:val="26"/>
        </w:rPr>
        <w:t>теплосетевыми</w:t>
      </w:r>
      <w:proofErr w:type="spellEnd"/>
      <w:r w:rsidRPr="006235BB">
        <w:rPr>
          <w:color w:val="000000"/>
          <w:sz w:val="26"/>
          <w:szCs w:val="26"/>
        </w:rPr>
        <w:t xml:space="preserve">  организациями  в  зоне  своей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г) осуществлять контроль режимов потребления тепловой энергии в зоне своей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 xml:space="preserve">В  настоящее  время  на  территории </w:t>
      </w:r>
      <w:r>
        <w:rPr>
          <w:color w:val="000000"/>
          <w:sz w:val="26"/>
          <w:szCs w:val="26"/>
        </w:rPr>
        <w:t xml:space="preserve"> Троснянского </w:t>
      </w:r>
      <w:r w:rsidR="008D6170" w:rsidRPr="006235BB">
        <w:rPr>
          <w:color w:val="000000"/>
          <w:sz w:val="26"/>
          <w:szCs w:val="26"/>
        </w:rPr>
        <w:t xml:space="preserve">сельского поселения функционируют  1 теплоснабжающая организация: </w:t>
      </w:r>
      <w:r>
        <w:rPr>
          <w:color w:val="000000"/>
          <w:sz w:val="26"/>
          <w:szCs w:val="26"/>
        </w:rPr>
        <w:t>МУЖКП Троснянского района.</w:t>
      </w:r>
    </w:p>
    <w:p w:rsidR="006235BB" w:rsidRDefault="006235BB" w:rsidP="006235BB">
      <w:pPr>
        <w:pStyle w:val="ac"/>
        <w:shd w:val="clear" w:color="auto" w:fill="FFFFFF"/>
        <w:spacing w:before="0" w:beforeAutospacing="0" w:after="0" w:afterAutospacing="0"/>
        <w:jc w:val="right"/>
        <w:rPr>
          <w:color w:val="000000"/>
          <w:sz w:val="26"/>
          <w:szCs w:val="26"/>
        </w:rPr>
      </w:pPr>
    </w:p>
    <w:p w:rsidR="006235BB" w:rsidRDefault="006235BB" w:rsidP="006235BB">
      <w:pPr>
        <w:pStyle w:val="ac"/>
        <w:shd w:val="clear" w:color="auto" w:fill="FFFFFF"/>
        <w:spacing w:before="0" w:beforeAutospacing="0" w:after="0" w:afterAutospacing="0"/>
        <w:jc w:val="right"/>
        <w:rPr>
          <w:color w:val="000000"/>
          <w:sz w:val="26"/>
          <w:szCs w:val="26"/>
        </w:rPr>
      </w:pPr>
    </w:p>
    <w:p w:rsidR="008D6170" w:rsidRDefault="008D6170" w:rsidP="006235BB">
      <w:pPr>
        <w:pStyle w:val="ac"/>
        <w:shd w:val="clear" w:color="auto" w:fill="FFFFFF"/>
        <w:spacing w:before="0" w:beforeAutospacing="0" w:after="0" w:afterAutospacing="0"/>
        <w:jc w:val="right"/>
        <w:rPr>
          <w:color w:val="000000"/>
          <w:sz w:val="26"/>
          <w:szCs w:val="26"/>
        </w:rPr>
      </w:pPr>
      <w:r w:rsidRPr="006235BB">
        <w:rPr>
          <w:color w:val="000000"/>
          <w:sz w:val="26"/>
          <w:szCs w:val="26"/>
        </w:rPr>
        <w:t>Таблица 7.1.</w:t>
      </w:r>
    </w:p>
    <w:p w:rsidR="006235BB" w:rsidRDefault="006235BB" w:rsidP="006235BB">
      <w:pPr>
        <w:pStyle w:val="ac"/>
        <w:shd w:val="clear" w:color="auto" w:fill="FFFFFF"/>
        <w:spacing w:before="0" w:beforeAutospacing="0" w:after="0" w:afterAutospacing="0"/>
        <w:jc w:val="right"/>
        <w:rPr>
          <w:color w:val="000000"/>
          <w:sz w:val="26"/>
          <w:szCs w:val="26"/>
        </w:rPr>
      </w:pPr>
    </w:p>
    <w:p w:rsidR="006235BB" w:rsidRPr="00D02487" w:rsidRDefault="006235BB" w:rsidP="006235BB">
      <w:pPr>
        <w:pStyle w:val="ac"/>
        <w:shd w:val="clear" w:color="auto" w:fill="FFFFFF"/>
        <w:spacing w:before="0" w:beforeAutospacing="0" w:after="0" w:afterAutospacing="0"/>
        <w:jc w:val="both"/>
        <w:rPr>
          <w:b/>
          <w:color w:val="000000"/>
          <w:sz w:val="26"/>
          <w:szCs w:val="26"/>
        </w:rPr>
      </w:pPr>
      <w:r w:rsidRPr="00D02487">
        <w:rPr>
          <w:b/>
          <w:color w:val="000000"/>
          <w:sz w:val="26"/>
          <w:szCs w:val="26"/>
        </w:rPr>
        <w:t>Тарифы теплоснабжающих организаций на тепловую энергию:</w:t>
      </w:r>
    </w:p>
    <w:p w:rsidR="006235BB" w:rsidRPr="006235BB" w:rsidRDefault="006235BB" w:rsidP="006235BB">
      <w:pPr>
        <w:pStyle w:val="ac"/>
        <w:shd w:val="clear" w:color="auto" w:fill="FFFFFF"/>
        <w:spacing w:before="0" w:beforeAutospacing="0" w:after="0" w:afterAutospacing="0"/>
        <w:jc w:val="right"/>
        <w:rPr>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2"/>
        <w:gridCol w:w="3308"/>
        <w:gridCol w:w="3165"/>
        <w:gridCol w:w="2349"/>
      </w:tblGrid>
      <w:tr w:rsidR="008D6170" w:rsidRPr="006235BB" w:rsidTr="008D617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 xml:space="preserve">№ </w:t>
            </w:r>
            <w:proofErr w:type="spellStart"/>
            <w:proofErr w:type="gramStart"/>
            <w:r w:rsidRPr="006235BB">
              <w:rPr>
                <w:color w:val="000000"/>
                <w:sz w:val="26"/>
                <w:szCs w:val="26"/>
              </w:rPr>
              <w:t>п</w:t>
            </w:r>
            <w:proofErr w:type="spellEnd"/>
            <w:proofErr w:type="gramEnd"/>
            <w:r w:rsidRPr="006235BB">
              <w:rPr>
                <w:color w:val="000000"/>
                <w:sz w:val="26"/>
                <w:szCs w:val="26"/>
              </w:rPr>
              <w:t>/</w:t>
            </w:r>
            <w:proofErr w:type="spellStart"/>
            <w:r w:rsidRPr="006235BB">
              <w:rPr>
                <w:color w:val="000000"/>
                <w:sz w:val="26"/>
                <w:szCs w:val="26"/>
              </w:rPr>
              <w:t>п</w:t>
            </w:r>
            <w:proofErr w:type="spellEnd"/>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Наименование предприятия</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Дата ввода тарифа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Тариф руб./Гкал</w:t>
            </w:r>
          </w:p>
        </w:tc>
      </w:tr>
      <w:tr w:rsidR="008D6170" w:rsidRPr="006235BB" w:rsidTr="008D617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pPr>
              <w:pStyle w:val="ac"/>
              <w:spacing w:before="0" w:beforeAutospacing="0" w:after="0" w:afterAutospacing="0"/>
              <w:jc w:val="right"/>
              <w:rPr>
                <w:color w:val="000000"/>
                <w:sz w:val="26"/>
                <w:szCs w:val="26"/>
              </w:rPr>
            </w:pPr>
            <w:r w:rsidRPr="006235BB">
              <w:rPr>
                <w:color w:val="000000"/>
                <w:sz w:val="26"/>
                <w:szCs w:val="26"/>
              </w:rPr>
              <w:t>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6235BB">
            <w:pPr>
              <w:pStyle w:val="ac"/>
              <w:spacing w:before="0" w:beforeAutospacing="0" w:after="0" w:afterAutospacing="0"/>
              <w:rPr>
                <w:color w:val="000000"/>
                <w:sz w:val="26"/>
                <w:szCs w:val="26"/>
              </w:rPr>
            </w:pPr>
            <w:r>
              <w:rPr>
                <w:color w:val="000000"/>
                <w:sz w:val="26"/>
                <w:szCs w:val="26"/>
              </w:rPr>
              <w:t>МУЖКП Троснянского района</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D02487">
            <w:pPr>
              <w:pStyle w:val="ac"/>
              <w:spacing w:before="0" w:beforeAutospacing="0" w:after="0" w:afterAutospacing="0"/>
              <w:rPr>
                <w:color w:val="000000"/>
                <w:sz w:val="26"/>
                <w:szCs w:val="26"/>
              </w:rPr>
            </w:pPr>
            <w:r w:rsidRPr="006235BB">
              <w:rPr>
                <w:color w:val="000000"/>
                <w:sz w:val="26"/>
                <w:szCs w:val="26"/>
              </w:rPr>
              <w:t>с 01.07.201</w:t>
            </w:r>
            <w:r w:rsidR="00D02487">
              <w:rPr>
                <w:color w:val="000000"/>
                <w:sz w:val="26"/>
                <w:szCs w:val="26"/>
              </w:rPr>
              <w:t>5</w:t>
            </w:r>
            <w:r w:rsidRPr="006235BB">
              <w:rPr>
                <w:color w:val="000000"/>
                <w:sz w:val="26"/>
                <w:szCs w:val="26"/>
              </w:rPr>
              <w:t>г по 31.12.201</w:t>
            </w:r>
            <w:r w:rsidR="00D02487">
              <w:rPr>
                <w:color w:val="000000"/>
                <w:sz w:val="26"/>
                <w:szCs w:val="26"/>
              </w:rPr>
              <w:t>5</w:t>
            </w:r>
            <w:r w:rsidRPr="006235BB">
              <w:rPr>
                <w:color w:val="000000"/>
                <w:sz w:val="26"/>
                <w:szCs w:val="26"/>
              </w:rPr>
              <w:t>г</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D02487" w:rsidP="00B9526C">
            <w:pPr>
              <w:pStyle w:val="ac"/>
              <w:spacing w:before="0" w:beforeAutospacing="0" w:after="0" w:afterAutospacing="0"/>
              <w:jc w:val="center"/>
              <w:rPr>
                <w:color w:val="000000"/>
                <w:sz w:val="26"/>
                <w:szCs w:val="26"/>
              </w:rPr>
            </w:pPr>
            <w:r>
              <w:rPr>
                <w:color w:val="000000"/>
                <w:sz w:val="26"/>
                <w:szCs w:val="26"/>
              </w:rPr>
              <w:t>1987</w:t>
            </w:r>
            <w:r w:rsidR="00BC17C6">
              <w:rPr>
                <w:color w:val="000000"/>
                <w:sz w:val="26"/>
                <w:szCs w:val="26"/>
              </w:rPr>
              <w:t>,07</w:t>
            </w:r>
          </w:p>
        </w:tc>
      </w:tr>
    </w:tbl>
    <w:p w:rsidR="008D6170" w:rsidRPr="006235BB" w:rsidRDefault="008D6170" w:rsidP="008D6170">
      <w:pPr>
        <w:pStyle w:val="ac"/>
        <w:shd w:val="clear" w:color="auto" w:fill="FFFFFF"/>
        <w:spacing w:before="0" w:beforeAutospacing="0" w:after="0" w:afterAutospacing="0"/>
        <w:jc w:val="right"/>
        <w:rPr>
          <w:color w:val="000000"/>
          <w:sz w:val="26"/>
          <w:szCs w:val="26"/>
        </w:rPr>
      </w:pPr>
      <w:r w:rsidRPr="006235BB">
        <w:rPr>
          <w:color w:val="000000"/>
          <w:sz w:val="26"/>
          <w:szCs w:val="26"/>
        </w:rPr>
        <w:t> </w:t>
      </w:r>
    </w:p>
    <w:p w:rsidR="008D6170" w:rsidRDefault="008D6170" w:rsidP="008D6170">
      <w:pPr>
        <w:pStyle w:val="ac"/>
        <w:shd w:val="clear" w:color="auto" w:fill="FFFFFF"/>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w:t>
      </w:r>
    </w:p>
    <w:p w:rsidR="008D6170" w:rsidRPr="00D02487" w:rsidRDefault="008D6170" w:rsidP="00D02487">
      <w:pPr>
        <w:rPr>
          <w:rFonts w:ascii="Tahoma" w:hAnsi="Tahoma" w:cs="Tahoma"/>
          <w:b/>
          <w:sz w:val="20"/>
          <w:szCs w:val="20"/>
        </w:rPr>
      </w:pPr>
      <w:r w:rsidRPr="00D02487">
        <w:rPr>
          <w:b/>
        </w:rPr>
        <w:t xml:space="preserve">Раздел </w:t>
      </w:r>
      <w:r w:rsidR="00D02487" w:rsidRPr="00D02487">
        <w:rPr>
          <w:b/>
        </w:rPr>
        <w:t>9</w:t>
      </w:r>
      <w:r w:rsidR="00D02487">
        <w:rPr>
          <w:b/>
        </w:rPr>
        <w:t xml:space="preserve">. </w:t>
      </w:r>
      <w:r w:rsidRPr="00D02487">
        <w:rPr>
          <w:b/>
        </w:rPr>
        <w:t>Решения о распределении тепловой нагрузки между источниками тепловой энергии</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Pr="00D02487" w:rsidRDefault="00D02487" w:rsidP="00D02487">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D02487">
        <w:rPr>
          <w:color w:val="000000"/>
          <w:sz w:val="26"/>
          <w:szCs w:val="26"/>
        </w:rPr>
        <w:t>Раздел  «Решения  о  распределении  тепловой  нагрузки  между  источниками тепловой энергии» должен содержать распределение тепловой нагрузки между источниками тепловой энергии, в том числе определять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D6170" w:rsidRDefault="00D02487" w:rsidP="00D02487">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D02487">
        <w:rPr>
          <w:color w:val="000000"/>
          <w:sz w:val="26"/>
          <w:szCs w:val="26"/>
        </w:rPr>
        <w:t>Поскольку тепловые источники сельского поселения обособленные, то вопрос о перераспределении тепловой энергии не рассматривается.</w:t>
      </w:r>
    </w:p>
    <w:p w:rsidR="00D02487" w:rsidRPr="00D02487" w:rsidRDefault="00D02487" w:rsidP="00D02487">
      <w:pPr>
        <w:pStyle w:val="ac"/>
        <w:shd w:val="clear" w:color="auto" w:fill="FFFFFF"/>
        <w:spacing w:before="0" w:beforeAutospacing="0" w:after="0" w:afterAutospacing="0"/>
        <w:jc w:val="both"/>
        <w:rPr>
          <w:color w:val="000000"/>
          <w:sz w:val="26"/>
          <w:szCs w:val="26"/>
        </w:rPr>
      </w:pPr>
    </w:p>
    <w:p w:rsidR="00DC14AA" w:rsidRDefault="008D6170" w:rsidP="00DC14AA">
      <w:pPr>
        <w:rPr>
          <w:b/>
        </w:rPr>
      </w:pPr>
      <w:r w:rsidRPr="00D02487">
        <w:rPr>
          <w:b/>
        </w:rPr>
        <w:t xml:space="preserve">Раздел </w:t>
      </w:r>
      <w:r w:rsidR="00D02487">
        <w:rPr>
          <w:b/>
        </w:rPr>
        <w:t>10</w:t>
      </w:r>
      <w:r w:rsidR="00DC14AA">
        <w:rPr>
          <w:b/>
        </w:rPr>
        <w:t xml:space="preserve">. </w:t>
      </w:r>
      <w:r w:rsidRPr="00D02487">
        <w:rPr>
          <w:b/>
        </w:rPr>
        <w:t>Решени</w:t>
      </w:r>
      <w:r w:rsidR="00DC14AA">
        <w:rPr>
          <w:b/>
        </w:rPr>
        <w:t>я по бесхозяйным тепловым сетям</w:t>
      </w:r>
    </w:p>
    <w:p w:rsidR="00B9526C" w:rsidRPr="00D02487" w:rsidRDefault="00B9526C" w:rsidP="00DC14AA">
      <w:pPr>
        <w:rPr>
          <w:b/>
        </w:rPr>
      </w:pPr>
    </w:p>
    <w:p w:rsidR="008D6170" w:rsidRPr="00DC14AA" w:rsidRDefault="00D02487" w:rsidP="00D02487">
      <w:pPr>
        <w:pStyle w:val="ac"/>
        <w:shd w:val="clear" w:color="auto" w:fill="FFFFFF"/>
        <w:spacing w:before="0" w:beforeAutospacing="0" w:after="0" w:afterAutospacing="0"/>
        <w:jc w:val="both"/>
        <w:rPr>
          <w:rFonts w:ascii="Tahoma" w:hAnsi="Tahoma" w:cs="Tahoma"/>
          <w:color w:val="000000"/>
          <w:sz w:val="26"/>
          <w:szCs w:val="26"/>
        </w:rPr>
      </w:pPr>
      <w:r>
        <w:rPr>
          <w:color w:val="000000"/>
          <w:sz w:val="26"/>
          <w:szCs w:val="26"/>
        </w:rPr>
        <w:t xml:space="preserve">      </w:t>
      </w:r>
      <w:proofErr w:type="gramStart"/>
      <w:r w:rsidR="00DC14AA" w:rsidRPr="00DC14AA">
        <w:rPr>
          <w:sz w:val="26"/>
          <w:szCs w:val="26"/>
        </w:rPr>
        <w:t xml:space="preserve">В соответствии со статьей 15 п.6 Федерального закона от 27 июля 2010 года №190-ФЗ «О теплоснабжении» «В случае выявления бесхозяйных тепловых сетей </w:t>
      </w:r>
      <w:r w:rsidR="00DC14AA" w:rsidRPr="00DC14AA">
        <w:rPr>
          <w:sz w:val="26"/>
          <w:szCs w:val="26"/>
        </w:rPr>
        <w:lastRenderedPageBreak/>
        <w:t xml:space="preserve">(тепловых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00DC14AA" w:rsidRPr="00DC14AA">
        <w:rPr>
          <w:sz w:val="26"/>
          <w:szCs w:val="26"/>
        </w:rPr>
        <w:t>теплосетевую</w:t>
      </w:r>
      <w:proofErr w:type="spellEnd"/>
      <w:r w:rsidR="00DC14AA" w:rsidRPr="00DC14AA">
        <w:rPr>
          <w:sz w:val="26"/>
          <w:szCs w:val="26"/>
        </w:rPr>
        <w:t xml:space="preserve"> организацию, тепловые сети которой</w:t>
      </w:r>
      <w:proofErr w:type="gramEnd"/>
      <w:r w:rsidR="00DC14AA" w:rsidRPr="00DC14AA">
        <w:rPr>
          <w:sz w:val="26"/>
          <w:szCs w:val="26"/>
        </w:rPr>
        <w:t xml:space="preserve">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Бесхозных тепловых сетей на территории </w:t>
      </w:r>
      <w:r w:rsidR="004E11D7">
        <w:rPr>
          <w:sz w:val="26"/>
          <w:szCs w:val="26"/>
        </w:rPr>
        <w:t xml:space="preserve"> Троснянского </w:t>
      </w:r>
      <w:r w:rsidR="00DC14AA" w:rsidRPr="00DC14AA">
        <w:rPr>
          <w:sz w:val="26"/>
          <w:szCs w:val="26"/>
        </w:rPr>
        <w:t>сельского поселения не вы</w:t>
      </w:r>
      <w:r w:rsidR="004E11D7">
        <w:rPr>
          <w:sz w:val="26"/>
          <w:szCs w:val="26"/>
        </w:rPr>
        <w:t>явлено</w:t>
      </w:r>
      <w:r w:rsidR="00DC14AA">
        <w:rPr>
          <w:sz w:val="26"/>
          <w:szCs w:val="26"/>
        </w:rPr>
        <w:t>.</w:t>
      </w:r>
      <w:r w:rsidR="008D6170" w:rsidRPr="00DC14AA">
        <w:rPr>
          <w:rFonts w:ascii="Tahoma" w:hAnsi="Tahoma" w:cs="Tahoma"/>
          <w:color w:val="000000"/>
          <w:sz w:val="26"/>
          <w:szCs w:val="26"/>
        </w:rPr>
        <w:t> </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0A7C59" w:rsidRPr="00BC17C6" w:rsidRDefault="000A7C59" w:rsidP="00BC17C6">
      <w:pPr>
        <w:pStyle w:val="ac"/>
        <w:shd w:val="clear" w:color="auto" w:fill="FFFFFF"/>
        <w:spacing w:before="0" w:beforeAutospacing="0" w:after="0" w:afterAutospacing="0"/>
        <w:rPr>
          <w:rFonts w:ascii="Tahoma" w:hAnsi="Tahoma" w:cs="Tahoma"/>
          <w:color w:val="000000"/>
          <w:sz w:val="18"/>
          <w:szCs w:val="18"/>
        </w:rPr>
        <w:sectPr w:rsidR="000A7C59" w:rsidRPr="00BC17C6" w:rsidSect="00BC17C6">
          <w:pgSz w:w="11906" w:h="16838"/>
          <w:pgMar w:top="1134" w:right="851" w:bottom="1134" w:left="1701" w:header="709" w:footer="709" w:gutter="0"/>
          <w:cols w:space="708"/>
          <w:docGrid w:linePitch="360"/>
        </w:sectPr>
      </w:pPr>
    </w:p>
    <w:p w:rsidR="00807269" w:rsidRDefault="00807269" w:rsidP="00BE54F3">
      <w:pPr>
        <w:ind w:firstLine="0"/>
        <w:rPr>
          <w:szCs w:val="26"/>
        </w:rPr>
      </w:pPr>
    </w:p>
    <w:sectPr w:rsidR="00807269" w:rsidSect="00D752F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403" w:hanging="360"/>
      </w:pPr>
      <w:rPr>
        <w:rFonts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953" w:hanging="360"/>
      </w:pPr>
      <w:rPr>
        <w:rFonts w:ascii="Symbol" w:hAnsi="Symbol"/>
      </w:rPr>
    </w:lvl>
  </w:abstractNum>
  <w:abstractNum w:abstractNumId="2">
    <w:nsid w:val="0037743C"/>
    <w:multiLevelType w:val="hybridMultilevel"/>
    <w:tmpl w:val="E6FABD3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3">
    <w:nsid w:val="0EC96AB2"/>
    <w:multiLevelType w:val="hybridMultilevel"/>
    <w:tmpl w:val="E69EC67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3777927"/>
    <w:multiLevelType w:val="hybridMultilevel"/>
    <w:tmpl w:val="2FD459C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
    <w:nsid w:val="137C2B4C"/>
    <w:multiLevelType w:val="hybridMultilevel"/>
    <w:tmpl w:val="878A2AC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6">
    <w:nsid w:val="182B568A"/>
    <w:multiLevelType w:val="hybridMultilevel"/>
    <w:tmpl w:val="53E25F5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7">
    <w:nsid w:val="189C507F"/>
    <w:multiLevelType w:val="hybridMultilevel"/>
    <w:tmpl w:val="97C2927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8">
    <w:nsid w:val="18F06B51"/>
    <w:multiLevelType w:val="hybridMultilevel"/>
    <w:tmpl w:val="83A286F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9">
    <w:nsid w:val="27326654"/>
    <w:multiLevelType w:val="hybridMultilevel"/>
    <w:tmpl w:val="C9B8463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0">
    <w:nsid w:val="292B2187"/>
    <w:multiLevelType w:val="hybridMultilevel"/>
    <w:tmpl w:val="04AA5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E361951"/>
    <w:multiLevelType w:val="hybridMultilevel"/>
    <w:tmpl w:val="FB9AF89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2">
    <w:nsid w:val="2ED302CA"/>
    <w:multiLevelType w:val="hybridMultilevel"/>
    <w:tmpl w:val="5B28934A"/>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3">
    <w:nsid w:val="2F42298B"/>
    <w:multiLevelType w:val="hybridMultilevel"/>
    <w:tmpl w:val="EDCA16F4"/>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4">
    <w:nsid w:val="327040F8"/>
    <w:multiLevelType w:val="hybridMultilevel"/>
    <w:tmpl w:val="64FCB89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5">
    <w:nsid w:val="3EDA71AA"/>
    <w:multiLevelType w:val="hybridMultilevel"/>
    <w:tmpl w:val="931AF6D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6">
    <w:nsid w:val="4B5E0B40"/>
    <w:multiLevelType w:val="hybridMultilevel"/>
    <w:tmpl w:val="9FC0093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7">
    <w:nsid w:val="5FCA04B8"/>
    <w:multiLevelType w:val="hybridMultilevel"/>
    <w:tmpl w:val="3830F3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AC01AC2"/>
    <w:multiLevelType w:val="hybridMultilevel"/>
    <w:tmpl w:val="8D7C3B0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9">
    <w:nsid w:val="6C007AD4"/>
    <w:multiLevelType w:val="hybridMultilevel"/>
    <w:tmpl w:val="D16CBCE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0">
    <w:nsid w:val="74093B3F"/>
    <w:multiLevelType w:val="hybridMultilevel"/>
    <w:tmpl w:val="2FA6717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1">
    <w:nsid w:val="78DD06B4"/>
    <w:multiLevelType w:val="hybridMultilevel"/>
    <w:tmpl w:val="CDB2B61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2">
    <w:nsid w:val="7A5266C8"/>
    <w:multiLevelType w:val="hybridMultilevel"/>
    <w:tmpl w:val="BF96515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num w:numId="1">
    <w:abstractNumId w:val="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14"/>
  </w:num>
  <w:num w:numId="7">
    <w:abstractNumId w:val="18"/>
  </w:num>
  <w:num w:numId="8">
    <w:abstractNumId w:val="16"/>
  </w:num>
  <w:num w:numId="9">
    <w:abstractNumId w:val="20"/>
  </w:num>
  <w:num w:numId="10">
    <w:abstractNumId w:val="11"/>
  </w:num>
  <w:num w:numId="11">
    <w:abstractNumId w:val="8"/>
  </w:num>
  <w:num w:numId="12">
    <w:abstractNumId w:val="21"/>
  </w:num>
  <w:num w:numId="13">
    <w:abstractNumId w:val="7"/>
  </w:num>
  <w:num w:numId="14">
    <w:abstractNumId w:val="6"/>
  </w:num>
  <w:num w:numId="15">
    <w:abstractNumId w:val="4"/>
  </w:num>
  <w:num w:numId="16">
    <w:abstractNumId w:val="15"/>
  </w:num>
  <w:num w:numId="17">
    <w:abstractNumId w:val="5"/>
  </w:num>
  <w:num w:numId="18">
    <w:abstractNumId w:val="12"/>
  </w:num>
  <w:num w:numId="19">
    <w:abstractNumId w:val="22"/>
  </w:num>
  <w:num w:numId="20">
    <w:abstractNumId w:val="2"/>
  </w:num>
  <w:num w:numId="21">
    <w:abstractNumId w:val="13"/>
  </w:num>
  <w:num w:numId="22">
    <w:abstractNumId w:val="17"/>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C59"/>
    <w:rsid w:val="00016744"/>
    <w:rsid w:val="000408D2"/>
    <w:rsid w:val="00067C01"/>
    <w:rsid w:val="000A7C59"/>
    <w:rsid w:val="000B39E6"/>
    <w:rsid w:val="000C0283"/>
    <w:rsid w:val="00111640"/>
    <w:rsid w:val="00154B9B"/>
    <w:rsid w:val="00161571"/>
    <w:rsid w:val="001715EF"/>
    <w:rsid w:val="001C7A77"/>
    <w:rsid w:val="001D6FAB"/>
    <w:rsid w:val="001E15C0"/>
    <w:rsid w:val="001F351A"/>
    <w:rsid w:val="00235CA4"/>
    <w:rsid w:val="00287B60"/>
    <w:rsid w:val="00296E8F"/>
    <w:rsid w:val="002B00F9"/>
    <w:rsid w:val="002D3145"/>
    <w:rsid w:val="002D5D4C"/>
    <w:rsid w:val="00363EF7"/>
    <w:rsid w:val="003A3172"/>
    <w:rsid w:val="003A6DFB"/>
    <w:rsid w:val="003B5571"/>
    <w:rsid w:val="003C7212"/>
    <w:rsid w:val="003F0F2F"/>
    <w:rsid w:val="003F52A9"/>
    <w:rsid w:val="00415B61"/>
    <w:rsid w:val="0044265C"/>
    <w:rsid w:val="004538ED"/>
    <w:rsid w:val="00461E2D"/>
    <w:rsid w:val="004C005D"/>
    <w:rsid w:val="004D16AA"/>
    <w:rsid w:val="004E11D7"/>
    <w:rsid w:val="00501918"/>
    <w:rsid w:val="00526F6C"/>
    <w:rsid w:val="0054490E"/>
    <w:rsid w:val="00552688"/>
    <w:rsid w:val="00564113"/>
    <w:rsid w:val="00565DDD"/>
    <w:rsid w:val="005B0AE1"/>
    <w:rsid w:val="005D02E6"/>
    <w:rsid w:val="006018FC"/>
    <w:rsid w:val="006235BB"/>
    <w:rsid w:val="006378D7"/>
    <w:rsid w:val="006B0195"/>
    <w:rsid w:val="006C02A3"/>
    <w:rsid w:val="006F5FAB"/>
    <w:rsid w:val="006F72DE"/>
    <w:rsid w:val="00745D1F"/>
    <w:rsid w:val="00754D92"/>
    <w:rsid w:val="0078782D"/>
    <w:rsid w:val="007B2FCB"/>
    <w:rsid w:val="00807269"/>
    <w:rsid w:val="008277FD"/>
    <w:rsid w:val="00843705"/>
    <w:rsid w:val="0085600D"/>
    <w:rsid w:val="008A3BD9"/>
    <w:rsid w:val="008C2D92"/>
    <w:rsid w:val="008D6170"/>
    <w:rsid w:val="008E405A"/>
    <w:rsid w:val="008F5A75"/>
    <w:rsid w:val="00904102"/>
    <w:rsid w:val="0090729A"/>
    <w:rsid w:val="009557BF"/>
    <w:rsid w:val="009B41C5"/>
    <w:rsid w:val="009D3014"/>
    <w:rsid w:val="00A1258C"/>
    <w:rsid w:val="00A23089"/>
    <w:rsid w:val="00A62B39"/>
    <w:rsid w:val="00AD13B9"/>
    <w:rsid w:val="00B02BB0"/>
    <w:rsid w:val="00B11C3C"/>
    <w:rsid w:val="00B214A4"/>
    <w:rsid w:val="00B23476"/>
    <w:rsid w:val="00B90877"/>
    <w:rsid w:val="00B9526C"/>
    <w:rsid w:val="00BC116B"/>
    <w:rsid w:val="00BC17C6"/>
    <w:rsid w:val="00BC6E27"/>
    <w:rsid w:val="00BE36E4"/>
    <w:rsid w:val="00BE54F3"/>
    <w:rsid w:val="00C40672"/>
    <w:rsid w:val="00C52AA8"/>
    <w:rsid w:val="00C70C8C"/>
    <w:rsid w:val="00C945AA"/>
    <w:rsid w:val="00CC537E"/>
    <w:rsid w:val="00CC7209"/>
    <w:rsid w:val="00CD7462"/>
    <w:rsid w:val="00CE7500"/>
    <w:rsid w:val="00D020ED"/>
    <w:rsid w:val="00D02487"/>
    <w:rsid w:val="00D14A4E"/>
    <w:rsid w:val="00D56343"/>
    <w:rsid w:val="00D60EEA"/>
    <w:rsid w:val="00D752F8"/>
    <w:rsid w:val="00DA03FA"/>
    <w:rsid w:val="00DC14AA"/>
    <w:rsid w:val="00DC459A"/>
    <w:rsid w:val="00E0490A"/>
    <w:rsid w:val="00E1370F"/>
    <w:rsid w:val="00E17ADB"/>
    <w:rsid w:val="00EE4DD9"/>
    <w:rsid w:val="00F22D01"/>
    <w:rsid w:val="00F572B4"/>
    <w:rsid w:val="00F85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59"/>
    <w:pPr>
      <w:spacing w:after="0"/>
      <w:ind w:firstLine="709"/>
      <w:jc w:val="both"/>
    </w:pPr>
    <w:rPr>
      <w:rFonts w:ascii="Times New Roman" w:hAnsi="Times New Roman"/>
      <w:sz w:val="26"/>
    </w:rPr>
  </w:style>
  <w:style w:type="paragraph" w:styleId="1">
    <w:name w:val="heading 1"/>
    <w:basedOn w:val="a"/>
    <w:next w:val="a"/>
    <w:link w:val="10"/>
    <w:qFormat/>
    <w:rsid w:val="000A7C59"/>
    <w:pPr>
      <w:keepNext/>
      <w:spacing w:before="240" w:after="60" w:line="240" w:lineRule="auto"/>
      <w:outlineLvl w:val="0"/>
    </w:pPr>
    <w:rPr>
      <w:rFonts w:eastAsia="Times New Roman" w:cs="Arial"/>
      <w:b/>
      <w:bCs/>
      <w:kern w:val="32"/>
      <w:sz w:val="28"/>
      <w:szCs w:val="32"/>
      <w:lang w:eastAsia="ru-RU"/>
    </w:rPr>
  </w:style>
  <w:style w:type="paragraph" w:styleId="2">
    <w:name w:val="heading 2"/>
    <w:basedOn w:val="a"/>
    <w:next w:val="a"/>
    <w:link w:val="20"/>
    <w:uiPriority w:val="9"/>
    <w:unhideWhenUsed/>
    <w:qFormat/>
    <w:rsid w:val="008E405A"/>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C59"/>
    <w:rPr>
      <w:rFonts w:ascii="Times New Roman" w:eastAsia="Times New Roman" w:hAnsi="Times New Roman" w:cs="Arial"/>
      <w:b/>
      <w:bCs/>
      <w:kern w:val="32"/>
      <w:sz w:val="28"/>
      <w:szCs w:val="32"/>
      <w:lang w:eastAsia="ru-RU"/>
    </w:rPr>
  </w:style>
  <w:style w:type="table" w:styleId="a3">
    <w:name w:val="Table Grid"/>
    <w:basedOn w:val="a1"/>
    <w:uiPriority w:val="59"/>
    <w:rsid w:val="000A7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A7C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7C59"/>
    <w:rPr>
      <w:rFonts w:ascii="Tahoma" w:hAnsi="Tahoma" w:cs="Tahoma"/>
      <w:sz w:val="16"/>
      <w:szCs w:val="16"/>
    </w:rPr>
  </w:style>
  <w:style w:type="paragraph" w:styleId="a6">
    <w:name w:val="TOC Heading"/>
    <w:basedOn w:val="1"/>
    <w:next w:val="a"/>
    <w:uiPriority w:val="39"/>
    <w:unhideWhenUsed/>
    <w:qFormat/>
    <w:rsid w:val="000A7C59"/>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qFormat/>
    <w:rsid w:val="000A7C59"/>
    <w:pPr>
      <w:spacing w:after="100"/>
    </w:pPr>
  </w:style>
  <w:style w:type="character" w:styleId="a7">
    <w:name w:val="Hyperlink"/>
    <w:basedOn w:val="a0"/>
    <w:uiPriority w:val="99"/>
    <w:unhideWhenUsed/>
    <w:rsid w:val="000A7C59"/>
    <w:rPr>
      <w:color w:val="0000FF" w:themeColor="hyperlink"/>
      <w:u w:val="single"/>
    </w:rPr>
  </w:style>
  <w:style w:type="paragraph" w:styleId="a8">
    <w:name w:val="header"/>
    <w:basedOn w:val="a"/>
    <w:link w:val="a9"/>
    <w:uiPriority w:val="99"/>
    <w:semiHidden/>
    <w:unhideWhenUsed/>
    <w:rsid w:val="000A7C59"/>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0A7C59"/>
    <w:rPr>
      <w:rFonts w:ascii="Times New Roman" w:hAnsi="Times New Roman"/>
      <w:sz w:val="26"/>
    </w:rPr>
  </w:style>
  <w:style w:type="paragraph" w:styleId="aa">
    <w:name w:val="footer"/>
    <w:basedOn w:val="a"/>
    <w:link w:val="ab"/>
    <w:uiPriority w:val="99"/>
    <w:semiHidden/>
    <w:unhideWhenUsed/>
    <w:rsid w:val="000A7C59"/>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0A7C59"/>
    <w:rPr>
      <w:rFonts w:ascii="Times New Roman" w:hAnsi="Times New Roman"/>
      <w:sz w:val="26"/>
    </w:rPr>
  </w:style>
  <w:style w:type="paragraph" w:styleId="21">
    <w:name w:val="toc 2"/>
    <w:basedOn w:val="a"/>
    <w:next w:val="a"/>
    <w:autoRedefine/>
    <w:uiPriority w:val="39"/>
    <w:unhideWhenUsed/>
    <w:qFormat/>
    <w:rsid w:val="000A7C59"/>
    <w:pPr>
      <w:spacing w:after="100"/>
      <w:ind w:left="220"/>
    </w:pPr>
  </w:style>
  <w:style w:type="paragraph" w:styleId="3">
    <w:name w:val="toc 3"/>
    <w:basedOn w:val="a"/>
    <w:next w:val="a"/>
    <w:autoRedefine/>
    <w:uiPriority w:val="39"/>
    <w:semiHidden/>
    <w:unhideWhenUsed/>
    <w:qFormat/>
    <w:rsid w:val="000A7C59"/>
    <w:pPr>
      <w:spacing w:after="100"/>
      <w:ind w:left="440" w:firstLine="0"/>
      <w:jc w:val="left"/>
    </w:pPr>
    <w:rPr>
      <w:rFonts w:asciiTheme="minorHAnsi" w:eastAsiaTheme="minorEastAsia" w:hAnsiTheme="minorHAnsi"/>
      <w:sz w:val="22"/>
    </w:rPr>
  </w:style>
  <w:style w:type="character" w:customStyle="1" w:styleId="20">
    <w:name w:val="Заголовок 2 Знак"/>
    <w:basedOn w:val="a0"/>
    <w:link w:val="2"/>
    <w:uiPriority w:val="9"/>
    <w:rsid w:val="008E405A"/>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8E405A"/>
    <w:pPr>
      <w:spacing w:before="100" w:beforeAutospacing="1" w:after="100" w:afterAutospacing="1" w:line="240" w:lineRule="auto"/>
      <w:ind w:firstLine="0"/>
      <w:jc w:val="left"/>
    </w:pPr>
    <w:rPr>
      <w:rFonts w:eastAsia="Times New Roman" w:cs="Times New Roman"/>
      <w:sz w:val="24"/>
      <w:szCs w:val="24"/>
      <w:lang w:eastAsia="ru-RU"/>
    </w:rPr>
  </w:style>
  <w:style w:type="character" w:styleId="ad">
    <w:name w:val="Strong"/>
    <w:basedOn w:val="a0"/>
    <w:uiPriority w:val="22"/>
    <w:qFormat/>
    <w:rsid w:val="008D6170"/>
    <w:rPr>
      <w:b/>
      <w:bCs/>
    </w:rPr>
  </w:style>
  <w:style w:type="paragraph" w:styleId="ae">
    <w:name w:val="No Spacing"/>
    <w:uiPriority w:val="1"/>
    <w:qFormat/>
    <w:rsid w:val="00161571"/>
    <w:pPr>
      <w:spacing w:after="0" w:line="240" w:lineRule="auto"/>
      <w:ind w:firstLine="709"/>
      <w:jc w:val="both"/>
    </w:pPr>
    <w:rPr>
      <w:rFonts w:ascii="Times New Roman" w:hAnsi="Times New Roman"/>
      <w:sz w:val="26"/>
    </w:rPr>
  </w:style>
  <w:style w:type="paragraph" w:styleId="af">
    <w:name w:val="List Paragraph"/>
    <w:basedOn w:val="a"/>
    <w:uiPriority w:val="34"/>
    <w:qFormat/>
    <w:rsid w:val="00161571"/>
    <w:pPr>
      <w:ind w:left="720"/>
      <w:contextualSpacing/>
    </w:pPr>
  </w:style>
  <w:style w:type="character" w:styleId="af0">
    <w:name w:val="Emphasis"/>
    <w:basedOn w:val="a0"/>
    <w:uiPriority w:val="20"/>
    <w:qFormat/>
    <w:rsid w:val="000408D2"/>
    <w:rPr>
      <w:i/>
      <w:iCs/>
    </w:rPr>
  </w:style>
</w:styles>
</file>

<file path=word/webSettings.xml><?xml version="1.0" encoding="utf-8"?>
<w:webSettings xmlns:r="http://schemas.openxmlformats.org/officeDocument/2006/relationships" xmlns:w="http://schemas.openxmlformats.org/wordprocessingml/2006/main">
  <w:divs>
    <w:div w:id="37972250">
      <w:bodyDiv w:val="1"/>
      <w:marLeft w:val="0"/>
      <w:marRight w:val="0"/>
      <w:marTop w:val="0"/>
      <w:marBottom w:val="0"/>
      <w:divBdr>
        <w:top w:val="none" w:sz="0" w:space="0" w:color="auto"/>
        <w:left w:val="none" w:sz="0" w:space="0" w:color="auto"/>
        <w:bottom w:val="none" w:sz="0" w:space="0" w:color="auto"/>
        <w:right w:val="none" w:sz="0" w:space="0" w:color="auto"/>
      </w:divBdr>
    </w:div>
    <w:div w:id="269166144">
      <w:bodyDiv w:val="1"/>
      <w:marLeft w:val="0"/>
      <w:marRight w:val="0"/>
      <w:marTop w:val="0"/>
      <w:marBottom w:val="0"/>
      <w:divBdr>
        <w:top w:val="none" w:sz="0" w:space="0" w:color="auto"/>
        <w:left w:val="none" w:sz="0" w:space="0" w:color="auto"/>
        <w:bottom w:val="none" w:sz="0" w:space="0" w:color="auto"/>
        <w:right w:val="none" w:sz="0" w:space="0" w:color="auto"/>
      </w:divBdr>
    </w:div>
    <w:div w:id="340476189">
      <w:bodyDiv w:val="1"/>
      <w:marLeft w:val="0"/>
      <w:marRight w:val="0"/>
      <w:marTop w:val="0"/>
      <w:marBottom w:val="0"/>
      <w:divBdr>
        <w:top w:val="none" w:sz="0" w:space="0" w:color="auto"/>
        <w:left w:val="none" w:sz="0" w:space="0" w:color="auto"/>
        <w:bottom w:val="none" w:sz="0" w:space="0" w:color="auto"/>
        <w:right w:val="none" w:sz="0" w:space="0" w:color="auto"/>
      </w:divBdr>
    </w:div>
    <w:div w:id="426536622">
      <w:bodyDiv w:val="1"/>
      <w:marLeft w:val="0"/>
      <w:marRight w:val="0"/>
      <w:marTop w:val="0"/>
      <w:marBottom w:val="0"/>
      <w:divBdr>
        <w:top w:val="none" w:sz="0" w:space="0" w:color="auto"/>
        <w:left w:val="none" w:sz="0" w:space="0" w:color="auto"/>
        <w:bottom w:val="none" w:sz="0" w:space="0" w:color="auto"/>
        <w:right w:val="none" w:sz="0" w:space="0" w:color="auto"/>
      </w:divBdr>
    </w:div>
    <w:div w:id="594553652">
      <w:bodyDiv w:val="1"/>
      <w:marLeft w:val="0"/>
      <w:marRight w:val="0"/>
      <w:marTop w:val="0"/>
      <w:marBottom w:val="0"/>
      <w:divBdr>
        <w:top w:val="none" w:sz="0" w:space="0" w:color="auto"/>
        <w:left w:val="none" w:sz="0" w:space="0" w:color="auto"/>
        <w:bottom w:val="none" w:sz="0" w:space="0" w:color="auto"/>
        <w:right w:val="none" w:sz="0" w:space="0" w:color="auto"/>
      </w:divBdr>
    </w:div>
    <w:div w:id="742995104">
      <w:bodyDiv w:val="1"/>
      <w:marLeft w:val="0"/>
      <w:marRight w:val="0"/>
      <w:marTop w:val="0"/>
      <w:marBottom w:val="0"/>
      <w:divBdr>
        <w:top w:val="none" w:sz="0" w:space="0" w:color="auto"/>
        <w:left w:val="none" w:sz="0" w:space="0" w:color="auto"/>
        <w:bottom w:val="none" w:sz="0" w:space="0" w:color="auto"/>
        <w:right w:val="none" w:sz="0" w:space="0" w:color="auto"/>
      </w:divBdr>
    </w:div>
    <w:div w:id="1199002028">
      <w:bodyDiv w:val="1"/>
      <w:marLeft w:val="0"/>
      <w:marRight w:val="0"/>
      <w:marTop w:val="0"/>
      <w:marBottom w:val="0"/>
      <w:divBdr>
        <w:top w:val="none" w:sz="0" w:space="0" w:color="auto"/>
        <w:left w:val="none" w:sz="0" w:space="0" w:color="auto"/>
        <w:bottom w:val="none" w:sz="0" w:space="0" w:color="auto"/>
        <w:right w:val="none" w:sz="0" w:space="0" w:color="auto"/>
      </w:divBdr>
    </w:div>
    <w:div w:id="1200968780">
      <w:bodyDiv w:val="1"/>
      <w:marLeft w:val="0"/>
      <w:marRight w:val="0"/>
      <w:marTop w:val="0"/>
      <w:marBottom w:val="0"/>
      <w:divBdr>
        <w:top w:val="none" w:sz="0" w:space="0" w:color="auto"/>
        <w:left w:val="none" w:sz="0" w:space="0" w:color="auto"/>
        <w:bottom w:val="none" w:sz="0" w:space="0" w:color="auto"/>
        <w:right w:val="none" w:sz="0" w:space="0" w:color="auto"/>
      </w:divBdr>
    </w:div>
    <w:div w:id="1280259217">
      <w:bodyDiv w:val="1"/>
      <w:marLeft w:val="0"/>
      <w:marRight w:val="0"/>
      <w:marTop w:val="0"/>
      <w:marBottom w:val="0"/>
      <w:divBdr>
        <w:top w:val="none" w:sz="0" w:space="0" w:color="auto"/>
        <w:left w:val="none" w:sz="0" w:space="0" w:color="auto"/>
        <w:bottom w:val="none" w:sz="0" w:space="0" w:color="auto"/>
        <w:right w:val="none" w:sz="0" w:space="0" w:color="auto"/>
      </w:divBdr>
    </w:div>
    <w:div w:id="1326543384">
      <w:bodyDiv w:val="1"/>
      <w:marLeft w:val="0"/>
      <w:marRight w:val="0"/>
      <w:marTop w:val="0"/>
      <w:marBottom w:val="0"/>
      <w:divBdr>
        <w:top w:val="none" w:sz="0" w:space="0" w:color="auto"/>
        <w:left w:val="none" w:sz="0" w:space="0" w:color="auto"/>
        <w:bottom w:val="none" w:sz="0" w:space="0" w:color="auto"/>
        <w:right w:val="none" w:sz="0" w:space="0" w:color="auto"/>
      </w:divBdr>
    </w:div>
    <w:div w:id="1379403473">
      <w:bodyDiv w:val="1"/>
      <w:marLeft w:val="0"/>
      <w:marRight w:val="0"/>
      <w:marTop w:val="0"/>
      <w:marBottom w:val="0"/>
      <w:divBdr>
        <w:top w:val="none" w:sz="0" w:space="0" w:color="auto"/>
        <w:left w:val="none" w:sz="0" w:space="0" w:color="auto"/>
        <w:bottom w:val="none" w:sz="0" w:space="0" w:color="auto"/>
        <w:right w:val="none" w:sz="0" w:space="0" w:color="auto"/>
      </w:divBdr>
      <w:divsChild>
        <w:div w:id="1655715807">
          <w:marLeft w:val="0"/>
          <w:marRight w:val="0"/>
          <w:marTop w:val="0"/>
          <w:marBottom w:val="0"/>
          <w:divBdr>
            <w:top w:val="none" w:sz="0" w:space="0" w:color="auto"/>
            <w:left w:val="none" w:sz="0" w:space="0" w:color="auto"/>
            <w:bottom w:val="none" w:sz="0" w:space="0" w:color="auto"/>
            <w:right w:val="none" w:sz="0" w:space="0" w:color="auto"/>
          </w:divBdr>
        </w:div>
        <w:div w:id="275060908">
          <w:marLeft w:val="0"/>
          <w:marRight w:val="0"/>
          <w:marTop w:val="0"/>
          <w:marBottom w:val="0"/>
          <w:divBdr>
            <w:top w:val="none" w:sz="0" w:space="0" w:color="auto"/>
            <w:left w:val="none" w:sz="0" w:space="0" w:color="auto"/>
            <w:bottom w:val="none" w:sz="0" w:space="0" w:color="auto"/>
            <w:right w:val="none" w:sz="0" w:space="0" w:color="auto"/>
          </w:divBdr>
        </w:div>
        <w:div w:id="244657238">
          <w:marLeft w:val="0"/>
          <w:marRight w:val="0"/>
          <w:marTop w:val="0"/>
          <w:marBottom w:val="0"/>
          <w:divBdr>
            <w:top w:val="none" w:sz="0" w:space="0" w:color="auto"/>
            <w:left w:val="none" w:sz="0" w:space="0" w:color="auto"/>
            <w:bottom w:val="none" w:sz="0" w:space="0" w:color="auto"/>
            <w:right w:val="none" w:sz="0" w:space="0" w:color="auto"/>
          </w:divBdr>
        </w:div>
        <w:div w:id="1676569638">
          <w:marLeft w:val="0"/>
          <w:marRight w:val="0"/>
          <w:marTop w:val="0"/>
          <w:marBottom w:val="0"/>
          <w:divBdr>
            <w:top w:val="none" w:sz="0" w:space="0" w:color="auto"/>
            <w:left w:val="none" w:sz="0" w:space="0" w:color="auto"/>
            <w:bottom w:val="none" w:sz="0" w:space="0" w:color="auto"/>
            <w:right w:val="none" w:sz="0" w:space="0" w:color="auto"/>
          </w:divBdr>
        </w:div>
        <w:div w:id="417412633">
          <w:marLeft w:val="0"/>
          <w:marRight w:val="0"/>
          <w:marTop w:val="0"/>
          <w:marBottom w:val="0"/>
          <w:divBdr>
            <w:top w:val="none" w:sz="0" w:space="0" w:color="auto"/>
            <w:left w:val="none" w:sz="0" w:space="0" w:color="auto"/>
            <w:bottom w:val="none" w:sz="0" w:space="0" w:color="auto"/>
            <w:right w:val="none" w:sz="0" w:space="0" w:color="auto"/>
          </w:divBdr>
        </w:div>
        <w:div w:id="2019690672">
          <w:marLeft w:val="0"/>
          <w:marRight w:val="0"/>
          <w:marTop w:val="0"/>
          <w:marBottom w:val="0"/>
          <w:divBdr>
            <w:top w:val="none" w:sz="0" w:space="0" w:color="auto"/>
            <w:left w:val="none" w:sz="0" w:space="0" w:color="auto"/>
            <w:bottom w:val="none" w:sz="0" w:space="0" w:color="auto"/>
            <w:right w:val="none" w:sz="0" w:space="0" w:color="auto"/>
          </w:divBdr>
        </w:div>
      </w:divsChild>
    </w:div>
    <w:div w:id="1554269129">
      <w:bodyDiv w:val="1"/>
      <w:marLeft w:val="0"/>
      <w:marRight w:val="0"/>
      <w:marTop w:val="0"/>
      <w:marBottom w:val="0"/>
      <w:divBdr>
        <w:top w:val="none" w:sz="0" w:space="0" w:color="auto"/>
        <w:left w:val="none" w:sz="0" w:space="0" w:color="auto"/>
        <w:bottom w:val="none" w:sz="0" w:space="0" w:color="auto"/>
        <w:right w:val="none" w:sz="0" w:space="0" w:color="auto"/>
      </w:divBdr>
    </w:div>
    <w:div w:id="1757557753">
      <w:bodyDiv w:val="1"/>
      <w:marLeft w:val="0"/>
      <w:marRight w:val="0"/>
      <w:marTop w:val="0"/>
      <w:marBottom w:val="0"/>
      <w:divBdr>
        <w:top w:val="none" w:sz="0" w:space="0" w:color="auto"/>
        <w:left w:val="none" w:sz="0" w:space="0" w:color="auto"/>
        <w:bottom w:val="none" w:sz="0" w:space="0" w:color="auto"/>
        <w:right w:val="none" w:sz="0" w:space="0" w:color="auto"/>
      </w:divBdr>
    </w:div>
    <w:div w:id="1776169540">
      <w:bodyDiv w:val="1"/>
      <w:marLeft w:val="0"/>
      <w:marRight w:val="0"/>
      <w:marTop w:val="0"/>
      <w:marBottom w:val="0"/>
      <w:divBdr>
        <w:top w:val="none" w:sz="0" w:space="0" w:color="auto"/>
        <w:left w:val="none" w:sz="0" w:space="0" w:color="auto"/>
        <w:bottom w:val="none" w:sz="0" w:space="0" w:color="auto"/>
        <w:right w:val="none" w:sz="0" w:space="0" w:color="auto"/>
      </w:divBdr>
    </w:div>
    <w:div w:id="1885751976">
      <w:bodyDiv w:val="1"/>
      <w:marLeft w:val="0"/>
      <w:marRight w:val="0"/>
      <w:marTop w:val="0"/>
      <w:marBottom w:val="0"/>
      <w:divBdr>
        <w:top w:val="none" w:sz="0" w:space="0" w:color="auto"/>
        <w:left w:val="none" w:sz="0" w:space="0" w:color="auto"/>
        <w:bottom w:val="none" w:sz="0" w:space="0" w:color="auto"/>
        <w:right w:val="none" w:sz="0" w:space="0" w:color="auto"/>
      </w:divBdr>
    </w:div>
    <w:div w:id="1962226210">
      <w:bodyDiv w:val="1"/>
      <w:marLeft w:val="0"/>
      <w:marRight w:val="0"/>
      <w:marTop w:val="0"/>
      <w:marBottom w:val="0"/>
      <w:divBdr>
        <w:top w:val="none" w:sz="0" w:space="0" w:color="auto"/>
        <w:left w:val="none" w:sz="0" w:space="0" w:color="auto"/>
        <w:bottom w:val="none" w:sz="0" w:space="0" w:color="auto"/>
        <w:right w:val="none" w:sz="0" w:space="0" w:color="auto"/>
      </w:divBdr>
    </w:div>
    <w:div w:id="20889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1</Pages>
  <Words>5679</Words>
  <Characters>32374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2015-12-10T11:39:00Z</dcterms:created>
  <dcterms:modified xsi:type="dcterms:W3CDTF">2015-12-21T06:56:00Z</dcterms:modified>
</cp:coreProperties>
</file>