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1" w:rsidRPr="00BF1597" w:rsidRDefault="00D90A91" w:rsidP="00D90A91">
      <w:pPr>
        <w:jc w:val="center"/>
        <w:rPr>
          <w:sz w:val="28"/>
          <w:szCs w:val="28"/>
        </w:rPr>
      </w:pPr>
      <w:r w:rsidRPr="00BF1597">
        <w:rPr>
          <w:sz w:val="28"/>
          <w:szCs w:val="28"/>
        </w:rPr>
        <w:t>РОССИЙСКАЯ ФЕДЕРАЦИЯ</w:t>
      </w:r>
    </w:p>
    <w:p w:rsidR="00D90A91" w:rsidRPr="00BF1597" w:rsidRDefault="00D90A91" w:rsidP="00D90A91">
      <w:pPr>
        <w:jc w:val="center"/>
        <w:rPr>
          <w:sz w:val="28"/>
          <w:szCs w:val="28"/>
        </w:rPr>
      </w:pPr>
      <w:r w:rsidRPr="00BF1597">
        <w:rPr>
          <w:sz w:val="28"/>
          <w:szCs w:val="28"/>
        </w:rPr>
        <w:t>ОРЛОВСКАЯ ОБЛАСТЬ</w:t>
      </w:r>
    </w:p>
    <w:p w:rsidR="00D90A91" w:rsidRPr="00BF1597" w:rsidRDefault="005A292A" w:rsidP="00D90A91">
      <w:pPr>
        <w:jc w:val="center"/>
        <w:rPr>
          <w:sz w:val="28"/>
          <w:szCs w:val="28"/>
        </w:rPr>
      </w:pPr>
      <w:r w:rsidRPr="00BF1597">
        <w:rPr>
          <w:sz w:val="28"/>
          <w:szCs w:val="28"/>
        </w:rPr>
        <w:t xml:space="preserve">ТРОСНЯНСКИЙ </w:t>
      </w:r>
      <w:r w:rsidR="00D90A91" w:rsidRPr="00BF1597">
        <w:rPr>
          <w:sz w:val="28"/>
          <w:szCs w:val="28"/>
        </w:rPr>
        <w:t>РАЙОН</w:t>
      </w:r>
    </w:p>
    <w:p w:rsidR="003B1A02" w:rsidRDefault="00D90A91" w:rsidP="00D90A91">
      <w:pPr>
        <w:jc w:val="center"/>
        <w:rPr>
          <w:sz w:val="28"/>
          <w:szCs w:val="28"/>
        </w:rPr>
      </w:pPr>
      <w:r w:rsidRPr="00BF1597">
        <w:rPr>
          <w:sz w:val="28"/>
          <w:szCs w:val="28"/>
        </w:rPr>
        <w:t xml:space="preserve">АДМИНИСТРАЦИЯ </w:t>
      </w:r>
      <w:r w:rsidR="00BF1597" w:rsidRPr="00BF1597">
        <w:rPr>
          <w:sz w:val="28"/>
          <w:szCs w:val="28"/>
        </w:rPr>
        <w:t>МАЛАХОВО-СЛОБОДСКОГО</w:t>
      </w:r>
      <w:r w:rsidRPr="00BF1597">
        <w:rPr>
          <w:sz w:val="28"/>
          <w:szCs w:val="28"/>
        </w:rPr>
        <w:t xml:space="preserve"> </w:t>
      </w:r>
    </w:p>
    <w:p w:rsidR="00D90A91" w:rsidRPr="00BF1597" w:rsidRDefault="00D90A91" w:rsidP="00D90A91">
      <w:pPr>
        <w:jc w:val="center"/>
        <w:rPr>
          <w:sz w:val="28"/>
          <w:szCs w:val="28"/>
        </w:rPr>
      </w:pPr>
      <w:r w:rsidRPr="00BF1597">
        <w:rPr>
          <w:sz w:val="28"/>
          <w:szCs w:val="28"/>
        </w:rPr>
        <w:t>СЕЛЬСКОГО ПОСЕЛЕНИЯ</w:t>
      </w:r>
    </w:p>
    <w:p w:rsidR="00D90A91" w:rsidRPr="00BF1597" w:rsidRDefault="00D90A91" w:rsidP="00D90A91">
      <w:pPr>
        <w:jc w:val="center"/>
        <w:rPr>
          <w:sz w:val="28"/>
          <w:szCs w:val="28"/>
        </w:rPr>
      </w:pPr>
    </w:p>
    <w:p w:rsidR="00D90A91" w:rsidRPr="00BF1597" w:rsidRDefault="00D90A91" w:rsidP="00D90A91">
      <w:pPr>
        <w:jc w:val="center"/>
        <w:rPr>
          <w:sz w:val="28"/>
          <w:szCs w:val="28"/>
        </w:rPr>
      </w:pPr>
      <w:r w:rsidRPr="00BF1597">
        <w:rPr>
          <w:sz w:val="28"/>
          <w:szCs w:val="28"/>
        </w:rPr>
        <w:t>ПОСТАНОВЛЕНИЕ</w:t>
      </w:r>
    </w:p>
    <w:p w:rsidR="00D90A91" w:rsidRPr="00BF1597" w:rsidRDefault="00D90A91" w:rsidP="00D90A91">
      <w:pPr>
        <w:jc w:val="center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BF1597" w:rsidTr="00824CBE">
        <w:trPr>
          <w:trHeight w:val="408"/>
        </w:trPr>
        <w:tc>
          <w:tcPr>
            <w:tcW w:w="9993" w:type="dxa"/>
          </w:tcPr>
          <w:p w:rsidR="00D90A91" w:rsidRPr="00BF1597" w:rsidRDefault="006B45A8" w:rsidP="00BB571C">
            <w:pPr>
              <w:jc w:val="both"/>
              <w:rPr>
                <w:sz w:val="28"/>
                <w:szCs w:val="28"/>
              </w:rPr>
            </w:pPr>
            <w:r w:rsidRPr="00BF1597">
              <w:rPr>
                <w:sz w:val="28"/>
                <w:szCs w:val="28"/>
                <w:u w:val="single"/>
              </w:rPr>
              <w:t>«2</w:t>
            </w:r>
            <w:r w:rsidR="00BF1597" w:rsidRPr="00BF1597">
              <w:rPr>
                <w:sz w:val="28"/>
                <w:szCs w:val="28"/>
                <w:u w:val="single"/>
              </w:rPr>
              <w:t>2</w:t>
            </w:r>
            <w:r w:rsidR="00D90A91" w:rsidRPr="00BF1597">
              <w:rPr>
                <w:sz w:val="28"/>
                <w:szCs w:val="28"/>
                <w:u w:val="single"/>
              </w:rPr>
              <w:t>»</w:t>
            </w:r>
            <w:r w:rsidR="00D90A91" w:rsidRPr="00BF1597">
              <w:rPr>
                <w:sz w:val="28"/>
                <w:szCs w:val="28"/>
              </w:rPr>
              <w:t xml:space="preserve"> </w:t>
            </w:r>
            <w:r w:rsidR="00775727" w:rsidRPr="00BF1597">
              <w:rPr>
                <w:sz w:val="28"/>
                <w:szCs w:val="28"/>
              </w:rPr>
              <w:t xml:space="preserve">   </w:t>
            </w:r>
            <w:r w:rsidR="005A292A" w:rsidRPr="00BF1597">
              <w:rPr>
                <w:sz w:val="28"/>
                <w:szCs w:val="28"/>
                <w:u w:val="single"/>
              </w:rPr>
              <w:t>декабря</w:t>
            </w:r>
            <w:r w:rsidR="00775727" w:rsidRPr="00BF1597">
              <w:rPr>
                <w:sz w:val="28"/>
                <w:szCs w:val="28"/>
                <w:u w:val="single"/>
              </w:rPr>
              <w:t xml:space="preserve"> </w:t>
            </w:r>
            <w:r w:rsidR="00775727" w:rsidRPr="00BF1597">
              <w:rPr>
                <w:sz w:val="28"/>
                <w:szCs w:val="28"/>
              </w:rPr>
              <w:t xml:space="preserve">  2023</w:t>
            </w:r>
            <w:r w:rsidR="00D90A91" w:rsidRPr="00BF1597">
              <w:rPr>
                <w:sz w:val="28"/>
                <w:szCs w:val="28"/>
              </w:rPr>
              <w:t xml:space="preserve"> г.     </w:t>
            </w:r>
            <w:r w:rsidR="00081B5E" w:rsidRPr="00BF1597">
              <w:rPr>
                <w:sz w:val="28"/>
                <w:szCs w:val="28"/>
              </w:rPr>
              <w:t xml:space="preserve">  </w:t>
            </w:r>
            <w:r w:rsidR="00D90A91" w:rsidRPr="00BF1597">
              <w:rPr>
                <w:sz w:val="28"/>
                <w:szCs w:val="28"/>
              </w:rPr>
              <w:t xml:space="preserve">                                                    № </w:t>
            </w:r>
            <w:r w:rsidR="00BF1597" w:rsidRPr="00BF1597">
              <w:rPr>
                <w:sz w:val="28"/>
                <w:szCs w:val="28"/>
              </w:rPr>
              <w:t>2</w:t>
            </w:r>
            <w:r w:rsidR="00BB571C">
              <w:rPr>
                <w:sz w:val="28"/>
                <w:szCs w:val="28"/>
              </w:rPr>
              <w:t>9</w:t>
            </w:r>
          </w:p>
        </w:tc>
      </w:tr>
    </w:tbl>
    <w:p w:rsidR="00D90A91" w:rsidRPr="00BF1597" w:rsidRDefault="00D90A91" w:rsidP="00D90A91">
      <w:pPr>
        <w:jc w:val="both"/>
        <w:rPr>
          <w:sz w:val="28"/>
          <w:szCs w:val="28"/>
        </w:rPr>
      </w:pPr>
      <w:r w:rsidRPr="00BF1597">
        <w:rPr>
          <w:sz w:val="28"/>
          <w:szCs w:val="28"/>
        </w:rPr>
        <w:t xml:space="preserve">         </w:t>
      </w:r>
    </w:p>
    <w:p w:rsidR="00D90A91" w:rsidRPr="00BF1597" w:rsidRDefault="00D90A91" w:rsidP="00D90A9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BF1597" w:rsidTr="00824CBE">
        <w:trPr>
          <w:trHeight w:val="1094"/>
        </w:trPr>
        <w:tc>
          <w:tcPr>
            <w:tcW w:w="5452" w:type="dxa"/>
          </w:tcPr>
          <w:p w:rsidR="00D90A91" w:rsidRPr="00BF1597" w:rsidRDefault="000D1910" w:rsidP="00BF1597">
            <w:pPr>
              <w:rPr>
                <w:sz w:val="28"/>
                <w:szCs w:val="28"/>
              </w:rPr>
            </w:pPr>
            <w:r w:rsidRPr="00BF1597">
              <w:rPr>
                <w:sz w:val="28"/>
                <w:szCs w:val="28"/>
                <w:lang w:bidi="ru-RU"/>
              </w:rPr>
              <w:t xml:space="preserve">Об утверждении Порядка осуществления администрацией </w:t>
            </w:r>
            <w:r w:rsidR="00BF1597" w:rsidRPr="00BF1597">
              <w:rPr>
                <w:sz w:val="28"/>
                <w:szCs w:val="28"/>
                <w:lang w:bidi="ru-RU"/>
              </w:rPr>
              <w:t>Малахово-Слободского</w:t>
            </w:r>
            <w:r w:rsidRPr="00BF1597">
              <w:rPr>
                <w:sz w:val="28"/>
                <w:szCs w:val="28"/>
                <w:lang w:bidi="ru-RU"/>
              </w:rPr>
              <w:t xml:space="preserve"> сельского поселения и (или) находящимися в</w:t>
            </w:r>
            <w:r w:rsidR="004008F7" w:rsidRPr="00BF1597">
              <w:rPr>
                <w:sz w:val="28"/>
                <w:szCs w:val="28"/>
                <w:lang w:bidi="ru-RU"/>
              </w:rPr>
              <w:t xml:space="preserve"> ее</w:t>
            </w:r>
            <w:r w:rsidRPr="00BF1597">
              <w:rPr>
                <w:sz w:val="28"/>
                <w:szCs w:val="28"/>
                <w:lang w:bidi="ru-RU"/>
              </w:rPr>
              <w:t xml:space="preserve"> ведении бюджетными учреждениями бюджетных полномочий главных администраторов доходов бюджетов бюджетной системы Российской Федерации</w:t>
            </w:r>
          </w:p>
        </w:tc>
      </w:tr>
    </w:tbl>
    <w:p w:rsidR="000D1910" w:rsidRPr="00BF1597" w:rsidRDefault="00D90A91" w:rsidP="000D1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1597">
        <w:rPr>
          <w:sz w:val="28"/>
          <w:szCs w:val="28"/>
        </w:rPr>
        <w:tab/>
      </w:r>
    </w:p>
    <w:p w:rsidR="00C20B03" w:rsidRPr="00BF1597" w:rsidRDefault="00C20B03" w:rsidP="00C20B03">
      <w:pPr>
        <w:jc w:val="both"/>
        <w:rPr>
          <w:color w:val="39465C"/>
          <w:sz w:val="28"/>
          <w:szCs w:val="28"/>
        </w:rPr>
      </w:pPr>
    </w:p>
    <w:p w:rsidR="000D1910" w:rsidRPr="00BF1597" w:rsidRDefault="000D1910" w:rsidP="000D1910">
      <w:pPr>
        <w:ind w:firstLine="708"/>
        <w:jc w:val="both"/>
        <w:rPr>
          <w:sz w:val="28"/>
          <w:szCs w:val="28"/>
        </w:rPr>
      </w:pPr>
      <w:r w:rsidRPr="00BF1597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6">
        <w:r w:rsidRPr="00BF1597">
          <w:rPr>
            <w:rFonts w:eastAsia="Calibri"/>
            <w:sz w:val="28"/>
            <w:szCs w:val="28"/>
            <w:lang w:eastAsia="en-US"/>
          </w:rPr>
          <w:t>статьей 160.1</w:t>
        </w:r>
      </w:hyperlink>
      <w:r w:rsidRPr="00BF1597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</w:t>
      </w:r>
      <w:r w:rsidRPr="00BF1597">
        <w:rPr>
          <w:sz w:val="28"/>
          <w:szCs w:val="28"/>
          <w:lang w:bidi="ru-RU"/>
        </w:rPr>
        <w:t xml:space="preserve">Администрация </w:t>
      </w:r>
      <w:r w:rsidR="00BF1597" w:rsidRPr="00BF1597">
        <w:rPr>
          <w:sz w:val="28"/>
          <w:szCs w:val="28"/>
          <w:lang w:bidi="ru-RU"/>
        </w:rPr>
        <w:t>Малахово-Слободского</w:t>
      </w:r>
      <w:r w:rsidR="005A292A" w:rsidRPr="00BF1597">
        <w:rPr>
          <w:sz w:val="28"/>
          <w:szCs w:val="28"/>
          <w:lang w:bidi="ru-RU"/>
        </w:rPr>
        <w:t xml:space="preserve"> </w:t>
      </w:r>
      <w:r w:rsidRPr="00BF1597">
        <w:rPr>
          <w:sz w:val="28"/>
          <w:szCs w:val="28"/>
          <w:lang w:bidi="ru-RU"/>
        </w:rPr>
        <w:t xml:space="preserve">сельского поселения </w:t>
      </w:r>
      <w:r w:rsidR="005A292A" w:rsidRPr="00BF1597">
        <w:rPr>
          <w:sz w:val="28"/>
          <w:szCs w:val="28"/>
          <w:lang w:bidi="ru-RU"/>
        </w:rPr>
        <w:t>Троснянского</w:t>
      </w:r>
      <w:r w:rsidRPr="00BF1597">
        <w:rPr>
          <w:sz w:val="28"/>
          <w:szCs w:val="28"/>
          <w:lang w:bidi="ru-RU"/>
        </w:rPr>
        <w:t xml:space="preserve"> района Орловской области</w:t>
      </w:r>
    </w:p>
    <w:p w:rsidR="000D1910" w:rsidRPr="00BF1597" w:rsidRDefault="000D1910" w:rsidP="000D1910">
      <w:pPr>
        <w:jc w:val="both"/>
        <w:rPr>
          <w:sz w:val="28"/>
          <w:szCs w:val="28"/>
        </w:rPr>
      </w:pPr>
    </w:p>
    <w:p w:rsidR="000D1910" w:rsidRPr="00BF1597" w:rsidRDefault="000D1910" w:rsidP="00BF1597">
      <w:pPr>
        <w:ind w:firstLine="708"/>
        <w:jc w:val="center"/>
        <w:rPr>
          <w:sz w:val="28"/>
          <w:szCs w:val="28"/>
        </w:rPr>
      </w:pPr>
      <w:r w:rsidRPr="00BF1597">
        <w:rPr>
          <w:sz w:val="28"/>
          <w:szCs w:val="28"/>
        </w:rPr>
        <w:t>ПОСТАНОВЛЯЕТ:</w:t>
      </w:r>
    </w:p>
    <w:p w:rsidR="000D1910" w:rsidRPr="00BF1597" w:rsidRDefault="000D1910" w:rsidP="000D1910">
      <w:pPr>
        <w:ind w:firstLine="708"/>
        <w:jc w:val="both"/>
        <w:rPr>
          <w:sz w:val="28"/>
          <w:szCs w:val="28"/>
        </w:rPr>
      </w:pPr>
    </w:p>
    <w:p w:rsidR="000D1910" w:rsidRPr="00BF1597" w:rsidRDefault="000D1910" w:rsidP="000D19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F1597">
        <w:rPr>
          <w:sz w:val="28"/>
          <w:szCs w:val="28"/>
        </w:rPr>
        <w:t xml:space="preserve">1. </w:t>
      </w:r>
      <w:r w:rsidRPr="00BF1597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hyperlink w:anchor="P38">
        <w:r w:rsidRPr="00BF1597">
          <w:rPr>
            <w:rFonts w:eastAsia="Calibri"/>
            <w:color w:val="0000FF"/>
            <w:sz w:val="28"/>
            <w:szCs w:val="28"/>
            <w:lang w:eastAsia="en-US"/>
          </w:rPr>
          <w:t>Порядок</w:t>
        </w:r>
      </w:hyperlink>
      <w:r w:rsidRPr="00BF1597">
        <w:rPr>
          <w:rFonts w:eastAsia="Calibri"/>
          <w:sz w:val="28"/>
          <w:szCs w:val="28"/>
          <w:lang w:eastAsia="en-US"/>
        </w:rPr>
        <w:t xml:space="preserve"> осуществления администрацией </w:t>
      </w:r>
      <w:r w:rsidR="00BF1597" w:rsidRPr="00BF1597">
        <w:rPr>
          <w:sz w:val="28"/>
          <w:szCs w:val="28"/>
          <w:lang w:bidi="ru-RU"/>
        </w:rPr>
        <w:t>Малахово-Слободского</w:t>
      </w:r>
      <w:r w:rsidRPr="00BF1597">
        <w:rPr>
          <w:rFonts w:eastAsia="Calibri"/>
          <w:sz w:val="28"/>
          <w:szCs w:val="28"/>
          <w:lang w:eastAsia="en-US"/>
        </w:rPr>
        <w:t xml:space="preserve"> сельского поселения и (или) находящимися в их ведении бюджетными учреждениями бюджетных полномочий главных администраторов доходов бюджетов бюджетной системы Российской Федерации согласно приложению</w:t>
      </w:r>
      <w:r w:rsidR="005A292A" w:rsidRPr="00BF1597">
        <w:rPr>
          <w:rFonts w:eastAsia="Calibri"/>
          <w:sz w:val="28"/>
          <w:szCs w:val="28"/>
          <w:lang w:eastAsia="en-US"/>
        </w:rPr>
        <w:t xml:space="preserve"> </w:t>
      </w:r>
      <w:r w:rsidRPr="00BF1597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0D1910" w:rsidRPr="00BF1597" w:rsidRDefault="000D1910" w:rsidP="000D1910">
      <w:pPr>
        <w:ind w:firstLine="708"/>
        <w:jc w:val="both"/>
        <w:rPr>
          <w:sz w:val="28"/>
          <w:szCs w:val="28"/>
        </w:rPr>
      </w:pPr>
      <w:r w:rsidRPr="00BF1597">
        <w:rPr>
          <w:sz w:val="28"/>
          <w:szCs w:val="28"/>
        </w:rPr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r w:rsidR="005A292A" w:rsidRPr="00BF1597">
        <w:rPr>
          <w:sz w:val="28"/>
          <w:szCs w:val="28"/>
        </w:rPr>
        <w:t xml:space="preserve">Троснянского </w:t>
      </w:r>
      <w:r w:rsidRPr="00BF1597">
        <w:rPr>
          <w:sz w:val="28"/>
          <w:szCs w:val="28"/>
        </w:rPr>
        <w:t>района</w:t>
      </w:r>
    </w:p>
    <w:p w:rsidR="000D1910" w:rsidRPr="00BF1597" w:rsidRDefault="000D1910" w:rsidP="000D1910">
      <w:pPr>
        <w:ind w:firstLine="709"/>
        <w:jc w:val="both"/>
        <w:rPr>
          <w:sz w:val="28"/>
          <w:szCs w:val="28"/>
        </w:rPr>
      </w:pPr>
      <w:r w:rsidRPr="00BF1597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0D1910" w:rsidRPr="00BF1597" w:rsidRDefault="000D1910" w:rsidP="000D1910">
      <w:pPr>
        <w:jc w:val="both"/>
        <w:rPr>
          <w:sz w:val="28"/>
          <w:szCs w:val="28"/>
        </w:rPr>
      </w:pPr>
    </w:p>
    <w:p w:rsidR="00C20B03" w:rsidRPr="00BF1597" w:rsidRDefault="00C20B03" w:rsidP="00C20B03">
      <w:pPr>
        <w:jc w:val="both"/>
        <w:rPr>
          <w:color w:val="39465C"/>
          <w:sz w:val="28"/>
          <w:szCs w:val="28"/>
        </w:rPr>
      </w:pPr>
    </w:p>
    <w:p w:rsidR="00C20B03" w:rsidRPr="00BF1597" w:rsidRDefault="00C20B03" w:rsidP="00C20B03">
      <w:pPr>
        <w:jc w:val="both"/>
        <w:rPr>
          <w:color w:val="39465C"/>
          <w:sz w:val="28"/>
          <w:szCs w:val="28"/>
        </w:rPr>
      </w:pPr>
      <w:r w:rsidRPr="00BF1597">
        <w:rPr>
          <w:color w:val="39465C"/>
          <w:sz w:val="28"/>
          <w:szCs w:val="28"/>
        </w:rPr>
        <w:t xml:space="preserve">Глава </w:t>
      </w:r>
      <w:r w:rsidR="00BF1597" w:rsidRPr="00BF1597">
        <w:rPr>
          <w:sz w:val="28"/>
          <w:szCs w:val="28"/>
          <w:lang w:bidi="ru-RU"/>
        </w:rPr>
        <w:t>Малахово-Слободского</w:t>
      </w:r>
      <w:r w:rsidRPr="00BF1597">
        <w:rPr>
          <w:color w:val="39465C"/>
          <w:sz w:val="28"/>
          <w:szCs w:val="28"/>
        </w:rPr>
        <w:t xml:space="preserve"> </w:t>
      </w:r>
    </w:p>
    <w:p w:rsidR="00C20B03" w:rsidRPr="00BA19CC" w:rsidRDefault="00C20B03" w:rsidP="00C20B03">
      <w:pPr>
        <w:jc w:val="both"/>
        <w:rPr>
          <w:color w:val="39465C"/>
        </w:rPr>
      </w:pPr>
      <w:r w:rsidRPr="00BF1597">
        <w:rPr>
          <w:color w:val="39465C"/>
          <w:sz w:val="28"/>
          <w:szCs w:val="28"/>
        </w:rPr>
        <w:t xml:space="preserve">сельского поселения                       </w:t>
      </w:r>
      <w:r w:rsidR="00165074" w:rsidRPr="00BF1597">
        <w:rPr>
          <w:color w:val="39465C"/>
          <w:sz w:val="28"/>
          <w:szCs w:val="28"/>
        </w:rPr>
        <w:t xml:space="preserve">  </w:t>
      </w:r>
      <w:r w:rsidRPr="00BF1597">
        <w:rPr>
          <w:color w:val="39465C"/>
          <w:sz w:val="28"/>
          <w:szCs w:val="28"/>
        </w:rPr>
        <w:t xml:space="preserve">   </w:t>
      </w:r>
      <w:r w:rsidR="00BB0D85" w:rsidRPr="00BF1597">
        <w:rPr>
          <w:color w:val="39465C"/>
          <w:sz w:val="28"/>
          <w:szCs w:val="28"/>
        </w:rPr>
        <w:t xml:space="preserve">    </w:t>
      </w:r>
      <w:r w:rsidRPr="00BF1597">
        <w:rPr>
          <w:color w:val="39465C"/>
          <w:sz w:val="28"/>
          <w:szCs w:val="28"/>
        </w:rPr>
        <w:t xml:space="preserve">                     </w:t>
      </w:r>
      <w:r w:rsidR="00BF1597" w:rsidRPr="00BF1597">
        <w:rPr>
          <w:color w:val="39465C"/>
          <w:sz w:val="28"/>
          <w:szCs w:val="28"/>
        </w:rPr>
        <w:t>В.К. Прошкина</w:t>
      </w:r>
    </w:p>
    <w:p w:rsidR="00C20B03" w:rsidRPr="00BA19CC" w:rsidRDefault="00C20B03" w:rsidP="00C20B03">
      <w:pPr>
        <w:jc w:val="both"/>
        <w:rPr>
          <w:color w:val="39465C"/>
        </w:rPr>
      </w:pPr>
    </w:p>
    <w:p w:rsidR="000D1910" w:rsidRDefault="000D1910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Приложение к </w:t>
      </w: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постановлению администрации </w:t>
      </w:r>
    </w:p>
    <w:p w:rsidR="000D1910" w:rsidRPr="00BA19CC" w:rsidRDefault="00BF1597" w:rsidP="000D1910">
      <w:pPr>
        <w:jc w:val="right"/>
        <w:rPr>
          <w:rFonts w:eastAsia="Calibri"/>
          <w:lang w:eastAsia="en-US"/>
        </w:rPr>
      </w:pPr>
      <w:r>
        <w:rPr>
          <w:lang w:bidi="ru-RU"/>
        </w:rPr>
        <w:t>Малахово-Слободского</w:t>
      </w:r>
      <w:r w:rsidR="005A292A" w:rsidRPr="00BA19CC">
        <w:rPr>
          <w:rFonts w:eastAsia="Calibri"/>
          <w:lang w:eastAsia="en-US"/>
        </w:rPr>
        <w:t xml:space="preserve"> </w:t>
      </w:r>
      <w:r w:rsidR="000D1910" w:rsidRPr="00BA19CC">
        <w:rPr>
          <w:rFonts w:eastAsia="Calibri"/>
          <w:lang w:eastAsia="en-US"/>
        </w:rPr>
        <w:t xml:space="preserve">сельского поселения </w:t>
      </w:r>
    </w:p>
    <w:p w:rsidR="000D1910" w:rsidRPr="00BA19CC" w:rsidRDefault="006B45A8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</w:t>
      </w:r>
      <w:r w:rsidR="00BF1597">
        <w:rPr>
          <w:rFonts w:eastAsia="Calibri"/>
          <w:lang w:eastAsia="en-US"/>
        </w:rPr>
        <w:t>2</w:t>
      </w:r>
      <w:r w:rsidR="00F93ABF" w:rsidRPr="00BA19CC">
        <w:rPr>
          <w:rFonts w:eastAsia="Calibri"/>
          <w:lang w:eastAsia="en-US"/>
        </w:rPr>
        <w:t>.1</w:t>
      </w:r>
      <w:r w:rsidR="005A292A" w:rsidRPr="00BA19C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.2023 года № </w:t>
      </w:r>
      <w:r w:rsidR="00BB571C">
        <w:rPr>
          <w:rFonts w:eastAsia="Calibri"/>
          <w:lang w:eastAsia="en-US"/>
        </w:rPr>
        <w:t>29</w:t>
      </w:r>
      <w:r w:rsidR="000D1910" w:rsidRPr="00BA19CC">
        <w:rPr>
          <w:rFonts w:eastAsia="Calibri"/>
          <w:lang w:eastAsia="en-US"/>
        </w:rPr>
        <w:t xml:space="preserve"> </w:t>
      </w: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</w:p>
    <w:p w:rsidR="000D1910" w:rsidRPr="00BA19CC" w:rsidRDefault="000D1910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Порядок </w:t>
      </w:r>
    </w:p>
    <w:p w:rsidR="000D1910" w:rsidRPr="00BA19CC" w:rsidRDefault="000D1910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осуществления администрацией </w:t>
      </w:r>
      <w:r w:rsidR="00BF1597">
        <w:rPr>
          <w:lang w:bidi="ru-RU"/>
        </w:rPr>
        <w:t>Малахово-Слободского</w:t>
      </w:r>
      <w:r w:rsidRPr="00BA19CC">
        <w:rPr>
          <w:rFonts w:eastAsia="Calibri"/>
          <w:lang w:eastAsia="en-US"/>
        </w:rPr>
        <w:t xml:space="preserve"> сельского поселения</w:t>
      </w:r>
    </w:p>
    <w:p w:rsidR="000D1910" w:rsidRPr="00BA19CC" w:rsidRDefault="004008F7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>и (или) находящимися в ее ведении бюджет</w:t>
      </w:r>
      <w:r w:rsidR="000D1910" w:rsidRPr="00BA19CC">
        <w:rPr>
          <w:rFonts w:eastAsia="Calibri"/>
          <w:lang w:eastAsia="en-US"/>
        </w:rPr>
        <w:t xml:space="preserve">ными учреждениями бюджетных полномочий главных администраторов доходов бюджетов бюджетной системы Российской Федерации </w:t>
      </w:r>
    </w:p>
    <w:p w:rsidR="000D1910" w:rsidRPr="00BA19CC" w:rsidRDefault="000D1910" w:rsidP="000D1910">
      <w:pPr>
        <w:rPr>
          <w:rFonts w:eastAsia="Calibri"/>
          <w:lang w:eastAsia="en-US"/>
        </w:rPr>
      </w:pPr>
    </w:p>
    <w:p w:rsidR="000D1910" w:rsidRPr="00BA19CC" w:rsidRDefault="000D1910" w:rsidP="000D1910">
      <w:pPr>
        <w:rPr>
          <w:rFonts w:eastAsia="Calibri"/>
          <w:lang w:eastAsia="en-US"/>
        </w:rPr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  <w:r w:rsidRPr="00BA19CC">
        <w:t xml:space="preserve">1. </w:t>
      </w:r>
      <w:r w:rsidR="004008F7" w:rsidRPr="00BA19CC">
        <w:t xml:space="preserve">Администрация </w:t>
      </w:r>
      <w:r w:rsidR="00BF1597">
        <w:rPr>
          <w:lang w:bidi="ru-RU"/>
        </w:rPr>
        <w:t>Малахово-Слободского</w:t>
      </w:r>
      <w:r w:rsidR="004008F7" w:rsidRPr="00BA19CC">
        <w:t xml:space="preserve"> сельского поселения и (или) находящиеся в ее ведении бюджет</w:t>
      </w:r>
      <w:r w:rsidRPr="00BA19CC">
        <w:t>ные учреждения в качестве главных администраторов доходов бюджетов бюджетной системы Российской Федерации (далее также - главные администраторы доходов бюджетов):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bookmarkStart w:id="0" w:name="P49"/>
      <w:bookmarkEnd w:id="0"/>
      <w:r w:rsidRPr="00BA19CC">
        <w:t xml:space="preserve">2) формируют и представляют в финансовый отдел администрации </w:t>
      </w:r>
      <w:r w:rsidR="005A292A" w:rsidRPr="00BA19CC">
        <w:t xml:space="preserve">Троснянского </w:t>
      </w:r>
      <w:r w:rsidRPr="00BA19CC">
        <w:t xml:space="preserve"> района  в сроки, установленные Администрацией </w:t>
      </w:r>
      <w:r w:rsidR="005A292A" w:rsidRPr="00BA19CC">
        <w:t xml:space="preserve">Троснянского </w:t>
      </w:r>
      <w:r w:rsidRPr="00BA19CC">
        <w:t>района, следующие документы: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а) основные показатели прогноза поступлений доходов по администрируемым доходным источникам в разрезе кодов бюджетной классификации на очередной финансовый год и плановый период по форме согласно </w:t>
      </w:r>
      <w:hyperlink w:anchor="P100">
        <w:r w:rsidRPr="00BA19CC">
          <w:rPr>
            <w:color w:val="0000FF"/>
          </w:rPr>
          <w:t>приложению</w:t>
        </w:r>
      </w:hyperlink>
      <w:r w:rsidRPr="00BA19CC">
        <w:t xml:space="preserve"> к настоящему Порядку (далее также - прогноз поступления доходов бюджетов бюджетной системы Российской Федерации);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б) пояснительную записку с расчетами и пофакторным анализом к прогнозу бюджета на очередной финансовый год и плановый период;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3) формируют и представляют бюджетную отчетность главного администратора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bookmarkStart w:id="1" w:name="P53"/>
      <w:bookmarkEnd w:id="1"/>
      <w:r w:rsidRPr="00BA19CC">
        <w:t>4) представляют сведения, необходимые для составления и ведения кассового плана исполнения районного бюджета (далее также - кассовый план) в соответствии с порядком составления и вед</w:t>
      </w:r>
      <w:r w:rsidR="004008F7" w:rsidRPr="00BA19CC">
        <w:t>ения кассового плана исполнения</w:t>
      </w:r>
      <w:r w:rsidRPr="00BA19CC">
        <w:t xml:space="preserve"> бюджета</w:t>
      </w:r>
      <w:r w:rsidR="004008F7" w:rsidRPr="00BA19CC">
        <w:t xml:space="preserve"> сельского поселения, установленным администрацией сельского поселения</w:t>
      </w:r>
      <w:r w:rsidRPr="00BA19CC">
        <w:t>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5)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6)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7) осуществляют иные бюджетные полномочия, установленные Бюджетным </w:t>
      </w:r>
      <w:hyperlink r:id="rId7">
        <w:r w:rsidRPr="00BA19CC">
          <w:rPr>
            <w:color w:val="0000FF"/>
          </w:rPr>
          <w:t>кодексом</w:t>
        </w:r>
      </w:hyperlink>
      <w:r w:rsidRPr="00BA19CC"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2. Главные администраторы доходов бюджетов в срок не позднее 15 календарных дней до начала финансового года утверждают и направляют учреждениям, находящимся в их ведении, порядок осуществления полномочий администратором доходов бюджетов, который должен содержать следующие положения: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lastRenderedPageBreak/>
        <w:t xml:space="preserve">1) закрепление за подведомственными администраторами доходов бюджетов источников доходов бюджетов, </w:t>
      </w:r>
      <w:r w:rsidR="004008F7" w:rsidRPr="00BA19CC">
        <w:t>полномочия,</w:t>
      </w:r>
      <w:r w:rsidRPr="00BA19CC">
        <w:t xml:space="preserve"> по администрированию которых они осуществляют, с указанием нормативных правовых актов Российской Федерации и (или) нормативных правовых актов Орловской области, </w:t>
      </w:r>
      <w:r w:rsidR="00BF1597">
        <w:t>Троснянского</w:t>
      </w:r>
      <w:r w:rsidRPr="00BA19CC">
        <w:t xml:space="preserve"> района являющихся основанием для администрирования данного вида дохода;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2) наделение администраторов доходов бюджетов в отношении</w:t>
      </w:r>
      <w:r w:rsidR="004008F7" w:rsidRPr="00BA19CC">
        <w:t>,</w:t>
      </w:r>
      <w:r w:rsidRPr="00BA19CC"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а)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б) взыскание задолженности по платежам в бюджет, пеней и штрафов;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в) принятие решения о признании безнадежной к взысканию задолженности по платежам в бюджет;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г)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Орловской области поручений на осуществление возврата в порядке, установленном Министерством финансов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д)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Орловской области;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е)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4)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5)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7)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lastRenderedPageBreak/>
        <w:t xml:space="preserve">8) определение порядка и сроков представления бюджетной отчетности в финансовый отдел администрации </w:t>
      </w:r>
      <w:r w:rsidR="005A292A" w:rsidRPr="00BA19CC">
        <w:t>Троснянского</w:t>
      </w:r>
      <w:r w:rsidRPr="00BA19CC">
        <w:t xml:space="preserve"> района;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9)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10)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>
        <w:r w:rsidRPr="00BA19CC">
          <w:rPr>
            <w:color w:val="0000FF"/>
          </w:rPr>
          <w:t>законом</w:t>
        </w:r>
      </w:hyperlink>
      <w:r w:rsidRPr="00BA19CC"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0D1910" w:rsidRPr="00BA19CC" w:rsidRDefault="000D1910" w:rsidP="000D19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      10.1) определение порядка действий администраторов доходов бюджетов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10.2)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11) иные положения, необходимые для реализации полномочий администратора доходов бюджетов в соответствии с нормативными правовыми актами, регулирующие бюджетные правоотношения.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3. Администраторы доходов бюджетов, находящиеся в ведении главных администраторов доходов бюджетов, обеспечивают заключение с Управлением Федерального казначейства по Орловской области соглашения об информационном взаимодействии.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4. В течение 3 рабочих дней со дня изменения состава и (или) функций главного администратора доходов бюджетов главный администратор доходов бюджетов уведомляет о соответствующих изменениях в финансовый отдел администрации </w:t>
      </w:r>
      <w:r w:rsidR="005A292A" w:rsidRPr="00BA19CC">
        <w:t>Троснянского</w:t>
      </w:r>
      <w:r w:rsidRPr="00BA19CC">
        <w:t xml:space="preserve"> района.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5. Руководители органов местного самоуправления  и (или) находящихся в их ведении казенных учреждений в качестве главных администраторов доходов бюджетов бюджетной системы Российской Федерации несут персональную ответственность за исполнение прогноза поступления доходов бюджетов бюджетной системы Российской Федерации и кассового плана на очередной финансовый год в соответствии с документами и сведениями согласно </w:t>
      </w:r>
      <w:hyperlink w:anchor="P49">
        <w:r w:rsidRPr="00BA19CC">
          <w:rPr>
            <w:color w:val="0000FF"/>
          </w:rPr>
          <w:t>подпунктам 2</w:t>
        </w:r>
      </w:hyperlink>
      <w:r w:rsidRPr="00BA19CC">
        <w:t xml:space="preserve">, </w:t>
      </w:r>
      <w:hyperlink w:anchor="P53">
        <w:r w:rsidRPr="00BA19CC">
          <w:rPr>
            <w:color w:val="0000FF"/>
          </w:rPr>
          <w:t>4 пункта 1</w:t>
        </w:r>
      </w:hyperlink>
      <w:r w:rsidRPr="00BA19CC">
        <w:t xml:space="preserve"> настоящего Порядка.</w:t>
      </w: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Default="000D1910" w:rsidP="00FF6B5A">
      <w:pPr>
        <w:widowControl w:val="0"/>
        <w:autoSpaceDE w:val="0"/>
        <w:autoSpaceDN w:val="0"/>
        <w:outlineLvl w:val="1"/>
      </w:pPr>
    </w:p>
    <w:p w:rsidR="00BF1597" w:rsidRPr="00BA19CC" w:rsidRDefault="00BF1597" w:rsidP="00FF6B5A">
      <w:pPr>
        <w:widowControl w:val="0"/>
        <w:autoSpaceDE w:val="0"/>
        <w:autoSpaceDN w:val="0"/>
        <w:outlineLvl w:val="1"/>
      </w:pPr>
    </w:p>
    <w:p w:rsidR="000D1910" w:rsidRPr="00BA19CC" w:rsidRDefault="000D1910" w:rsidP="004008F7">
      <w:pPr>
        <w:widowControl w:val="0"/>
        <w:autoSpaceDE w:val="0"/>
        <w:autoSpaceDN w:val="0"/>
        <w:outlineLvl w:val="1"/>
      </w:pPr>
    </w:p>
    <w:p w:rsidR="00F01564" w:rsidRPr="00BA19CC" w:rsidRDefault="00F01564" w:rsidP="004008F7">
      <w:pPr>
        <w:widowControl w:val="0"/>
        <w:autoSpaceDE w:val="0"/>
        <w:autoSpaceDN w:val="0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  <w:r w:rsidRPr="00BA19CC">
        <w:lastRenderedPageBreak/>
        <w:t>Приложение</w:t>
      </w:r>
    </w:p>
    <w:p w:rsidR="004008F7" w:rsidRPr="00BA19CC" w:rsidRDefault="004008F7" w:rsidP="004008F7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                                             </w:t>
      </w:r>
      <w:r w:rsidR="00BF1597">
        <w:t xml:space="preserve">                               </w:t>
      </w:r>
      <w:r w:rsidR="000D1910" w:rsidRPr="00BA19CC">
        <w:t>к Порядку</w:t>
      </w:r>
      <w:r w:rsidRPr="00BA19CC">
        <w:t xml:space="preserve"> </w:t>
      </w:r>
      <w:r w:rsidR="000D1910" w:rsidRPr="00BA19CC">
        <w:t xml:space="preserve">осуществления </w:t>
      </w:r>
    </w:p>
    <w:p w:rsidR="00BF1597" w:rsidRDefault="004008F7" w:rsidP="004008F7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</w:t>
      </w:r>
      <w:r w:rsidR="00BF1597">
        <w:t xml:space="preserve">                                         </w:t>
      </w:r>
      <w:r w:rsidRPr="00BA19CC">
        <w:t xml:space="preserve"> </w:t>
      </w:r>
      <w:r w:rsidR="00BF1597">
        <w:t xml:space="preserve">         </w:t>
      </w:r>
      <w:r w:rsidRPr="00BA19CC">
        <w:t xml:space="preserve">администрацией </w:t>
      </w:r>
      <w:r w:rsidR="00BF1597">
        <w:rPr>
          <w:lang w:bidi="ru-RU"/>
        </w:rPr>
        <w:t>Малахово-Слободского</w:t>
      </w:r>
      <w:r w:rsidRPr="00BA19CC">
        <w:t xml:space="preserve"> </w:t>
      </w:r>
    </w:p>
    <w:p w:rsidR="000D1910" w:rsidRPr="00BA19CC" w:rsidRDefault="00BF1597" w:rsidP="004008F7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</w:t>
      </w:r>
      <w:r w:rsidR="004008F7" w:rsidRPr="00BA19CC">
        <w:t>сельского поселения</w:t>
      </w:r>
    </w:p>
    <w:p w:rsidR="000D1910" w:rsidRPr="00BA19CC" w:rsidRDefault="000D1910" w:rsidP="000D1910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                      </w:t>
      </w:r>
      <w:r w:rsidR="00BF1597">
        <w:t xml:space="preserve">                                      </w:t>
      </w:r>
      <w:r w:rsidRPr="00BA19CC">
        <w:t xml:space="preserve">и (или) находящимися </w:t>
      </w:r>
      <w:r w:rsidR="004008F7" w:rsidRPr="00BA19CC">
        <w:t>в ее</w:t>
      </w:r>
      <w:r w:rsidRPr="00BA19CC">
        <w:t xml:space="preserve"> ведении</w:t>
      </w:r>
    </w:p>
    <w:p w:rsidR="000D1910" w:rsidRPr="00BA19CC" w:rsidRDefault="004008F7" w:rsidP="000D1910">
      <w:pPr>
        <w:widowControl w:val="0"/>
        <w:autoSpaceDE w:val="0"/>
        <w:autoSpaceDN w:val="0"/>
        <w:jc w:val="right"/>
      </w:pPr>
      <w:r w:rsidRPr="00BA19CC">
        <w:t>бюджет</w:t>
      </w:r>
      <w:r w:rsidR="000D1910" w:rsidRPr="00BA19CC">
        <w:t>ными учреждениями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бюджетных полномочий главных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администраторов доходов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бюджетов бюджетной системы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Российской Федерации</w:t>
      </w: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BF1597">
      <w:pPr>
        <w:widowControl w:val="0"/>
        <w:autoSpaceDE w:val="0"/>
        <w:autoSpaceDN w:val="0"/>
        <w:jc w:val="center"/>
      </w:pPr>
      <w:r w:rsidRPr="00BA19CC">
        <w:t>_______________________________________________________</w:t>
      </w:r>
    </w:p>
    <w:p w:rsidR="000D1910" w:rsidRPr="00BA19CC" w:rsidRDefault="000D1910" w:rsidP="00BF1597">
      <w:pPr>
        <w:widowControl w:val="0"/>
        <w:autoSpaceDE w:val="0"/>
        <w:autoSpaceDN w:val="0"/>
        <w:jc w:val="center"/>
      </w:pPr>
      <w:r w:rsidRPr="00BA19CC">
        <w:t>(наименование главного администратора доходов бюджетов)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bookmarkStart w:id="2" w:name="P100"/>
      <w:bookmarkEnd w:id="2"/>
      <w:r w:rsidRPr="00BA19CC">
        <w:t xml:space="preserve">   Основные показатели прогноза поступлений доходов по администрируемым доходным источникам в разрезе кодов бюджетной классификации на очередной            финансовый год и на плановый период _________ годов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>(тыс. рублей)</w:t>
      </w:r>
    </w:p>
    <w:p w:rsidR="000D1910" w:rsidRPr="00BA19CC" w:rsidRDefault="000D1910" w:rsidP="000D1910">
      <w:pPr>
        <w:widowControl w:val="0"/>
        <w:autoSpaceDE w:val="0"/>
        <w:autoSpaceDN w:val="0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6"/>
        <w:gridCol w:w="689"/>
        <w:gridCol w:w="1239"/>
        <w:gridCol w:w="1158"/>
        <w:gridCol w:w="1377"/>
        <w:gridCol w:w="964"/>
        <w:gridCol w:w="1103"/>
        <w:gridCol w:w="1102"/>
        <w:gridCol w:w="965"/>
        <w:gridCol w:w="965"/>
      </w:tblGrid>
      <w:tr w:rsidR="000D1910" w:rsidRPr="00BA19CC" w:rsidTr="00BF1597">
        <w:trPr>
          <w:trHeight w:val="356"/>
        </w:trPr>
        <w:tc>
          <w:tcPr>
            <w:tcW w:w="386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N</w:t>
            </w:r>
          </w:p>
        </w:tc>
        <w:tc>
          <w:tcPr>
            <w:tcW w:w="689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КБК</w:t>
            </w:r>
          </w:p>
        </w:tc>
        <w:tc>
          <w:tcPr>
            <w:tcW w:w="1239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Наименование показателя</w:t>
            </w:r>
          </w:p>
        </w:tc>
        <w:tc>
          <w:tcPr>
            <w:tcW w:w="1158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Исполнено за отчетный год</w:t>
            </w:r>
          </w:p>
        </w:tc>
        <w:tc>
          <w:tcPr>
            <w:tcW w:w="3444" w:type="dxa"/>
            <w:gridSpan w:val="3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Текущий год</w:t>
            </w:r>
          </w:p>
        </w:tc>
        <w:tc>
          <w:tcPr>
            <w:tcW w:w="3032" w:type="dxa"/>
            <w:gridSpan w:val="3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Прогнозные годы</w:t>
            </w:r>
          </w:p>
        </w:tc>
      </w:tr>
      <w:tr w:rsidR="000D1910" w:rsidRPr="00BA19CC" w:rsidTr="00BF1597">
        <w:trPr>
          <w:trHeight w:val="142"/>
        </w:trPr>
        <w:tc>
          <w:tcPr>
            <w:tcW w:w="386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689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39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58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37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Показатели, утвержденные решением о бюджете от _____ N _____</w:t>
            </w:r>
          </w:p>
        </w:tc>
        <w:tc>
          <w:tcPr>
            <w:tcW w:w="96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Исполнение за I полугодие</w:t>
            </w:r>
          </w:p>
        </w:tc>
        <w:tc>
          <w:tcPr>
            <w:tcW w:w="110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Ожидаемое исполнение</w:t>
            </w:r>
          </w:p>
        </w:tc>
        <w:tc>
          <w:tcPr>
            <w:tcW w:w="110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Очередной финансовый год</w:t>
            </w:r>
          </w:p>
        </w:tc>
        <w:tc>
          <w:tcPr>
            <w:tcW w:w="965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Плановый период</w:t>
            </w:r>
          </w:p>
        </w:tc>
        <w:tc>
          <w:tcPr>
            <w:tcW w:w="96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Плановый период</w:t>
            </w:r>
          </w:p>
        </w:tc>
      </w:tr>
      <w:tr w:rsidR="000D1910" w:rsidRPr="00BA19CC" w:rsidTr="00BF1597">
        <w:trPr>
          <w:trHeight w:val="267"/>
        </w:trPr>
        <w:tc>
          <w:tcPr>
            <w:tcW w:w="386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68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3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58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37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0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0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65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</w:tr>
      <w:tr w:rsidR="000D1910" w:rsidRPr="00BA19CC" w:rsidTr="00BF1597">
        <w:trPr>
          <w:trHeight w:val="281"/>
        </w:trPr>
        <w:tc>
          <w:tcPr>
            <w:tcW w:w="386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68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3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58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37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0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0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65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</w:tr>
    </w:tbl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FF6B5A" w:rsidP="000D1910">
      <w:pPr>
        <w:widowControl w:val="0"/>
        <w:autoSpaceDE w:val="0"/>
        <w:autoSpaceDN w:val="0"/>
        <w:jc w:val="both"/>
      </w:pPr>
      <w:r w:rsidRPr="00BA19CC">
        <w:t>Руководитель</w:t>
      </w:r>
      <w:r w:rsidR="000D1910" w:rsidRPr="00BA19CC">
        <w:t xml:space="preserve">_____________________    </w:t>
      </w:r>
      <w:r w:rsidRPr="00BA19CC">
        <w:t xml:space="preserve">  </w:t>
      </w:r>
      <w:r w:rsidR="000D1910" w:rsidRPr="00BA19CC">
        <w:t>____________________________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                  (подпись)                  </w:t>
      </w:r>
      <w:r w:rsidR="00FF6B5A" w:rsidRPr="00BA19CC">
        <w:t xml:space="preserve">                          </w:t>
      </w:r>
      <w:r w:rsidRPr="00BA19CC">
        <w:t>(расшифровка)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FF6B5A" w:rsidP="000D1910">
      <w:pPr>
        <w:widowControl w:val="0"/>
        <w:autoSpaceDE w:val="0"/>
        <w:autoSpaceDN w:val="0"/>
        <w:jc w:val="both"/>
      </w:pPr>
      <w:r w:rsidRPr="00BA19CC">
        <w:t>Бухгалтер</w:t>
      </w:r>
      <w:r w:rsidR="000D1910" w:rsidRPr="00BA19CC">
        <w:t xml:space="preserve"> _____________________    </w:t>
      </w:r>
      <w:r w:rsidRPr="00BA19CC">
        <w:t xml:space="preserve">        </w:t>
      </w:r>
      <w:r w:rsidR="000D1910" w:rsidRPr="00BA19CC">
        <w:t>____________________________</w:t>
      </w:r>
    </w:p>
    <w:p w:rsidR="000D1910" w:rsidRPr="00BA19CC" w:rsidRDefault="00FF6B5A" w:rsidP="00BF1597">
      <w:pPr>
        <w:widowControl w:val="0"/>
        <w:autoSpaceDE w:val="0"/>
        <w:autoSpaceDN w:val="0"/>
        <w:jc w:val="both"/>
      </w:pPr>
      <w:r w:rsidRPr="00BA19CC">
        <w:t xml:space="preserve">                          </w:t>
      </w:r>
      <w:r w:rsidR="000D1910" w:rsidRPr="00BA19CC">
        <w:t xml:space="preserve"> (подпись)     </w:t>
      </w:r>
      <w:r w:rsidR="006B45A8">
        <w:t xml:space="preserve">     (расшифровка)</w:t>
      </w:r>
    </w:p>
    <w:sectPr w:rsidR="000D1910" w:rsidRPr="00BA19CC" w:rsidSect="0045762C">
      <w:pgSz w:w="11909" w:h="16834"/>
      <w:pgMar w:top="1440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BC1" w:rsidRDefault="00547BC1">
      <w:r>
        <w:separator/>
      </w:r>
    </w:p>
  </w:endnote>
  <w:endnote w:type="continuationSeparator" w:id="1">
    <w:p w:rsidR="00547BC1" w:rsidRDefault="0054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BC1" w:rsidRDefault="00547BC1">
      <w:r>
        <w:separator/>
      </w:r>
    </w:p>
  </w:footnote>
  <w:footnote w:type="continuationSeparator" w:id="1">
    <w:p w:rsidR="00547BC1" w:rsidRDefault="00547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A91"/>
    <w:rsid w:val="00000C3E"/>
    <w:rsid w:val="00002CEE"/>
    <w:rsid w:val="00002DBA"/>
    <w:rsid w:val="00003478"/>
    <w:rsid w:val="00005FA5"/>
    <w:rsid w:val="00006692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5765"/>
    <w:rsid w:val="00046003"/>
    <w:rsid w:val="0004688D"/>
    <w:rsid w:val="00046B38"/>
    <w:rsid w:val="00047DF6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3C75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3B37"/>
    <w:rsid w:val="000A47B0"/>
    <w:rsid w:val="000A4FD7"/>
    <w:rsid w:val="000A75C8"/>
    <w:rsid w:val="000A7636"/>
    <w:rsid w:val="000A7FAE"/>
    <w:rsid w:val="000B04FC"/>
    <w:rsid w:val="000B1484"/>
    <w:rsid w:val="000B1EAC"/>
    <w:rsid w:val="000B2564"/>
    <w:rsid w:val="000B2788"/>
    <w:rsid w:val="000B42A3"/>
    <w:rsid w:val="000B4614"/>
    <w:rsid w:val="000B46EF"/>
    <w:rsid w:val="000B5864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D0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1740"/>
    <w:rsid w:val="0012192E"/>
    <w:rsid w:val="001227B8"/>
    <w:rsid w:val="001233A9"/>
    <w:rsid w:val="0012355D"/>
    <w:rsid w:val="00123BDD"/>
    <w:rsid w:val="0012561F"/>
    <w:rsid w:val="00125750"/>
    <w:rsid w:val="001259AF"/>
    <w:rsid w:val="00126683"/>
    <w:rsid w:val="0012754A"/>
    <w:rsid w:val="001277A1"/>
    <w:rsid w:val="0012795B"/>
    <w:rsid w:val="00132B16"/>
    <w:rsid w:val="00134A37"/>
    <w:rsid w:val="00134A4F"/>
    <w:rsid w:val="00135468"/>
    <w:rsid w:val="001360CC"/>
    <w:rsid w:val="0013745C"/>
    <w:rsid w:val="001417C1"/>
    <w:rsid w:val="00141947"/>
    <w:rsid w:val="00146946"/>
    <w:rsid w:val="00153A17"/>
    <w:rsid w:val="0015498E"/>
    <w:rsid w:val="00154A10"/>
    <w:rsid w:val="0015518E"/>
    <w:rsid w:val="001566BB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05E"/>
    <w:rsid w:val="001814F4"/>
    <w:rsid w:val="00181652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866"/>
    <w:rsid w:val="002315F3"/>
    <w:rsid w:val="00231BA2"/>
    <w:rsid w:val="00232F60"/>
    <w:rsid w:val="00232FBE"/>
    <w:rsid w:val="002355F0"/>
    <w:rsid w:val="00235984"/>
    <w:rsid w:val="00235AB0"/>
    <w:rsid w:val="002367CB"/>
    <w:rsid w:val="00236E5C"/>
    <w:rsid w:val="00240F60"/>
    <w:rsid w:val="0024281F"/>
    <w:rsid w:val="002434B6"/>
    <w:rsid w:val="00243CE8"/>
    <w:rsid w:val="00243CEE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1FC1"/>
    <w:rsid w:val="003022CF"/>
    <w:rsid w:val="0030327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FEA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1A02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7740"/>
    <w:rsid w:val="00417C8A"/>
    <w:rsid w:val="00420369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236F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33CF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14F32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FFC"/>
    <w:rsid w:val="00542CB7"/>
    <w:rsid w:val="00542F98"/>
    <w:rsid w:val="005443BF"/>
    <w:rsid w:val="00544AA4"/>
    <w:rsid w:val="00544CD3"/>
    <w:rsid w:val="00546CBF"/>
    <w:rsid w:val="00547BC1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92A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1098"/>
    <w:rsid w:val="00651778"/>
    <w:rsid w:val="006526A7"/>
    <w:rsid w:val="00654815"/>
    <w:rsid w:val="00655B74"/>
    <w:rsid w:val="00657916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45A8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541C"/>
    <w:rsid w:val="00746767"/>
    <w:rsid w:val="00746973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3BFD"/>
    <w:rsid w:val="00804BCA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3228"/>
    <w:rsid w:val="00903AAF"/>
    <w:rsid w:val="00903BFC"/>
    <w:rsid w:val="00904EDB"/>
    <w:rsid w:val="009056EB"/>
    <w:rsid w:val="00906406"/>
    <w:rsid w:val="00907648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03A"/>
    <w:rsid w:val="009226E1"/>
    <w:rsid w:val="009240C4"/>
    <w:rsid w:val="00924E42"/>
    <w:rsid w:val="009266B4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C0FB2"/>
    <w:rsid w:val="009C174E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68C"/>
    <w:rsid w:val="00A602ED"/>
    <w:rsid w:val="00A61B05"/>
    <w:rsid w:val="00A6215C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4052"/>
    <w:rsid w:val="00A84536"/>
    <w:rsid w:val="00A85C1A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C7CFE"/>
    <w:rsid w:val="00AD0199"/>
    <w:rsid w:val="00AD12D2"/>
    <w:rsid w:val="00AD1466"/>
    <w:rsid w:val="00AD22FC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49"/>
    <w:rsid w:val="00B42598"/>
    <w:rsid w:val="00B434BA"/>
    <w:rsid w:val="00B4433E"/>
    <w:rsid w:val="00B4502D"/>
    <w:rsid w:val="00B4582B"/>
    <w:rsid w:val="00B46133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74F"/>
    <w:rsid w:val="00B92808"/>
    <w:rsid w:val="00B93224"/>
    <w:rsid w:val="00B93E76"/>
    <w:rsid w:val="00B9608B"/>
    <w:rsid w:val="00B97A25"/>
    <w:rsid w:val="00BA002E"/>
    <w:rsid w:val="00BA154E"/>
    <w:rsid w:val="00BA19CC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71C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899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1597"/>
    <w:rsid w:val="00BF269A"/>
    <w:rsid w:val="00BF2CC6"/>
    <w:rsid w:val="00BF3035"/>
    <w:rsid w:val="00BF381D"/>
    <w:rsid w:val="00BF4710"/>
    <w:rsid w:val="00C01504"/>
    <w:rsid w:val="00C019DE"/>
    <w:rsid w:val="00C0290C"/>
    <w:rsid w:val="00C04609"/>
    <w:rsid w:val="00C0594D"/>
    <w:rsid w:val="00C063B4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3AD4"/>
    <w:rsid w:val="00C33FEB"/>
    <w:rsid w:val="00C34197"/>
    <w:rsid w:val="00C357C6"/>
    <w:rsid w:val="00C3736B"/>
    <w:rsid w:val="00C40D7F"/>
    <w:rsid w:val="00C41037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81A"/>
    <w:rsid w:val="00CA45D2"/>
    <w:rsid w:val="00CA4735"/>
    <w:rsid w:val="00CA4EBE"/>
    <w:rsid w:val="00CA5ACE"/>
    <w:rsid w:val="00CB1597"/>
    <w:rsid w:val="00CB1E54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7820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378F"/>
    <w:rsid w:val="00E837CD"/>
    <w:rsid w:val="00E863F4"/>
    <w:rsid w:val="00E86AF6"/>
    <w:rsid w:val="00E86B9F"/>
    <w:rsid w:val="00E8751F"/>
    <w:rsid w:val="00E91A3F"/>
    <w:rsid w:val="00E95803"/>
    <w:rsid w:val="00E96627"/>
    <w:rsid w:val="00E968E5"/>
    <w:rsid w:val="00EA11D7"/>
    <w:rsid w:val="00EA217E"/>
    <w:rsid w:val="00EA2BED"/>
    <w:rsid w:val="00EA30EB"/>
    <w:rsid w:val="00EA3BC4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D0523"/>
    <w:rsid w:val="00ED204C"/>
    <w:rsid w:val="00ED49F0"/>
    <w:rsid w:val="00ED5A20"/>
    <w:rsid w:val="00EE0869"/>
    <w:rsid w:val="00EE2B24"/>
    <w:rsid w:val="00EE5AAA"/>
    <w:rsid w:val="00EE6C5F"/>
    <w:rsid w:val="00EE713A"/>
    <w:rsid w:val="00EF002C"/>
    <w:rsid w:val="00EF083E"/>
    <w:rsid w:val="00EF0BEB"/>
    <w:rsid w:val="00EF1541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1564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3ABF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581A"/>
    <w:rsid w:val="00FF6498"/>
    <w:rsid w:val="00FF6AB3"/>
    <w:rsid w:val="00FF6B5A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9DCC10A58A508A781F5D882513264581DA945BF6297D65B0BD5341B38052F2AE07BAB7BC787096648ACFF50c1q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9DCC10A58A508A781F5D882513264581DAE44BB6297D65B0BD5341B38052F2AE07BAB7BC787096648ACFF50c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E05CCE2CA6F98FEC696316AA23599ECA0B2F772D45F5FA2F2E24CA19480D3C9FA8593BBC5D326FE2E4E5CB0DB315E20B368A992CCp1d1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11597</CharactersWithSpaces>
  <SharedDoc>false</SharedDoc>
  <HLinks>
    <vt:vector size="42" baseType="variant"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524298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consultantplus://offline/ref=1FD9DCC10A58A508A781F5D882513264581DA945BF6297D65B0BD5341B38052F2AE07BAB7BC787096648ACFF50c1q1L</vt:lpwstr>
      </vt:variant>
      <vt:variant>
        <vt:lpwstr/>
      </vt:variant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consultantplus://offline/ref=1FD9DCC10A58A508A781F5D882513264581DAE44BB6297D65B0BD5341B38052F2AE07BAB7BC787096648ACFF50c1q1L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consultantplus://offline/ref=13BE05CCE2CA6F98FEC696316AA23599ECA0B2F772D45F5FA2F2E24CA19480D3C9FA8593BBC5D326FE2E4E5CB0DB315E20B368A992CCp1d1G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5</cp:revision>
  <cp:lastPrinted>2023-12-20T07:39:00Z</cp:lastPrinted>
  <dcterms:created xsi:type="dcterms:W3CDTF">2023-12-22T14:05:00Z</dcterms:created>
  <dcterms:modified xsi:type="dcterms:W3CDTF">2023-12-25T12:07:00Z</dcterms:modified>
</cp:coreProperties>
</file>