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E" w:rsidRPr="00AE796D" w:rsidRDefault="00AE796D" w:rsidP="00DD4B6E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AE796D">
        <w:rPr>
          <w:bCs/>
          <w:kern w:val="36"/>
          <w:sz w:val="28"/>
          <w:szCs w:val="28"/>
        </w:rPr>
        <w:t>РОССИЙСКА</w:t>
      </w:r>
      <w:r w:rsidR="00DD4B6E" w:rsidRPr="00AE796D">
        <w:rPr>
          <w:bCs/>
          <w:kern w:val="36"/>
          <w:sz w:val="28"/>
          <w:szCs w:val="28"/>
        </w:rPr>
        <w:t>Я ФЕДЕРАЦИЯ</w:t>
      </w:r>
    </w:p>
    <w:p w:rsidR="00DD4B6E" w:rsidRDefault="00DD4B6E" w:rsidP="00DD4B6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DD4B6E" w:rsidRDefault="00DD4B6E" w:rsidP="00DD4B6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DD4B6E" w:rsidRDefault="00A4792C" w:rsidP="00DD4B6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ВОРОН</w:t>
      </w:r>
      <w:r w:rsidR="000F7138">
        <w:rPr>
          <w:sz w:val="28"/>
          <w:szCs w:val="28"/>
        </w:rPr>
        <w:t>ЕЦ</w:t>
      </w:r>
      <w:r w:rsidR="00DD4B6E">
        <w:rPr>
          <w:sz w:val="28"/>
          <w:szCs w:val="28"/>
        </w:rPr>
        <w:t>КОГО СЕЛЬСКОГО ПОСЕЛЕНИЯ</w:t>
      </w:r>
    </w:p>
    <w:p w:rsidR="00775E0D" w:rsidRPr="00AE796D" w:rsidRDefault="00775E0D" w:rsidP="00775E0D">
      <w:pPr>
        <w:rPr>
          <w:sz w:val="28"/>
          <w:szCs w:val="28"/>
        </w:rPr>
      </w:pPr>
    </w:p>
    <w:p w:rsidR="00775E0D" w:rsidRPr="00AE796D" w:rsidRDefault="00775E0D" w:rsidP="00775E0D">
      <w:pPr>
        <w:jc w:val="center"/>
        <w:rPr>
          <w:bCs/>
          <w:sz w:val="28"/>
          <w:szCs w:val="28"/>
        </w:rPr>
      </w:pPr>
      <w:r w:rsidRPr="00AE796D">
        <w:rPr>
          <w:bCs/>
          <w:sz w:val="28"/>
          <w:szCs w:val="28"/>
        </w:rPr>
        <w:t>П О С Т А Н О В Л Е Н И Е</w:t>
      </w:r>
    </w:p>
    <w:p w:rsidR="00775E0D" w:rsidRDefault="00775E0D" w:rsidP="00E17156">
      <w:pPr>
        <w:rPr>
          <w:sz w:val="28"/>
          <w:szCs w:val="28"/>
        </w:rPr>
      </w:pPr>
    </w:p>
    <w:p w:rsidR="00521C0E" w:rsidRPr="00DD4B6E" w:rsidRDefault="00521C0E" w:rsidP="00E17156">
      <w:pPr>
        <w:rPr>
          <w:sz w:val="28"/>
          <w:szCs w:val="28"/>
        </w:rPr>
      </w:pPr>
      <w:r w:rsidRPr="00DD4B6E">
        <w:rPr>
          <w:sz w:val="28"/>
          <w:szCs w:val="28"/>
        </w:rPr>
        <w:t>«</w:t>
      </w:r>
      <w:r w:rsidR="00AC1DBC">
        <w:rPr>
          <w:sz w:val="28"/>
          <w:szCs w:val="28"/>
        </w:rPr>
        <w:t>10</w:t>
      </w:r>
      <w:r w:rsidR="00D13030" w:rsidRPr="00DD4B6E">
        <w:rPr>
          <w:sz w:val="28"/>
          <w:szCs w:val="28"/>
        </w:rPr>
        <w:t xml:space="preserve">» января </w:t>
      </w:r>
      <w:r w:rsidR="00AE796D">
        <w:rPr>
          <w:sz w:val="28"/>
          <w:szCs w:val="28"/>
        </w:rPr>
        <w:t>202</w:t>
      </w:r>
      <w:r w:rsidR="002C3E0D">
        <w:rPr>
          <w:sz w:val="28"/>
          <w:szCs w:val="28"/>
        </w:rPr>
        <w:t>3</w:t>
      </w:r>
      <w:r w:rsidRPr="00DD4B6E">
        <w:rPr>
          <w:sz w:val="28"/>
          <w:szCs w:val="28"/>
        </w:rPr>
        <w:t xml:space="preserve"> г.                        </w:t>
      </w:r>
      <w:r w:rsidR="00AE796D">
        <w:rPr>
          <w:sz w:val="28"/>
          <w:szCs w:val="28"/>
        </w:rPr>
        <w:t xml:space="preserve">                             </w:t>
      </w:r>
      <w:r w:rsidRPr="00DD4B6E">
        <w:rPr>
          <w:sz w:val="28"/>
          <w:szCs w:val="28"/>
        </w:rPr>
        <w:t xml:space="preserve">  №</w:t>
      </w:r>
      <w:r w:rsidR="00775E0D">
        <w:rPr>
          <w:sz w:val="28"/>
          <w:szCs w:val="28"/>
        </w:rPr>
        <w:t xml:space="preserve"> </w:t>
      </w:r>
      <w:r w:rsidR="00AC1DBC">
        <w:rPr>
          <w:sz w:val="28"/>
          <w:szCs w:val="28"/>
        </w:rPr>
        <w:t>2</w:t>
      </w:r>
    </w:p>
    <w:p w:rsidR="00521C0E" w:rsidRPr="00DD4B6E" w:rsidRDefault="00521C0E" w:rsidP="00E17156">
      <w:pPr>
        <w:jc w:val="both"/>
        <w:rPr>
          <w:sz w:val="28"/>
          <w:szCs w:val="28"/>
        </w:rPr>
      </w:pPr>
      <w:r w:rsidRPr="00DD4B6E">
        <w:rPr>
          <w:sz w:val="28"/>
          <w:szCs w:val="28"/>
        </w:rPr>
        <w:t xml:space="preserve">                                                            </w:t>
      </w:r>
    </w:p>
    <w:p w:rsidR="00521C0E" w:rsidRPr="00DD4B6E" w:rsidRDefault="00521C0E" w:rsidP="00E17156">
      <w:pPr>
        <w:rPr>
          <w:sz w:val="28"/>
          <w:szCs w:val="28"/>
        </w:rPr>
      </w:pPr>
    </w:p>
    <w:p w:rsidR="00521C0E" w:rsidRPr="00AE796D" w:rsidRDefault="00521C0E" w:rsidP="00145BFA">
      <w:pPr>
        <w:ind w:right="-2"/>
        <w:rPr>
          <w:sz w:val="28"/>
          <w:szCs w:val="28"/>
        </w:rPr>
      </w:pPr>
      <w:r w:rsidRPr="00AE796D">
        <w:rPr>
          <w:sz w:val="28"/>
          <w:szCs w:val="28"/>
        </w:rPr>
        <w:t xml:space="preserve">Об организации воинского учета граждан, </w:t>
      </w:r>
    </w:p>
    <w:p w:rsidR="00521C0E" w:rsidRPr="00AE796D" w:rsidRDefault="00521C0E" w:rsidP="00145BFA">
      <w:pPr>
        <w:ind w:right="-2"/>
        <w:rPr>
          <w:sz w:val="28"/>
          <w:szCs w:val="28"/>
        </w:rPr>
      </w:pPr>
      <w:r w:rsidRPr="00AE796D">
        <w:rPr>
          <w:sz w:val="28"/>
          <w:szCs w:val="28"/>
        </w:rPr>
        <w:t xml:space="preserve">в т. ч. бронирования граждан, пребывающих </w:t>
      </w:r>
    </w:p>
    <w:p w:rsidR="00521C0E" w:rsidRPr="00AE796D" w:rsidRDefault="00521C0E" w:rsidP="00145BFA">
      <w:pPr>
        <w:ind w:right="-2"/>
        <w:rPr>
          <w:sz w:val="28"/>
          <w:szCs w:val="28"/>
        </w:rPr>
      </w:pPr>
      <w:r w:rsidRPr="00AE796D">
        <w:rPr>
          <w:sz w:val="28"/>
          <w:szCs w:val="28"/>
        </w:rPr>
        <w:t>в запасе в организациях находящихся</w:t>
      </w:r>
    </w:p>
    <w:p w:rsidR="00521C0E" w:rsidRPr="00AE796D" w:rsidRDefault="00AC1DBC" w:rsidP="00145BF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A4792C">
        <w:rPr>
          <w:sz w:val="28"/>
          <w:szCs w:val="28"/>
        </w:rPr>
        <w:t xml:space="preserve"> Ворон</w:t>
      </w:r>
      <w:r w:rsidR="00775E0D" w:rsidRPr="00AE796D">
        <w:rPr>
          <w:sz w:val="28"/>
          <w:szCs w:val="28"/>
        </w:rPr>
        <w:t>ец</w:t>
      </w:r>
      <w:r w:rsidR="00521C0E" w:rsidRPr="00AE796D">
        <w:rPr>
          <w:sz w:val="28"/>
          <w:szCs w:val="28"/>
        </w:rPr>
        <w:t xml:space="preserve">кого сельского </w:t>
      </w:r>
    </w:p>
    <w:p w:rsidR="00521C0E" w:rsidRPr="00AE796D" w:rsidRDefault="00AC1DBC" w:rsidP="00145BFA">
      <w:pPr>
        <w:ind w:right="-2"/>
        <w:rPr>
          <w:sz w:val="28"/>
          <w:szCs w:val="28"/>
        </w:rPr>
      </w:pPr>
      <w:r>
        <w:rPr>
          <w:sz w:val="28"/>
          <w:szCs w:val="28"/>
        </w:rPr>
        <w:t>поселения на 202</w:t>
      </w:r>
      <w:r w:rsidR="002C3E0D">
        <w:rPr>
          <w:sz w:val="28"/>
          <w:szCs w:val="28"/>
        </w:rPr>
        <w:t>3</w:t>
      </w:r>
      <w:r w:rsidR="00FC3770" w:rsidRPr="00AE796D">
        <w:rPr>
          <w:sz w:val="28"/>
          <w:szCs w:val="28"/>
        </w:rPr>
        <w:t xml:space="preserve"> </w:t>
      </w:r>
      <w:r w:rsidR="00521C0E" w:rsidRPr="00AE796D">
        <w:rPr>
          <w:sz w:val="28"/>
          <w:szCs w:val="28"/>
        </w:rPr>
        <w:t>год.</w:t>
      </w:r>
    </w:p>
    <w:p w:rsidR="00521C0E" w:rsidRPr="00DD4B6E" w:rsidRDefault="00521C0E" w:rsidP="00145BFA">
      <w:pPr>
        <w:rPr>
          <w:sz w:val="28"/>
          <w:szCs w:val="28"/>
        </w:rPr>
      </w:pPr>
    </w:p>
    <w:p w:rsidR="003249C0" w:rsidRDefault="003249C0" w:rsidP="003249C0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3249C0" w:rsidRDefault="003249C0" w:rsidP="003249C0">
      <w:pPr>
        <w:rPr>
          <w:sz w:val="28"/>
          <w:szCs w:val="24"/>
        </w:rPr>
      </w:pPr>
      <w:r>
        <w:rPr>
          <w:sz w:val="28"/>
          <w:szCs w:val="24"/>
        </w:rPr>
        <w:t xml:space="preserve">В соответствии с Конституцией Российской Федерации, федеральными законами 1996г. № 61-ФЗ «Об обороне», 1997г. № 31-ФЗ «О мобилизационной подготовке и мобилизации в российской Федерации» , 1998г.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4"/>
          </w:rPr>
          <w:t>2003 г</w:t>
        </w:r>
      </w:smartTag>
      <w:r>
        <w:rPr>
          <w:sz w:val="28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</w:t>
      </w:r>
      <w:r w:rsidR="00A4792C">
        <w:rPr>
          <w:sz w:val="28"/>
          <w:szCs w:val="24"/>
        </w:rPr>
        <w:t>воинском учете», Устава  Ворон</w:t>
      </w:r>
      <w:r w:rsidR="00775E0D">
        <w:rPr>
          <w:sz w:val="28"/>
          <w:szCs w:val="24"/>
        </w:rPr>
        <w:t>ец</w:t>
      </w:r>
      <w:r>
        <w:rPr>
          <w:sz w:val="28"/>
          <w:szCs w:val="24"/>
        </w:rPr>
        <w:t xml:space="preserve">кого сельского поселения </w:t>
      </w:r>
    </w:p>
    <w:p w:rsidR="00DD4B6E" w:rsidRPr="00DD4B6E" w:rsidRDefault="00DD4B6E" w:rsidP="004B23FA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</w:p>
    <w:p w:rsidR="00521C0E" w:rsidRPr="00DD4B6E" w:rsidRDefault="00DD4B6E" w:rsidP="00FE48C9">
      <w:pPr>
        <w:numPr>
          <w:ilvl w:val="0"/>
          <w:numId w:val="1"/>
        </w:numPr>
        <w:ind w:right="566"/>
        <w:jc w:val="both"/>
        <w:rPr>
          <w:bCs/>
          <w:sz w:val="28"/>
          <w:szCs w:val="28"/>
        </w:rPr>
      </w:pPr>
      <w:r w:rsidRPr="00DD4B6E">
        <w:rPr>
          <w:bCs/>
          <w:sz w:val="28"/>
          <w:szCs w:val="28"/>
        </w:rPr>
        <w:t>Утвердить</w:t>
      </w:r>
      <w:r w:rsidR="009B5CBC" w:rsidRPr="00DD4B6E">
        <w:rPr>
          <w:bCs/>
          <w:sz w:val="28"/>
          <w:szCs w:val="28"/>
        </w:rPr>
        <w:t xml:space="preserve"> план</w:t>
      </w:r>
      <w:r w:rsidR="00AC1DBC">
        <w:rPr>
          <w:bCs/>
          <w:sz w:val="28"/>
          <w:szCs w:val="28"/>
        </w:rPr>
        <w:t xml:space="preserve"> проведения проверок </w:t>
      </w:r>
      <w:r w:rsidR="00521C0E" w:rsidRPr="00DD4B6E">
        <w:rPr>
          <w:bCs/>
          <w:sz w:val="28"/>
          <w:szCs w:val="28"/>
        </w:rPr>
        <w:t xml:space="preserve">по вопросу </w:t>
      </w:r>
      <w:r w:rsidR="009B5CBC" w:rsidRPr="00DD4B6E">
        <w:rPr>
          <w:bCs/>
          <w:sz w:val="28"/>
          <w:szCs w:val="28"/>
        </w:rPr>
        <w:t xml:space="preserve">первичного </w:t>
      </w:r>
      <w:r w:rsidR="00521C0E" w:rsidRPr="00DD4B6E">
        <w:rPr>
          <w:bCs/>
          <w:sz w:val="28"/>
          <w:szCs w:val="28"/>
        </w:rPr>
        <w:t>воинского учета и бронирования граждан пребывающих в запасе, в организациях нах</w:t>
      </w:r>
      <w:r w:rsidR="00A4792C">
        <w:rPr>
          <w:bCs/>
          <w:sz w:val="28"/>
          <w:szCs w:val="28"/>
        </w:rPr>
        <w:t>одящихся на территории  Ворон</w:t>
      </w:r>
      <w:r w:rsidR="00775E0D">
        <w:rPr>
          <w:bCs/>
          <w:sz w:val="28"/>
          <w:szCs w:val="28"/>
        </w:rPr>
        <w:t>ец</w:t>
      </w:r>
      <w:r w:rsidR="00AC1DBC">
        <w:rPr>
          <w:bCs/>
          <w:sz w:val="28"/>
          <w:szCs w:val="28"/>
        </w:rPr>
        <w:t>кого сельского поселения на 202</w:t>
      </w:r>
      <w:r w:rsidR="002C3E0D">
        <w:rPr>
          <w:bCs/>
          <w:sz w:val="28"/>
          <w:szCs w:val="28"/>
        </w:rPr>
        <w:t>3</w:t>
      </w:r>
      <w:r w:rsidR="00FC3770">
        <w:rPr>
          <w:bCs/>
          <w:sz w:val="28"/>
          <w:szCs w:val="28"/>
        </w:rPr>
        <w:t xml:space="preserve"> год </w:t>
      </w:r>
      <w:r w:rsidR="00D13030" w:rsidRPr="00DD4B6E">
        <w:rPr>
          <w:bCs/>
          <w:sz w:val="28"/>
          <w:szCs w:val="28"/>
        </w:rPr>
        <w:t>(Приложение</w:t>
      </w:r>
      <w:r w:rsidR="002D02B4">
        <w:rPr>
          <w:bCs/>
          <w:sz w:val="28"/>
          <w:szCs w:val="28"/>
        </w:rPr>
        <w:t xml:space="preserve"> 1</w:t>
      </w:r>
      <w:r w:rsidR="00D13030" w:rsidRPr="00DD4B6E">
        <w:rPr>
          <w:bCs/>
          <w:sz w:val="28"/>
          <w:szCs w:val="28"/>
        </w:rPr>
        <w:t xml:space="preserve"> )</w:t>
      </w:r>
    </w:p>
    <w:p w:rsidR="00521C0E" w:rsidRPr="00DD4B6E" w:rsidRDefault="00521C0E" w:rsidP="00FE48C9">
      <w:pPr>
        <w:numPr>
          <w:ilvl w:val="0"/>
          <w:numId w:val="1"/>
        </w:numPr>
        <w:ind w:right="566"/>
        <w:jc w:val="both"/>
        <w:rPr>
          <w:bCs/>
          <w:sz w:val="28"/>
          <w:szCs w:val="28"/>
        </w:rPr>
      </w:pPr>
      <w:r w:rsidRPr="00DD4B6E">
        <w:rPr>
          <w:bCs/>
          <w:sz w:val="28"/>
          <w:szCs w:val="28"/>
        </w:rPr>
        <w:t>Контроль за исполнением данного постановления оставляю за собой.</w:t>
      </w:r>
    </w:p>
    <w:p w:rsidR="00521C0E" w:rsidRDefault="00521C0E" w:rsidP="00145BFA">
      <w:pPr>
        <w:ind w:right="566"/>
        <w:jc w:val="both"/>
        <w:rPr>
          <w:bCs/>
          <w:sz w:val="28"/>
          <w:szCs w:val="28"/>
        </w:rPr>
      </w:pPr>
    </w:p>
    <w:p w:rsidR="00DD4B6E" w:rsidRDefault="00DD4B6E" w:rsidP="00145BFA">
      <w:pPr>
        <w:ind w:right="566"/>
        <w:jc w:val="both"/>
        <w:rPr>
          <w:bCs/>
          <w:sz w:val="28"/>
          <w:szCs w:val="28"/>
        </w:rPr>
      </w:pPr>
    </w:p>
    <w:p w:rsidR="00DD4B6E" w:rsidRPr="00DD4B6E" w:rsidRDefault="00DD4B6E" w:rsidP="00145BFA">
      <w:pPr>
        <w:ind w:right="566"/>
        <w:jc w:val="both"/>
        <w:rPr>
          <w:bCs/>
          <w:sz w:val="28"/>
          <w:szCs w:val="28"/>
        </w:rPr>
      </w:pPr>
    </w:p>
    <w:p w:rsidR="00DD4B6E" w:rsidRDefault="00775E0D" w:rsidP="00DD4B6E">
      <w:pPr>
        <w:ind w:right="566"/>
        <w:rPr>
          <w:bCs/>
          <w:szCs w:val="28"/>
        </w:rPr>
      </w:pPr>
      <w:r>
        <w:rPr>
          <w:bCs/>
          <w:sz w:val="28"/>
          <w:szCs w:val="28"/>
        </w:rPr>
        <w:t xml:space="preserve">Глава </w:t>
      </w:r>
      <w:r w:rsidR="00DD4B6E" w:rsidRPr="00F3538F">
        <w:rPr>
          <w:bCs/>
          <w:sz w:val="28"/>
          <w:szCs w:val="28"/>
        </w:rPr>
        <w:t xml:space="preserve">сельского поселения       </w:t>
      </w:r>
      <w:r>
        <w:rPr>
          <w:bCs/>
          <w:sz w:val="28"/>
          <w:szCs w:val="28"/>
        </w:rPr>
        <w:t xml:space="preserve">                           </w:t>
      </w:r>
      <w:r w:rsidR="00A4792C">
        <w:rPr>
          <w:bCs/>
          <w:sz w:val="28"/>
          <w:szCs w:val="28"/>
        </w:rPr>
        <w:t xml:space="preserve">                     Е.В.Еремина</w:t>
      </w:r>
      <w:r w:rsidR="00DD4B6E" w:rsidRPr="00F3538F">
        <w:rPr>
          <w:bCs/>
          <w:sz w:val="28"/>
          <w:szCs w:val="28"/>
        </w:rPr>
        <w:t xml:space="preserve">             </w:t>
      </w:r>
      <w:r w:rsidR="00DD4B6E">
        <w:rPr>
          <w:bCs/>
          <w:sz w:val="28"/>
          <w:szCs w:val="28"/>
        </w:rPr>
        <w:t xml:space="preserve">                           </w:t>
      </w:r>
    </w:p>
    <w:p w:rsidR="00521C0E" w:rsidRPr="00DD4B6E" w:rsidRDefault="00521C0E" w:rsidP="00145BFA">
      <w:pPr>
        <w:ind w:right="566"/>
        <w:jc w:val="both"/>
        <w:rPr>
          <w:bCs/>
          <w:sz w:val="28"/>
          <w:szCs w:val="28"/>
        </w:rPr>
      </w:pPr>
    </w:p>
    <w:p w:rsidR="00521C0E" w:rsidRPr="00DD4B6E" w:rsidRDefault="00521C0E" w:rsidP="00145BFA">
      <w:pPr>
        <w:ind w:right="566"/>
        <w:jc w:val="both"/>
        <w:rPr>
          <w:bCs/>
          <w:sz w:val="28"/>
          <w:szCs w:val="28"/>
        </w:rPr>
      </w:pPr>
    </w:p>
    <w:p w:rsidR="00521C0E" w:rsidRPr="00DD4B6E" w:rsidRDefault="00521C0E" w:rsidP="00FE48C9">
      <w:pPr>
        <w:ind w:right="566"/>
        <w:jc w:val="both"/>
        <w:rPr>
          <w:bCs/>
          <w:sz w:val="28"/>
          <w:szCs w:val="28"/>
        </w:rPr>
      </w:pPr>
    </w:p>
    <w:p w:rsidR="00521C0E" w:rsidRPr="00DD4B6E" w:rsidRDefault="00521C0E" w:rsidP="006D4B40">
      <w:pPr>
        <w:ind w:right="566"/>
        <w:jc w:val="both"/>
        <w:rPr>
          <w:bCs/>
          <w:sz w:val="28"/>
          <w:szCs w:val="28"/>
        </w:rPr>
      </w:pPr>
    </w:p>
    <w:p w:rsidR="00212523" w:rsidRPr="00DD4B6E" w:rsidRDefault="00212523" w:rsidP="006D4B40">
      <w:pPr>
        <w:ind w:right="566"/>
        <w:jc w:val="both"/>
        <w:rPr>
          <w:bCs/>
          <w:sz w:val="28"/>
          <w:szCs w:val="28"/>
        </w:rPr>
      </w:pPr>
    </w:p>
    <w:p w:rsidR="00212523" w:rsidRDefault="00212523" w:rsidP="006D4B40">
      <w:pPr>
        <w:ind w:right="566"/>
        <w:jc w:val="both"/>
        <w:rPr>
          <w:bCs/>
          <w:sz w:val="24"/>
          <w:szCs w:val="24"/>
        </w:rPr>
      </w:pPr>
    </w:p>
    <w:p w:rsidR="00775E0D" w:rsidRDefault="00775E0D" w:rsidP="006D4B40">
      <w:pPr>
        <w:ind w:right="566"/>
        <w:jc w:val="both"/>
        <w:rPr>
          <w:bCs/>
          <w:sz w:val="24"/>
          <w:szCs w:val="24"/>
        </w:rPr>
      </w:pPr>
    </w:p>
    <w:p w:rsidR="00775E0D" w:rsidRDefault="00775E0D" w:rsidP="006D4B40">
      <w:pPr>
        <w:ind w:right="566"/>
        <w:jc w:val="both"/>
        <w:rPr>
          <w:bCs/>
          <w:sz w:val="24"/>
          <w:szCs w:val="24"/>
        </w:rPr>
      </w:pPr>
    </w:p>
    <w:p w:rsidR="00EC1952" w:rsidRDefault="00EC1952" w:rsidP="006D4B40">
      <w:pPr>
        <w:ind w:right="566"/>
        <w:jc w:val="both"/>
        <w:rPr>
          <w:bCs/>
          <w:sz w:val="24"/>
          <w:szCs w:val="24"/>
        </w:rPr>
      </w:pPr>
    </w:p>
    <w:p w:rsidR="00EC1952" w:rsidRDefault="00EC1952" w:rsidP="006D4B40">
      <w:pPr>
        <w:ind w:right="566"/>
        <w:jc w:val="both"/>
        <w:rPr>
          <w:bCs/>
          <w:sz w:val="24"/>
          <w:szCs w:val="24"/>
        </w:rPr>
      </w:pPr>
    </w:p>
    <w:p w:rsidR="00212523" w:rsidRDefault="00212523" w:rsidP="006D4B40">
      <w:pPr>
        <w:ind w:right="566"/>
        <w:jc w:val="both"/>
        <w:rPr>
          <w:bCs/>
          <w:sz w:val="24"/>
          <w:szCs w:val="24"/>
        </w:rPr>
      </w:pPr>
    </w:p>
    <w:tbl>
      <w:tblPr>
        <w:tblW w:w="16556" w:type="dxa"/>
        <w:tblInd w:w="708" w:type="dxa"/>
        <w:tblLook w:val="04A0"/>
      </w:tblPr>
      <w:tblGrid>
        <w:gridCol w:w="264"/>
        <w:gridCol w:w="9342"/>
        <w:gridCol w:w="6950"/>
      </w:tblGrid>
      <w:tr w:rsidR="00212523">
        <w:tc>
          <w:tcPr>
            <w:tcW w:w="264" w:type="dxa"/>
          </w:tcPr>
          <w:p w:rsidR="00212523" w:rsidRDefault="00212523" w:rsidP="007475E8">
            <w:pPr>
              <w:ind w:left="-62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</w:t>
            </w:r>
          </w:p>
        </w:tc>
        <w:tc>
          <w:tcPr>
            <w:tcW w:w="9342" w:type="dxa"/>
          </w:tcPr>
          <w:p w:rsidR="00DD4B6E" w:rsidRDefault="009D77F9" w:rsidP="00DD4B6E">
            <w:pPr>
              <w:ind w:left="4559" w:right="-1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 w:rsidR="002D02B4">
              <w:rPr>
                <w:bCs/>
                <w:sz w:val="28"/>
                <w:szCs w:val="28"/>
              </w:rPr>
              <w:t>1</w:t>
            </w:r>
          </w:p>
          <w:p w:rsidR="00DD4B6E" w:rsidRDefault="00DD4B6E" w:rsidP="00DD4B6E">
            <w:pPr>
              <w:ind w:left="4559" w:right="-1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Постановлению </w:t>
            </w:r>
            <w:r w:rsidR="00A4792C">
              <w:rPr>
                <w:bCs/>
                <w:sz w:val="28"/>
                <w:szCs w:val="28"/>
              </w:rPr>
              <w:t>администрации Ворон</w:t>
            </w:r>
            <w:r w:rsidR="00775E0D">
              <w:rPr>
                <w:bCs/>
                <w:sz w:val="28"/>
                <w:szCs w:val="28"/>
              </w:rPr>
              <w:t>ец</w:t>
            </w:r>
            <w:r w:rsidR="009D77F9">
              <w:rPr>
                <w:bCs/>
                <w:sz w:val="28"/>
                <w:szCs w:val="28"/>
              </w:rPr>
              <w:t xml:space="preserve">кого сельского поселения </w:t>
            </w:r>
          </w:p>
          <w:p w:rsidR="00645C7E" w:rsidRDefault="00AE796D" w:rsidP="00AE796D">
            <w:pPr>
              <w:ind w:right="-1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</w:t>
            </w:r>
            <w:r w:rsidR="00212523">
              <w:rPr>
                <w:bCs/>
                <w:sz w:val="28"/>
                <w:szCs w:val="28"/>
              </w:rPr>
              <w:t xml:space="preserve"> </w:t>
            </w:r>
            <w:r w:rsidR="00AC1DBC">
              <w:rPr>
                <w:bCs/>
                <w:sz w:val="28"/>
                <w:szCs w:val="28"/>
              </w:rPr>
              <w:t>от 10</w:t>
            </w:r>
            <w:r>
              <w:rPr>
                <w:bCs/>
                <w:sz w:val="28"/>
                <w:szCs w:val="28"/>
              </w:rPr>
              <w:t>.01.202</w:t>
            </w:r>
            <w:r w:rsidR="002C3E0D">
              <w:rPr>
                <w:bCs/>
                <w:sz w:val="28"/>
                <w:szCs w:val="28"/>
              </w:rPr>
              <w:t>3</w:t>
            </w:r>
            <w:r w:rsidR="00DD4B6E">
              <w:rPr>
                <w:bCs/>
                <w:sz w:val="28"/>
                <w:szCs w:val="28"/>
              </w:rPr>
              <w:t xml:space="preserve"> г.</w:t>
            </w:r>
            <w:r w:rsidR="00AC1DBC">
              <w:rPr>
                <w:bCs/>
                <w:sz w:val="28"/>
                <w:szCs w:val="28"/>
              </w:rPr>
              <w:t xml:space="preserve">   №2</w:t>
            </w:r>
          </w:p>
          <w:p w:rsidR="00212523" w:rsidRDefault="00212523" w:rsidP="00DD4B6E">
            <w:pPr>
              <w:ind w:left="6263" w:right="-7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212523" w:rsidRDefault="00212523" w:rsidP="007475E8">
            <w:pPr>
              <w:ind w:right="56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50" w:type="dxa"/>
          </w:tcPr>
          <w:p w:rsidR="00212523" w:rsidRPr="00FE1DE8" w:rsidRDefault="00212523" w:rsidP="007475E8">
            <w:pPr>
              <w:ind w:right="566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45C7E" w:rsidRPr="00AE796D" w:rsidRDefault="00645C7E" w:rsidP="00212523">
      <w:pPr>
        <w:ind w:right="566"/>
        <w:jc w:val="both"/>
        <w:rPr>
          <w:bCs/>
          <w:sz w:val="24"/>
          <w:szCs w:val="24"/>
        </w:rPr>
      </w:pPr>
    </w:p>
    <w:p w:rsidR="00212523" w:rsidRPr="00AE796D" w:rsidRDefault="00212523" w:rsidP="00212523">
      <w:pPr>
        <w:ind w:left="-720" w:right="566"/>
        <w:jc w:val="center"/>
        <w:rPr>
          <w:bCs/>
          <w:sz w:val="28"/>
          <w:szCs w:val="28"/>
        </w:rPr>
      </w:pPr>
      <w:r w:rsidRPr="00AE796D">
        <w:rPr>
          <w:bCs/>
          <w:sz w:val="28"/>
          <w:szCs w:val="28"/>
        </w:rPr>
        <w:t xml:space="preserve">П Л А Н </w:t>
      </w:r>
    </w:p>
    <w:p w:rsidR="00212523" w:rsidRPr="00AE796D" w:rsidRDefault="00212523" w:rsidP="00212523">
      <w:pPr>
        <w:ind w:left="-720" w:right="566"/>
        <w:jc w:val="center"/>
        <w:rPr>
          <w:bCs/>
          <w:sz w:val="28"/>
          <w:szCs w:val="28"/>
        </w:rPr>
      </w:pPr>
    </w:p>
    <w:p w:rsidR="00212523" w:rsidRPr="00AE796D" w:rsidRDefault="00212523" w:rsidP="00212523">
      <w:pPr>
        <w:ind w:right="566"/>
        <w:jc w:val="center"/>
        <w:rPr>
          <w:bCs/>
          <w:sz w:val="28"/>
          <w:szCs w:val="28"/>
        </w:rPr>
      </w:pPr>
      <w:r w:rsidRPr="00AE796D">
        <w:rPr>
          <w:bCs/>
          <w:sz w:val="28"/>
          <w:szCs w:val="28"/>
        </w:rPr>
        <w:t xml:space="preserve"> проведения проверок </w:t>
      </w:r>
      <w:r w:rsidRPr="00AE796D">
        <w:rPr>
          <w:sz w:val="28"/>
          <w:szCs w:val="28"/>
        </w:rPr>
        <w:t>по организации воинского учета граждан,</w:t>
      </w:r>
    </w:p>
    <w:p w:rsidR="00212523" w:rsidRPr="00AE796D" w:rsidRDefault="00212523" w:rsidP="00212523">
      <w:pPr>
        <w:ind w:right="-2"/>
        <w:jc w:val="center"/>
        <w:rPr>
          <w:sz w:val="28"/>
          <w:szCs w:val="28"/>
        </w:rPr>
      </w:pPr>
      <w:r w:rsidRPr="00AE796D">
        <w:rPr>
          <w:sz w:val="28"/>
          <w:szCs w:val="28"/>
        </w:rPr>
        <w:t>в т. ч. бронирования граждан, пребывающих в запасе в организациях</w:t>
      </w:r>
    </w:p>
    <w:p w:rsidR="00212523" w:rsidRPr="00AE796D" w:rsidRDefault="00AE796D" w:rsidP="00AE796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находящихся на </w:t>
      </w:r>
      <w:r w:rsidR="00AC1DBC">
        <w:rPr>
          <w:sz w:val="28"/>
          <w:szCs w:val="28"/>
        </w:rPr>
        <w:t xml:space="preserve">территории </w:t>
      </w:r>
      <w:r w:rsidR="00A4792C">
        <w:rPr>
          <w:sz w:val="28"/>
          <w:szCs w:val="28"/>
        </w:rPr>
        <w:t>Ворон</w:t>
      </w:r>
      <w:r w:rsidR="00775E0D" w:rsidRPr="00AE796D">
        <w:rPr>
          <w:sz w:val="28"/>
          <w:szCs w:val="28"/>
        </w:rPr>
        <w:t>ец</w:t>
      </w:r>
      <w:r w:rsidR="00A74EB9">
        <w:rPr>
          <w:sz w:val="28"/>
          <w:szCs w:val="28"/>
        </w:rPr>
        <w:t>кого сельского поселения на 202</w:t>
      </w:r>
      <w:r w:rsidR="002C3E0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12523" w:rsidRPr="00AE796D">
        <w:rPr>
          <w:sz w:val="28"/>
          <w:szCs w:val="28"/>
        </w:rPr>
        <w:t xml:space="preserve">г. </w:t>
      </w:r>
    </w:p>
    <w:p w:rsidR="00212523" w:rsidRDefault="00212523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2D02B4" w:rsidRDefault="002D02B4" w:rsidP="002D02B4">
      <w:pPr>
        <w:rPr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740"/>
        <w:gridCol w:w="1632"/>
        <w:gridCol w:w="1808"/>
        <w:gridCol w:w="1476"/>
        <w:gridCol w:w="1401"/>
      </w:tblGrid>
      <w:tr w:rsidR="002D02B4" w:rsidTr="00BD66AC">
        <w:trPr>
          <w:trHeight w:val="13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№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Наименование предприятия,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    его  адрес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Ф.И.О.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руководителя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  Ф.И.О.</w:t>
            </w:r>
          </w:p>
          <w:p w:rsidR="002D02B4" w:rsidRDefault="002D02B4">
            <w:r>
              <w:t>ответственного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за воинский учет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Способы связи,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номер телефона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Дата проведения  сверки</w:t>
            </w:r>
          </w:p>
        </w:tc>
      </w:tr>
      <w:tr w:rsidR="002D02B4" w:rsidTr="00BD66AC">
        <w:trPr>
          <w:trHeight w:val="90"/>
        </w:trPr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 w:rsidRPr="00BD66AC">
              <w:rPr>
                <w:sz w:val="28"/>
                <w:szCs w:val="28"/>
              </w:rPr>
              <w:t xml:space="preserve">               </w:t>
            </w:r>
          </w:p>
        </w:tc>
      </w:tr>
      <w:tr w:rsidR="002D02B4" w:rsidTr="00BD66AC">
        <w:trPr>
          <w:trHeight w:val="8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4792C">
            <w:pPr>
              <w:rPr>
                <w:sz w:val="24"/>
                <w:szCs w:val="24"/>
              </w:rPr>
            </w:pPr>
            <w:r>
              <w:t>БОУ ТР ОО «Ворон</w:t>
            </w:r>
            <w:r w:rsidR="002D02B4">
              <w:t>ецкая  СОШ»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4792C">
            <w:pPr>
              <w:rPr>
                <w:sz w:val="24"/>
                <w:szCs w:val="24"/>
              </w:rPr>
            </w:pPr>
            <w:r>
              <w:t>Кабанова</w:t>
            </w:r>
          </w:p>
          <w:p w:rsidR="002D02B4" w:rsidRDefault="002D02B4">
            <w:r>
              <w:t xml:space="preserve">Светлана </w:t>
            </w:r>
          </w:p>
          <w:p w:rsidR="002D02B4" w:rsidRPr="00BD66AC" w:rsidRDefault="00A4792C">
            <w:pPr>
              <w:rPr>
                <w:sz w:val="24"/>
                <w:szCs w:val="24"/>
              </w:rPr>
            </w:pPr>
            <w:r>
              <w:t>Валентиновна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4792C">
            <w:pPr>
              <w:rPr>
                <w:sz w:val="24"/>
                <w:szCs w:val="24"/>
              </w:rPr>
            </w:pPr>
            <w:r>
              <w:t>Кабанов Николай Александрович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4792C">
            <w:pPr>
              <w:rPr>
                <w:sz w:val="24"/>
                <w:szCs w:val="24"/>
              </w:rPr>
            </w:pPr>
            <w:r>
              <w:t>2-4</w:t>
            </w:r>
            <w:r w:rsidR="002D02B4">
              <w:t>3-2</w:t>
            </w:r>
            <w: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C1DBC" w:rsidP="002C3E0D">
            <w:pPr>
              <w:rPr>
                <w:sz w:val="24"/>
                <w:szCs w:val="24"/>
              </w:rPr>
            </w:pPr>
            <w:r>
              <w:t>14</w:t>
            </w:r>
            <w:r w:rsidR="008E661B">
              <w:t>.0</w:t>
            </w:r>
            <w:r w:rsidR="00A02704">
              <w:t>3</w:t>
            </w:r>
            <w:r w:rsidR="008E661B">
              <w:t>.202</w:t>
            </w:r>
            <w:r w:rsidR="002C3E0D">
              <w:t>3</w:t>
            </w:r>
          </w:p>
        </w:tc>
      </w:tr>
      <w:tr w:rsidR="002D02B4" w:rsidTr="00BD66AC">
        <w:trPr>
          <w:trHeight w:val="279"/>
        </w:trPr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 </w:t>
            </w:r>
          </w:p>
        </w:tc>
      </w:tr>
    </w:tbl>
    <w:p w:rsidR="002D02B4" w:rsidRDefault="002D02B4" w:rsidP="002D02B4">
      <w:pPr>
        <w:rPr>
          <w:sz w:val="24"/>
          <w:szCs w:val="24"/>
        </w:rPr>
      </w:pPr>
    </w:p>
    <w:p w:rsidR="002D02B4" w:rsidRDefault="002D02B4" w:rsidP="002D02B4">
      <w:pPr>
        <w:rPr>
          <w:sz w:val="28"/>
          <w:szCs w:val="28"/>
        </w:rPr>
      </w:pPr>
    </w:p>
    <w:p w:rsidR="002D02B4" w:rsidRDefault="002D02B4" w:rsidP="002D02B4">
      <w:pPr>
        <w:rPr>
          <w:sz w:val="28"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9C2782" w:rsidRDefault="009C2782" w:rsidP="00212523">
      <w:pPr>
        <w:ind w:right="566"/>
        <w:jc w:val="both"/>
        <w:rPr>
          <w:bCs/>
          <w:szCs w:val="28"/>
        </w:rPr>
      </w:pPr>
    </w:p>
    <w:p w:rsidR="00A4792C" w:rsidRDefault="00A4792C" w:rsidP="0022591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4792C" w:rsidRDefault="00A4792C" w:rsidP="0022591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4792C" w:rsidRDefault="00A4792C" w:rsidP="0022591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225917" w:rsidRDefault="00225917" w:rsidP="0022591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РОССИЙСКАЯ ФЕДЕРАЦИЯ</w:t>
      </w:r>
    </w:p>
    <w:p w:rsidR="00225917" w:rsidRDefault="00225917" w:rsidP="0022591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225917" w:rsidRDefault="00225917" w:rsidP="0022591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225917" w:rsidRDefault="00A4792C" w:rsidP="0022591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ВОРОН</w:t>
      </w:r>
      <w:r w:rsidR="002D02B4">
        <w:rPr>
          <w:sz w:val="28"/>
          <w:szCs w:val="28"/>
        </w:rPr>
        <w:t>ЕЦ</w:t>
      </w:r>
      <w:r w:rsidR="00225917">
        <w:rPr>
          <w:sz w:val="28"/>
          <w:szCs w:val="28"/>
        </w:rPr>
        <w:t>КОГО СЕЛЬСКОГО ПОСЕЛЕНИЯ</w:t>
      </w:r>
    </w:p>
    <w:p w:rsidR="00724CEA" w:rsidRDefault="00A4792C" w:rsidP="00724CEA">
      <w:r>
        <w:t>303472</w:t>
      </w:r>
      <w:r w:rsidR="00724CEA">
        <w:t xml:space="preserve"> Орловская</w:t>
      </w:r>
      <w:r>
        <w:t xml:space="preserve"> обл., Троснянский р-н., с.Воронец    </w:t>
      </w:r>
      <w:r w:rsidR="00724CEA">
        <w:t xml:space="preserve">                            </w:t>
      </w:r>
      <w:r>
        <w:t xml:space="preserve">                          тел.24-3-27</w:t>
      </w:r>
    </w:p>
    <w:p w:rsidR="00225917" w:rsidRPr="00724CEA" w:rsidRDefault="00225917" w:rsidP="00225917">
      <w:pPr>
        <w:jc w:val="center"/>
        <w:rPr>
          <w:sz w:val="18"/>
          <w:szCs w:val="18"/>
        </w:rPr>
      </w:pPr>
    </w:p>
    <w:p w:rsidR="00225917" w:rsidRPr="00724CEA" w:rsidRDefault="00225917" w:rsidP="00225917">
      <w:pPr>
        <w:jc w:val="center"/>
        <w:rPr>
          <w:sz w:val="18"/>
          <w:szCs w:val="18"/>
        </w:rPr>
      </w:pPr>
    </w:p>
    <w:p w:rsidR="00225917" w:rsidRDefault="00AC1DBC" w:rsidP="00225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 № </w:t>
      </w:r>
      <w:r w:rsidR="00377CFF">
        <w:rPr>
          <w:b/>
          <w:sz w:val="28"/>
          <w:szCs w:val="28"/>
        </w:rPr>
        <w:t>_</w:t>
      </w:r>
    </w:p>
    <w:p w:rsidR="00225917" w:rsidRDefault="00225917" w:rsidP="00225917">
      <w:pPr>
        <w:jc w:val="center"/>
        <w:rPr>
          <w:sz w:val="28"/>
          <w:szCs w:val="28"/>
        </w:rPr>
      </w:pPr>
    </w:p>
    <w:p w:rsidR="00225917" w:rsidRDefault="00FE62F1" w:rsidP="0022591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 </w:t>
      </w:r>
      <w:r w:rsidR="00AC1DBC">
        <w:rPr>
          <w:sz w:val="28"/>
          <w:szCs w:val="28"/>
        </w:rPr>
        <w:t>«</w:t>
      </w:r>
      <w:r w:rsidR="00377CFF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377CF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</w:t>
      </w:r>
      <w:r w:rsidR="00AC1DBC">
        <w:rPr>
          <w:sz w:val="28"/>
          <w:szCs w:val="28"/>
        </w:rPr>
        <w:t>2</w:t>
      </w:r>
      <w:r w:rsidR="002C3E0D">
        <w:rPr>
          <w:sz w:val="28"/>
          <w:szCs w:val="28"/>
        </w:rPr>
        <w:t>3</w:t>
      </w:r>
      <w:r w:rsidR="00225917">
        <w:rPr>
          <w:sz w:val="28"/>
          <w:szCs w:val="28"/>
        </w:rPr>
        <w:t xml:space="preserve"> г.                                                      </w:t>
      </w:r>
      <w:r w:rsidR="002D02B4">
        <w:rPr>
          <w:sz w:val="28"/>
          <w:szCs w:val="28"/>
        </w:rPr>
        <w:t xml:space="preserve">       </w:t>
      </w:r>
    </w:p>
    <w:p w:rsidR="00225917" w:rsidRDefault="00225917" w:rsidP="00225917">
      <w:pPr>
        <w:rPr>
          <w:sz w:val="22"/>
          <w:szCs w:val="22"/>
        </w:rPr>
      </w:pPr>
    </w:p>
    <w:p w:rsidR="00225917" w:rsidRDefault="00225917" w:rsidP="00225917">
      <w:r>
        <w:t xml:space="preserve">                                                                                                                         </w:t>
      </w:r>
      <w:r w:rsidR="002D02B4">
        <w:t xml:space="preserve">     </w:t>
      </w:r>
    </w:p>
    <w:p w:rsidR="00225917" w:rsidRDefault="00225917" w:rsidP="00225917"/>
    <w:p w:rsidR="00225917" w:rsidRDefault="00225917" w:rsidP="00225917"/>
    <w:p w:rsidR="00225917" w:rsidRDefault="00225917" w:rsidP="009D77F9">
      <w:pPr>
        <w:jc w:val="both"/>
      </w:pPr>
    </w:p>
    <w:p w:rsidR="009D77F9" w:rsidRDefault="004935D3" w:rsidP="009D77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="00225917">
        <w:rPr>
          <w:sz w:val="28"/>
          <w:szCs w:val="28"/>
        </w:rPr>
        <w:t xml:space="preserve"> Правительства РФ от 27.11.2006 г. №719 «Об  утверждени</w:t>
      </w:r>
      <w:r w:rsidR="00377CFF">
        <w:rPr>
          <w:sz w:val="28"/>
          <w:szCs w:val="28"/>
        </w:rPr>
        <w:t>и  положения  о воинском учете»</w:t>
      </w:r>
      <w:r w:rsidR="002259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</w:t>
      </w:r>
      <w:r w:rsidR="00A4792C">
        <w:rPr>
          <w:sz w:val="28"/>
          <w:szCs w:val="28"/>
        </w:rPr>
        <w:t>овлением  Администрации Ворон</w:t>
      </w:r>
      <w:r w:rsidR="00B70FB2">
        <w:rPr>
          <w:sz w:val="28"/>
          <w:szCs w:val="28"/>
        </w:rPr>
        <w:t>ец</w:t>
      </w:r>
      <w:r>
        <w:rPr>
          <w:sz w:val="28"/>
          <w:szCs w:val="28"/>
        </w:rPr>
        <w:t>кого сельского поселения №</w:t>
      </w:r>
      <w:r w:rsidR="002D02B4">
        <w:rPr>
          <w:sz w:val="28"/>
          <w:szCs w:val="28"/>
        </w:rPr>
        <w:t xml:space="preserve"> </w:t>
      </w:r>
      <w:r w:rsidR="00AC1DBC">
        <w:rPr>
          <w:sz w:val="28"/>
          <w:szCs w:val="28"/>
        </w:rPr>
        <w:t>2</w:t>
      </w:r>
      <w:r w:rsidR="002D02B4">
        <w:rPr>
          <w:sz w:val="28"/>
          <w:szCs w:val="28"/>
        </w:rPr>
        <w:t xml:space="preserve"> от </w:t>
      </w:r>
      <w:r w:rsidR="003B1FC0">
        <w:rPr>
          <w:sz w:val="28"/>
          <w:szCs w:val="28"/>
        </w:rPr>
        <w:t>1</w:t>
      </w:r>
      <w:r w:rsidR="00AC1DBC">
        <w:rPr>
          <w:sz w:val="28"/>
          <w:szCs w:val="28"/>
        </w:rPr>
        <w:t>0</w:t>
      </w:r>
      <w:r w:rsidR="00FE62F1">
        <w:rPr>
          <w:sz w:val="28"/>
          <w:szCs w:val="28"/>
        </w:rPr>
        <w:t>.01.20</w:t>
      </w:r>
      <w:r w:rsidR="003B1FC0">
        <w:rPr>
          <w:sz w:val="28"/>
          <w:szCs w:val="28"/>
        </w:rPr>
        <w:t>2</w:t>
      </w:r>
      <w:r w:rsidR="002C3E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«Об организации</w:t>
      </w:r>
      <w:r w:rsidR="00377CFF">
        <w:rPr>
          <w:sz w:val="28"/>
          <w:szCs w:val="28"/>
        </w:rPr>
        <w:t xml:space="preserve"> воинского учета граждан, в т.ч. бронирования  граждан</w:t>
      </w:r>
      <w:r>
        <w:rPr>
          <w:sz w:val="28"/>
          <w:szCs w:val="28"/>
        </w:rPr>
        <w:t>, пребывающих в запасе  в организациях  нахо</w:t>
      </w:r>
      <w:r w:rsidR="00A4792C">
        <w:rPr>
          <w:sz w:val="28"/>
          <w:szCs w:val="28"/>
        </w:rPr>
        <w:t>дящихся  на территории  Ворон</w:t>
      </w:r>
      <w:r w:rsidR="002D02B4">
        <w:rPr>
          <w:sz w:val="28"/>
          <w:szCs w:val="28"/>
        </w:rPr>
        <w:t>ец</w:t>
      </w:r>
      <w:r>
        <w:rPr>
          <w:sz w:val="28"/>
          <w:szCs w:val="28"/>
        </w:rPr>
        <w:t>кого сельс</w:t>
      </w:r>
      <w:r w:rsidR="00402238">
        <w:rPr>
          <w:sz w:val="28"/>
          <w:szCs w:val="28"/>
        </w:rPr>
        <w:t>кого посе</w:t>
      </w:r>
      <w:r w:rsidR="00AC1DBC">
        <w:rPr>
          <w:sz w:val="28"/>
          <w:szCs w:val="28"/>
        </w:rPr>
        <w:t>ления на 202</w:t>
      </w:r>
      <w:r w:rsidR="002C3E0D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  <w:r w:rsidR="00A4792C">
        <w:rPr>
          <w:sz w:val="28"/>
          <w:szCs w:val="28"/>
        </w:rPr>
        <w:t>, администрация Ворон</w:t>
      </w:r>
      <w:r w:rsidR="002D02B4">
        <w:rPr>
          <w:sz w:val="28"/>
          <w:szCs w:val="28"/>
        </w:rPr>
        <w:t>ец</w:t>
      </w:r>
      <w:r w:rsidR="009D77F9">
        <w:rPr>
          <w:sz w:val="28"/>
          <w:szCs w:val="28"/>
        </w:rPr>
        <w:t xml:space="preserve">кого сельского поселения </w:t>
      </w:r>
      <w:r w:rsidR="00225917">
        <w:rPr>
          <w:sz w:val="28"/>
          <w:szCs w:val="28"/>
        </w:rPr>
        <w:t xml:space="preserve"> </w:t>
      </w:r>
      <w:r w:rsidR="009D77F9">
        <w:rPr>
          <w:sz w:val="28"/>
          <w:szCs w:val="28"/>
        </w:rPr>
        <w:t>у в е д о м л я е т:</w:t>
      </w:r>
    </w:p>
    <w:p w:rsidR="00F75C85" w:rsidRDefault="00F75C85" w:rsidP="009D77F9">
      <w:pPr>
        <w:rPr>
          <w:sz w:val="28"/>
          <w:szCs w:val="28"/>
        </w:rPr>
      </w:pPr>
    </w:p>
    <w:p w:rsidR="009D77F9" w:rsidRPr="00402238" w:rsidRDefault="009D77F9" w:rsidP="00402238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 С</w:t>
      </w:r>
      <w:r w:rsidR="007475E8">
        <w:rPr>
          <w:sz w:val="28"/>
          <w:szCs w:val="28"/>
        </w:rPr>
        <w:t xml:space="preserve">верка  по организации  воинского учета  и бронирования  </w:t>
      </w:r>
      <w:r w:rsidR="00402238">
        <w:rPr>
          <w:sz w:val="28"/>
          <w:szCs w:val="28"/>
        </w:rPr>
        <w:t xml:space="preserve">в                                                   </w:t>
      </w:r>
      <w:r w:rsidR="00377CFF">
        <w:rPr>
          <w:sz w:val="28"/>
          <w:szCs w:val="28"/>
          <w:u w:val="single"/>
        </w:rPr>
        <w:t xml:space="preserve">______________________________________________________________________ </w:t>
      </w:r>
      <w:r w:rsidRPr="009D77F9">
        <w:rPr>
          <w:sz w:val="16"/>
          <w:szCs w:val="16"/>
        </w:rPr>
        <w:t>наименование проверяемой организации</w:t>
      </w:r>
    </w:p>
    <w:p w:rsidR="007475E8" w:rsidRDefault="00A4792C" w:rsidP="009D77F9">
      <w:pPr>
        <w:rPr>
          <w:sz w:val="28"/>
          <w:szCs w:val="28"/>
        </w:rPr>
      </w:pPr>
      <w:r>
        <w:rPr>
          <w:sz w:val="28"/>
          <w:szCs w:val="28"/>
        </w:rPr>
        <w:t>администрацией  Ворон</w:t>
      </w:r>
      <w:r w:rsidR="002D02B4">
        <w:rPr>
          <w:sz w:val="28"/>
          <w:szCs w:val="28"/>
        </w:rPr>
        <w:t>ец</w:t>
      </w:r>
      <w:r w:rsidR="007475E8">
        <w:rPr>
          <w:sz w:val="28"/>
          <w:szCs w:val="28"/>
        </w:rPr>
        <w:t xml:space="preserve">кого сельского поселения  будет проводиться   </w:t>
      </w:r>
      <w:r w:rsidR="009D77F9">
        <w:rPr>
          <w:sz w:val="28"/>
          <w:szCs w:val="28"/>
        </w:rPr>
        <w:t>в период</w:t>
      </w:r>
      <w:r w:rsidR="007475E8">
        <w:rPr>
          <w:sz w:val="28"/>
          <w:szCs w:val="28"/>
        </w:rPr>
        <w:t xml:space="preserve"> </w:t>
      </w:r>
      <w:r w:rsidR="009D77F9">
        <w:rPr>
          <w:sz w:val="28"/>
          <w:szCs w:val="28"/>
        </w:rPr>
        <w:t xml:space="preserve">с </w:t>
      </w:r>
      <w:r w:rsidR="00AE796D">
        <w:rPr>
          <w:sz w:val="28"/>
          <w:szCs w:val="28"/>
        </w:rPr>
        <w:t xml:space="preserve">« </w:t>
      </w:r>
      <w:r w:rsidR="00377CFF">
        <w:rPr>
          <w:sz w:val="28"/>
          <w:szCs w:val="28"/>
        </w:rPr>
        <w:t>__</w:t>
      </w:r>
      <w:r w:rsidR="00AE796D">
        <w:rPr>
          <w:sz w:val="28"/>
          <w:szCs w:val="28"/>
        </w:rPr>
        <w:t xml:space="preserve"> »  </w:t>
      </w:r>
      <w:r w:rsidR="00377CFF">
        <w:rPr>
          <w:sz w:val="28"/>
          <w:szCs w:val="28"/>
        </w:rPr>
        <w:t>________</w:t>
      </w:r>
      <w:r w:rsidR="00A02704">
        <w:rPr>
          <w:sz w:val="28"/>
          <w:szCs w:val="28"/>
        </w:rPr>
        <w:t xml:space="preserve"> </w:t>
      </w:r>
      <w:r w:rsidR="00AE796D">
        <w:rPr>
          <w:sz w:val="28"/>
          <w:szCs w:val="28"/>
        </w:rPr>
        <w:t xml:space="preserve"> 20</w:t>
      </w:r>
      <w:r w:rsidR="003B1FC0">
        <w:rPr>
          <w:sz w:val="28"/>
          <w:szCs w:val="28"/>
        </w:rPr>
        <w:t>2</w:t>
      </w:r>
      <w:r w:rsidR="002C3E0D">
        <w:rPr>
          <w:sz w:val="28"/>
          <w:szCs w:val="28"/>
        </w:rPr>
        <w:t>3</w:t>
      </w:r>
      <w:r w:rsidR="003B1FC0">
        <w:rPr>
          <w:sz w:val="28"/>
          <w:szCs w:val="28"/>
        </w:rPr>
        <w:t xml:space="preserve"> г.  по «</w:t>
      </w:r>
      <w:r w:rsidR="00377CFF">
        <w:rPr>
          <w:sz w:val="28"/>
          <w:szCs w:val="28"/>
        </w:rPr>
        <w:t>__</w:t>
      </w:r>
      <w:r w:rsidR="00FE62F1">
        <w:rPr>
          <w:sz w:val="28"/>
          <w:szCs w:val="28"/>
        </w:rPr>
        <w:t xml:space="preserve">» </w:t>
      </w:r>
      <w:r w:rsidR="00377CFF">
        <w:rPr>
          <w:sz w:val="28"/>
          <w:szCs w:val="28"/>
        </w:rPr>
        <w:t>________</w:t>
      </w:r>
      <w:r w:rsidR="003B1FC0">
        <w:rPr>
          <w:sz w:val="28"/>
          <w:szCs w:val="28"/>
        </w:rPr>
        <w:t xml:space="preserve"> 202</w:t>
      </w:r>
      <w:r w:rsidR="002C3E0D">
        <w:rPr>
          <w:sz w:val="28"/>
          <w:szCs w:val="28"/>
        </w:rPr>
        <w:t>3</w:t>
      </w:r>
      <w:r w:rsidR="007475E8">
        <w:rPr>
          <w:sz w:val="28"/>
          <w:szCs w:val="28"/>
        </w:rPr>
        <w:t xml:space="preserve"> г.</w:t>
      </w:r>
    </w:p>
    <w:p w:rsidR="00F75C85" w:rsidRDefault="00F75C85" w:rsidP="009D77F9">
      <w:pPr>
        <w:rPr>
          <w:sz w:val="28"/>
          <w:szCs w:val="28"/>
        </w:rPr>
      </w:pPr>
    </w:p>
    <w:p w:rsidR="00B70FB2" w:rsidRDefault="007475E8" w:rsidP="00B70FB2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="009D77F9">
        <w:rPr>
          <w:sz w:val="28"/>
          <w:szCs w:val="28"/>
        </w:rPr>
        <w:t>П</w:t>
      </w:r>
      <w:r>
        <w:rPr>
          <w:sz w:val="28"/>
          <w:szCs w:val="28"/>
        </w:rPr>
        <w:t>роверка  по организации  воинского учета  и бронирован</w:t>
      </w:r>
      <w:r w:rsidR="009D77F9">
        <w:rPr>
          <w:sz w:val="28"/>
          <w:szCs w:val="28"/>
        </w:rPr>
        <w:t>ия  в</w:t>
      </w:r>
      <w:r w:rsidR="00B70FB2">
        <w:rPr>
          <w:sz w:val="28"/>
          <w:szCs w:val="28"/>
        </w:rPr>
        <w:t xml:space="preserve">                        </w:t>
      </w:r>
      <w:r w:rsidR="00377CFF">
        <w:rPr>
          <w:sz w:val="28"/>
          <w:szCs w:val="28"/>
          <w:u w:val="single"/>
        </w:rPr>
        <w:t>______________________________________________________________________</w:t>
      </w:r>
    </w:p>
    <w:p w:rsidR="009D77F9" w:rsidRPr="00B70FB2" w:rsidRDefault="009D77F9" w:rsidP="00377CFF">
      <w:pPr>
        <w:rPr>
          <w:sz w:val="28"/>
          <w:szCs w:val="28"/>
        </w:rPr>
      </w:pPr>
      <w:r w:rsidRPr="009D77F9">
        <w:rPr>
          <w:sz w:val="16"/>
          <w:szCs w:val="16"/>
        </w:rPr>
        <w:t>наименование проверяемой организации</w:t>
      </w:r>
    </w:p>
    <w:p w:rsidR="00F75C85" w:rsidRDefault="00A4792C" w:rsidP="009D77F9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администрацией Ворон</w:t>
      </w:r>
      <w:r w:rsidR="002D02B4">
        <w:rPr>
          <w:sz w:val="28"/>
          <w:szCs w:val="28"/>
        </w:rPr>
        <w:t>ец</w:t>
      </w:r>
      <w:r w:rsidR="00377CFF">
        <w:rPr>
          <w:sz w:val="28"/>
          <w:szCs w:val="28"/>
        </w:rPr>
        <w:t>кого сельского поселения</w:t>
      </w:r>
      <w:r w:rsidR="007475E8">
        <w:rPr>
          <w:sz w:val="28"/>
          <w:szCs w:val="28"/>
        </w:rPr>
        <w:t xml:space="preserve">, будет проводиться  </w:t>
      </w:r>
      <w:r w:rsidR="009D77F9">
        <w:rPr>
          <w:sz w:val="28"/>
          <w:szCs w:val="28"/>
        </w:rPr>
        <w:t xml:space="preserve">в период  </w:t>
      </w:r>
      <w:r w:rsidR="00AC1DBC">
        <w:rPr>
          <w:sz w:val="28"/>
          <w:szCs w:val="28"/>
        </w:rPr>
        <w:t xml:space="preserve">с « </w:t>
      </w:r>
      <w:r w:rsidR="00377CFF">
        <w:rPr>
          <w:sz w:val="28"/>
          <w:szCs w:val="28"/>
        </w:rPr>
        <w:t>__</w:t>
      </w:r>
      <w:r w:rsidR="00FE62F1">
        <w:rPr>
          <w:sz w:val="28"/>
          <w:szCs w:val="28"/>
        </w:rPr>
        <w:t>»</w:t>
      </w:r>
      <w:r w:rsidR="00377CFF">
        <w:rPr>
          <w:sz w:val="28"/>
          <w:szCs w:val="28"/>
        </w:rPr>
        <w:t>__________</w:t>
      </w:r>
      <w:r w:rsidR="00FE62F1">
        <w:rPr>
          <w:sz w:val="28"/>
          <w:szCs w:val="28"/>
        </w:rPr>
        <w:t xml:space="preserve"> 20</w:t>
      </w:r>
      <w:r w:rsidR="003B1FC0">
        <w:rPr>
          <w:sz w:val="28"/>
          <w:szCs w:val="28"/>
        </w:rPr>
        <w:t>2</w:t>
      </w:r>
      <w:r w:rsidR="002C3E0D">
        <w:rPr>
          <w:sz w:val="28"/>
          <w:szCs w:val="28"/>
        </w:rPr>
        <w:t>3</w:t>
      </w:r>
      <w:r w:rsidR="00FE62F1">
        <w:rPr>
          <w:sz w:val="28"/>
          <w:szCs w:val="28"/>
        </w:rPr>
        <w:t xml:space="preserve"> г.  по « </w:t>
      </w:r>
      <w:r w:rsidR="00377CFF">
        <w:rPr>
          <w:sz w:val="28"/>
          <w:szCs w:val="28"/>
        </w:rPr>
        <w:t>__</w:t>
      </w:r>
      <w:r w:rsidR="00FE62F1">
        <w:rPr>
          <w:sz w:val="28"/>
          <w:szCs w:val="28"/>
        </w:rPr>
        <w:t xml:space="preserve">» </w:t>
      </w:r>
      <w:r w:rsidR="00377CFF">
        <w:rPr>
          <w:sz w:val="28"/>
          <w:szCs w:val="28"/>
        </w:rPr>
        <w:t>_________</w:t>
      </w:r>
      <w:r w:rsidR="003B1FC0">
        <w:rPr>
          <w:sz w:val="28"/>
          <w:szCs w:val="28"/>
        </w:rPr>
        <w:t xml:space="preserve"> 202</w:t>
      </w:r>
      <w:r w:rsidR="002C3E0D">
        <w:rPr>
          <w:sz w:val="28"/>
          <w:szCs w:val="28"/>
        </w:rPr>
        <w:t>3</w:t>
      </w:r>
      <w:r w:rsidR="007475E8">
        <w:rPr>
          <w:sz w:val="28"/>
          <w:szCs w:val="28"/>
        </w:rPr>
        <w:t xml:space="preserve"> г.</w:t>
      </w:r>
    </w:p>
    <w:p w:rsidR="007475E8" w:rsidRDefault="007475E8" w:rsidP="009D77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</w:t>
      </w:r>
      <w:r w:rsidR="00F75C85">
        <w:rPr>
          <w:sz w:val="28"/>
          <w:szCs w:val="28"/>
        </w:rPr>
        <w:t xml:space="preserve">, в указанные сроки </w:t>
      </w:r>
      <w:r>
        <w:rPr>
          <w:sz w:val="28"/>
          <w:szCs w:val="28"/>
        </w:rPr>
        <w:t xml:space="preserve"> </w:t>
      </w:r>
      <w:r w:rsidR="00F75C85">
        <w:rPr>
          <w:sz w:val="28"/>
          <w:szCs w:val="28"/>
        </w:rPr>
        <w:t>Вам необходимо организовать готовность  к работе ответственного  работника за ведение воинского учета и бронирования.</w:t>
      </w:r>
    </w:p>
    <w:p w:rsidR="007475E8" w:rsidRDefault="007475E8" w:rsidP="007475E8">
      <w:pPr>
        <w:ind w:firstLine="851"/>
        <w:rPr>
          <w:sz w:val="28"/>
          <w:szCs w:val="28"/>
        </w:rPr>
      </w:pPr>
    </w:p>
    <w:p w:rsidR="00225917" w:rsidRDefault="00225917" w:rsidP="009D77F9">
      <w:pPr>
        <w:jc w:val="both"/>
        <w:rPr>
          <w:sz w:val="28"/>
          <w:szCs w:val="28"/>
        </w:rPr>
      </w:pPr>
    </w:p>
    <w:p w:rsidR="009D77F9" w:rsidRDefault="009D77F9" w:rsidP="009D77F9">
      <w:pPr>
        <w:jc w:val="both"/>
        <w:rPr>
          <w:sz w:val="28"/>
          <w:szCs w:val="28"/>
        </w:rPr>
      </w:pPr>
    </w:p>
    <w:p w:rsidR="00225917" w:rsidRDefault="00225917" w:rsidP="00225917">
      <w:pPr>
        <w:ind w:firstLine="851"/>
        <w:jc w:val="both"/>
        <w:rPr>
          <w:sz w:val="28"/>
          <w:szCs w:val="28"/>
        </w:rPr>
      </w:pPr>
    </w:p>
    <w:p w:rsidR="005713A6" w:rsidRDefault="00A4792C" w:rsidP="000F71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Ворон</w:t>
      </w:r>
      <w:r w:rsidR="002D02B4">
        <w:rPr>
          <w:sz w:val="28"/>
          <w:szCs w:val="28"/>
        </w:rPr>
        <w:t>ец</w:t>
      </w:r>
      <w:r w:rsidR="00225917">
        <w:rPr>
          <w:sz w:val="28"/>
          <w:szCs w:val="28"/>
        </w:rPr>
        <w:t xml:space="preserve">кого сельского поселения  </w:t>
      </w:r>
      <w:r w:rsidR="002D02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Е.В.Еремина</w:t>
      </w:r>
    </w:p>
    <w:p w:rsidR="005713A6" w:rsidRDefault="005713A6" w:rsidP="00763924">
      <w:pPr>
        <w:jc w:val="right"/>
        <w:rPr>
          <w:sz w:val="28"/>
          <w:szCs w:val="28"/>
        </w:rPr>
      </w:pPr>
    </w:p>
    <w:p w:rsidR="005713A6" w:rsidRDefault="005713A6" w:rsidP="00763924">
      <w:pPr>
        <w:jc w:val="right"/>
        <w:rPr>
          <w:sz w:val="28"/>
          <w:szCs w:val="28"/>
        </w:rPr>
      </w:pPr>
    </w:p>
    <w:p w:rsidR="005713A6" w:rsidRDefault="005713A6" w:rsidP="00763924">
      <w:pPr>
        <w:jc w:val="right"/>
        <w:rPr>
          <w:sz w:val="28"/>
          <w:szCs w:val="28"/>
        </w:rPr>
      </w:pPr>
    </w:p>
    <w:p w:rsidR="005713A6" w:rsidRDefault="005713A6" w:rsidP="00763924">
      <w:pPr>
        <w:jc w:val="right"/>
        <w:rPr>
          <w:sz w:val="28"/>
          <w:szCs w:val="28"/>
        </w:rPr>
      </w:pPr>
    </w:p>
    <w:p w:rsidR="005713A6" w:rsidRDefault="005713A6" w:rsidP="00763924">
      <w:pPr>
        <w:jc w:val="right"/>
        <w:rPr>
          <w:sz w:val="28"/>
          <w:szCs w:val="28"/>
        </w:rPr>
      </w:pPr>
    </w:p>
    <w:p w:rsidR="005713A6" w:rsidRDefault="005713A6" w:rsidP="00763924">
      <w:pPr>
        <w:jc w:val="right"/>
        <w:rPr>
          <w:sz w:val="28"/>
          <w:szCs w:val="28"/>
        </w:rPr>
      </w:pPr>
    </w:p>
    <w:p w:rsidR="00521C0E" w:rsidRPr="00E17156" w:rsidRDefault="00521C0E" w:rsidP="00E17156">
      <w:pPr>
        <w:jc w:val="right"/>
        <w:rPr>
          <w:sz w:val="28"/>
          <w:szCs w:val="28"/>
        </w:rPr>
      </w:pPr>
    </w:p>
    <w:sectPr w:rsidR="00521C0E" w:rsidRPr="00E17156" w:rsidSect="0021252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BD7" w:rsidRDefault="00B62BD7" w:rsidP="00CB6640">
      <w:r>
        <w:separator/>
      </w:r>
    </w:p>
  </w:endnote>
  <w:endnote w:type="continuationSeparator" w:id="1">
    <w:p w:rsidR="00B62BD7" w:rsidRDefault="00B62BD7" w:rsidP="00CB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BD7" w:rsidRDefault="00B62BD7" w:rsidP="00CB6640">
      <w:r>
        <w:separator/>
      </w:r>
    </w:p>
  </w:footnote>
  <w:footnote w:type="continuationSeparator" w:id="1">
    <w:p w:rsidR="00B62BD7" w:rsidRDefault="00B62BD7" w:rsidP="00CB6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614E8"/>
    <w:multiLevelType w:val="hybridMultilevel"/>
    <w:tmpl w:val="C90C8770"/>
    <w:lvl w:ilvl="0" w:tplc="FBBE35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B42A9"/>
    <w:multiLevelType w:val="hybridMultilevel"/>
    <w:tmpl w:val="FD787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3E76FC"/>
    <w:multiLevelType w:val="hybridMultilevel"/>
    <w:tmpl w:val="BC92D64E"/>
    <w:lvl w:ilvl="0" w:tplc="F41EE84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156"/>
    <w:rsid w:val="00002C8B"/>
    <w:rsid w:val="00023584"/>
    <w:rsid w:val="00050593"/>
    <w:rsid w:val="00066A9F"/>
    <w:rsid w:val="000F7138"/>
    <w:rsid w:val="001175CF"/>
    <w:rsid w:val="00145BFA"/>
    <w:rsid w:val="00150B16"/>
    <w:rsid w:val="00166A7F"/>
    <w:rsid w:val="001A73E2"/>
    <w:rsid w:val="00203BEE"/>
    <w:rsid w:val="00212523"/>
    <w:rsid w:val="00225917"/>
    <w:rsid w:val="002272A6"/>
    <w:rsid w:val="002304DC"/>
    <w:rsid w:val="002810C3"/>
    <w:rsid w:val="00286CBE"/>
    <w:rsid w:val="00291D0C"/>
    <w:rsid w:val="002C3E0D"/>
    <w:rsid w:val="002C401C"/>
    <w:rsid w:val="002C52D2"/>
    <w:rsid w:val="002D02B4"/>
    <w:rsid w:val="002D4470"/>
    <w:rsid w:val="00302C39"/>
    <w:rsid w:val="003233B0"/>
    <w:rsid w:val="003249C0"/>
    <w:rsid w:val="00335214"/>
    <w:rsid w:val="00357F9B"/>
    <w:rsid w:val="00372987"/>
    <w:rsid w:val="00377CFF"/>
    <w:rsid w:val="003967FF"/>
    <w:rsid w:val="003A1F9A"/>
    <w:rsid w:val="003A23BB"/>
    <w:rsid w:val="003B1FC0"/>
    <w:rsid w:val="003B5474"/>
    <w:rsid w:val="003C3A38"/>
    <w:rsid w:val="003D0A53"/>
    <w:rsid w:val="00402238"/>
    <w:rsid w:val="00465A96"/>
    <w:rsid w:val="00466D5D"/>
    <w:rsid w:val="004703D3"/>
    <w:rsid w:val="00471D82"/>
    <w:rsid w:val="004935D3"/>
    <w:rsid w:val="004A2A5D"/>
    <w:rsid w:val="004B23FA"/>
    <w:rsid w:val="004B45E8"/>
    <w:rsid w:val="004D4331"/>
    <w:rsid w:val="004D4484"/>
    <w:rsid w:val="004E5F0F"/>
    <w:rsid w:val="005055B3"/>
    <w:rsid w:val="00521C0E"/>
    <w:rsid w:val="005415A6"/>
    <w:rsid w:val="00542DF5"/>
    <w:rsid w:val="0054585D"/>
    <w:rsid w:val="005713A6"/>
    <w:rsid w:val="005B7146"/>
    <w:rsid w:val="00613487"/>
    <w:rsid w:val="00631805"/>
    <w:rsid w:val="00645C7E"/>
    <w:rsid w:val="00677A2D"/>
    <w:rsid w:val="006B7535"/>
    <w:rsid w:val="006C4AAE"/>
    <w:rsid w:val="006D4B40"/>
    <w:rsid w:val="006E5C36"/>
    <w:rsid w:val="006F43D0"/>
    <w:rsid w:val="00721032"/>
    <w:rsid w:val="00724771"/>
    <w:rsid w:val="00724CEA"/>
    <w:rsid w:val="00731665"/>
    <w:rsid w:val="007475E8"/>
    <w:rsid w:val="0074776D"/>
    <w:rsid w:val="00763924"/>
    <w:rsid w:val="00775E0D"/>
    <w:rsid w:val="007D5E31"/>
    <w:rsid w:val="00822B73"/>
    <w:rsid w:val="0086670A"/>
    <w:rsid w:val="00891C7B"/>
    <w:rsid w:val="008C76B1"/>
    <w:rsid w:val="008E661B"/>
    <w:rsid w:val="00901036"/>
    <w:rsid w:val="009349BE"/>
    <w:rsid w:val="00952005"/>
    <w:rsid w:val="00963054"/>
    <w:rsid w:val="00991451"/>
    <w:rsid w:val="009A4451"/>
    <w:rsid w:val="009B5CBC"/>
    <w:rsid w:val="009B6C95"/>
    <w:rsid w:val="009C2782"/>
    <w:rsid w:val="009D77F9"/>
    <w:rsid w:val="009E0D3B"/>
    <w:rsid w:val="009E3EEB"/>
    <w:rsid w:val="00A02704"/>
    <w:rsid w:val="00A12F3D"/>
    <w:rsid w:val="00A37403"/>
    <w:rsid w:val="00A40B9E"/>
    <w:rsid w:val="00A4792C"/>
    <w:rsid w:val="00A54AC4"/>
    <w:rsid w:val="00A54C99"/>
    <w:rsid w:val="00A74EB9"/>
    <w:rsid w:val="00AC1832"/>
    <w:rsid w:val="00AC1DBC"/>
    <w:rsid w:val="00AD3FF3"/>
    <w:rsid w:val="00AD63E8"/>
    <w:rsid w:val="00AE796D"/>
    <w:rsid w:val="00B33548"/>
    <w:rsid w:val="00B5316F"/>
    <w:rsid w:val="00B60FE8"/>
    <w:rsid w:val="00B61EA0"/>
    <w:rsid w:val="00B62BD7"/>
    <w:rsid w:val="00B70FB2"/>
    <w:rsid w:val="00BD17B5"/>
    <w:rsid w:val="00BD5BEB"/>
    <w:rsid w:val="00BD66AC"/>
    <w:rsid w:val="00BF33AC"/>
    <w:rsid w:val="00C30155"/>
    <w:rsid w:val="00C32078"/>
    <w:rsid w:val="00C5502B"/>
    <w:rsid w:val="00C6275E"/>
    <w:rsid w:val="00C661AB"/>
    <w:rsid w:val="00C67FAF"/>
    <w:rsid w:val="00C74B11"/>
    <w:rsid w:val="00C7787D"/>
    <w:rsid w:val="00C936C5"/>
    <w:rsid w:val="00CB6640"/>
    <w:rsid w:val="00CD0663"/>
    <w:rsid w:val="00D13030"/>
    <w:rsid w:val="00D155E7"/>
    <w:rsid w:val="00D52F39"/>
    <w:rsid w:val="00D57314"/>
    <w:rsid w:val="00D71F84"/>
    <w:rsid w:val="00DB317E"/>
    <w:rsid w:val="00DD4B6E"/>
    <w:rsid w:val="00E17156"/>
    <w:rsid w:val="00E3616E"/>
    <w:rsid w:val="00E76C5E"/>
    <w:rsid w:val="00E849B8"/>
    <w:rsid w:val="00EC1952"/>
    <w:rsid w:val="00ED0F2E"/>
    <w:rsid w:val="00ED2A15"/>
    <w:rsid w:val="00EF4202"/>
    <w:rsid w:val="00F00282"/>
    <w:rsid w:val="00F146E2"/>
    <w:rsid w:val="00F15C58"/>
    <w:rsid w:val="00F409A8"/>
    <w:rsid w:val="00F514C6"/>
    <w:rsid w:val="00F5508B"/>
    <w:rsid w:val="00F5667E"/>
    <w:rsid w:val="00F75C85"/>
    <w:rsid w:val="00F96E46"/>
    <w:rsid w:val="00FB594A"/>
    <w:rsid w:val="00FC3770"/>
    <w:rsid w:val="00FE48C9"/>
    <w:rsid w:val="00FE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B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5713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B23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664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CB664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CB664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CB6640"/>
    <w:rPr>
      <w:rFonts w:ascii="Times New Roman" w:eastAsia="Times New Roman" w:hAnsi="Times New Roman"/>
    </w:rPr>
  </w:style>
  <w:style w:type="character" w:styleId="a8">
    <w:name w:val="Hyperlink"/>
    <w:uiPriority w:val="99"/>
    <w:semiHidden/>
    <w:unhideWhenUsed/>
    <w:rsid w:val="0022591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713A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FE62F1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FE62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D78E-113E-4147-80FB-2B91FB1C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User</cp:lastModifiedBy>
  <cp:revision>2</cp:revision>
  <cp:lastPrinted>2023-01-10T08:22:00Z</cp:lastPrinted>
  <dcterms:created xsi:type="dcterms:W3CDTF">2023-01-10T09:21:00Z</dcterms:created>
  <dcterms:modified xsi:type="dcterms:W3CDTF">2023-01-10T09:21:00Z</dcterms:modified>
</cp:coreProperties>
</file>