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297" w:rsidRDefault="00C52B85" w:rsidP="00CD2297">
      <w:pPr>
        <w:spacing w:line="240" w:lineRule="auto"/>
        <w:jc w:val="center"/>
        <w:rPr>
          <w:rFonts w:ascii="Tahoma" w:eastAsia="Times New Roman" w:hAnsi="Tahoma" w:cs="Tahoma"/>
          <w:b/>
          <w:bCs/>
          <w:color w:val="4565A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4639"/>
            <wp:effectExtent l="19050" t="0" r="3175" b="0"/>
            <wp:docPr id="4" name="Рисунок 4" descr=" // Фото пресс-службы Губернатора Орл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// Фото пресс-службы Губернатора Орл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0F" w:rsidRDefault="00C52B85" w:rsidP="00CD2297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4565A1"/>
          <w:lang w:eastAsia="ru-RU"/>
        </w:rPr>
      </w:pPr>
      <w:r w:rsidRPr="00C52B85">
        <w:rPr>
          <w:rFonts w:ascii="Tahoma" w:eastAsia="Times New Roman" w:hAnsi="Tahoma" w:cs="Tahoma"/>
          <w:b/>
          <w:bCs/>
          <w:color w:val="4565A1"/>
          <w:lang w:eastAsia="ru-RU"/>
        </w:rPr>
        <w:t xml:space="preserve">Андрей </w:t>
      </w:r>
      <w:proofErr w:type="spellStart"/>
      <w:r w:rsidRPr="00C52B85">
        <w:rPr>
          <w:rFonts w:ascii="Tahoma" w:eastAsia="Times New Roman" w:hAnsi="Tahoma" w:cs="Tahoma"/>
          <w:b/>
          <w:bCs/>
          <w:color w:val="4565A1"/>
          <w:lang w:eastAsia="ru-RU"/>
        </w:rPr>
        <w:t>Клычков</w:t>
      </w:r>
      <w:proofErr w:type="spellEnd"/>
      <w:r w:rsidRPr="00C52B85">
        <w:rPr>
          <w:rFonts w:ascii="Tahoma" w:eastAsia="Times New Roman" w:hAnsi="Tahoma" w:cs="Tahoma"/>
          <w:b/>
          <w:bCs/>
          <w:color w:val="4565A1"/>
          <w:lang w:eastAsia="ru-RU"/>
        </w:rPr>
        <w:t xml:space="preserve"> провел заседание Антитеррористической комиссии в Орловской области</w:t>
      </w:r>
    </w:p>
    <w:p w:rsidR="00C52B85" w:rsidRPr="00C52B85" w:rsidRDefault="00CD2297" w:rsidP="00CD2297">
      <w:pPr>
        <w:spacing w:after="0"/>
        <w:jc w:val="both"/>
        <w:rPr>
          <w:rFonts w:ascii="Tahoma" w:eastAsia="Times New Roman" w:hAnsi="Tahoma" w:cs="Tahoma"/>
          <w:b/>
          <w:bCs/>
          <w:color w:val="4565A1"/>
          <w:lang w:eastAsia="ru-RU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     </w:t>
      </w:r>
      <w:r w:rsidR="00C52B85" w:rsidRPr="00C52B8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Заседание состоялось в областной администрации 25 февраля. Мероприятие прошло в расширенном формате. В нем приняли участие члены Антитеррористической комиссии в Орловской области и Аппарата АТК,  председатели АТК в муниципальных образованиях области, представители образовательных организаций г. Орла и Орловской области</w:t>
      </w:r>
      <w:r w:rsidR="0081290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в том числе делегация </w:t>
      </w:r>
      <w:proofErr w:type="spellStart"/>
      <w:r w:rsidR="0081290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Троснянского</w:t>
      </w:r>
      <w:proofErr w:type="spellEnd"/>
      <w:r w:rsidR="0081290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района (Глава </w:t>
      </w:r>
      <w:proofErr w:type="spellStart"/>
      <w:r w:rsidR="0081290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Троснянского</w:t>
      </w:r>
      <w:proofErr w:type="spellEnd"/>
      <w:r w:rsidR="0081290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район</w:t>
      </w:r>
      <w:proofErr w:type="gramStart"/>
      <w:r w:rsidR="0081290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а-</w:t>
      </w:r>
      <w:proofErr w:type="gramEnd"/>
      <w:r w:rsidR="0081290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Председатель АТК Насонов Александр </w:t>
      </w:r>
      <w:r w:rsidRPr="00CD22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drawing>
          <wp:inline distT="0" distB="0" distL="0" distR="0">
            <wp:extent cx="5940425" cy="3197841"/>
            <wp:effectExtent l="19050" t="0" r="3175" b="0"/>
            <wp:docPr id="7" name="Рисунок 1" descr=" // Фото пресс-службы Губернатора Орл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// Фото пресс-службы Губернатора Орл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90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 xml:space="preserve">Иванович, преподаватели- организаторы ОБЖ образовательных учреждений </w:t>
      </w:r>
      <w:proofErr w:type="spellStart"/>
      <w:r w:rsidR="0081290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Троснянского</w:t>
      </w:r>
      <w:proofErr w:type="spellEnd"/>
      <w:r w:rsidR="0081290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района)</w:t>
      </w:r>
      <w:r w:rsidR="00C52B85" w:rsidRPr="00C52B8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  <w:r w:rsidR="0081290F" w:rsidRPr="0081290F">
        <w:rPr>
          <w:noProof/>
          <w:lang w:eastAsia="ru-RU"/>
        </w:rPr>
        <w:t xml:space="preserve"> </w:t>
      </w:r>
      <w:r w:rsidR="0081290F" w:rsidRPr="0081290F">
        <w:rPr>
          <w:noProof/>
          <w:lang w:eastAsia="ru-RU"/>
        </w:rPr>
        <w:drawing>
          <wp:inline distT="0" distB="0" distL="0" distR="0">
            <wp:extent cx="5940425" cy="3879607"/>
            <wp:effectExtent l="19050" t="0" r="3175" b="0"/>
            <wp:docPr id="6" name="Рисунок 1" descr=" // Фото пресс-службы Губернатора Орл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// Фото пресс-службы Губернатора Орл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B85" w:rsidRPr="00C52B85" w:rsidRDefault="00C52B85" w:rsidP="00C52B85">
      <w:pPr>
        <w:spacing w:before="33" w:after="0" w:line="268" w:lineRule="atLeast"/>
        <w:ind w:firstLine="419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C52B8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Открывая заседание, Андрей </w:t>
      </w:r>
      <w:proofErr w:type="spellStart"/>
      <w:r w:rsidRPr="00C52B8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Клычков</w:t>
      </w:r>
      <w:proofErr w:type="spellEnd"/>
      <w:r w:rsidRPr="00C52B8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отметил, что в центре внимания Антитеррористической комиссии была и остается работа по совершенствованию мер противодействия идеологии терроризма и экстремизма в регионе. «Мы хорошо знаем, что наиболее восприимчивой к этой идеологии частью общества является молодежь, - отметил Губернатор. - И поэтому нам важно не просто действовать на опережение, но и как можно шире вовлекать в эту работу муниципальной власть, работников системы образования, опираться на поддержку общественности».</w:t>
      </w:r>
    </w:p>
    <w:p w:rsidR="00C52B85" w:rsidRPr="00C52B85" w:rsidRDefault="00C52B85" w:rsidP="00C52B85">
      <w:pPr>
        <w:spacing w:before="33" w:after="0" w:line="268" w:lineRule="atLeast"/>
        <w:ind w:firstLine="419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C52B8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Андрей </w:t>
      </w:r>
      <w:proofErr w:type="spellStart"/>
      <w:r w:rsidRPr="00C52B8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Клычков</w:t>
      </w:r>
      <w:proofErr w:type="spellEnd"/>
      <w:r w:rsidRPr="00C52B8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указал на необходимость принятия следующих мер: оградить учебные заведения от разрушительной идеологии терроризма и любых эксцессов, усиливать профилактическую работу, совершенствовать навыки и знания сотрудников правоохранительных структур, органов государственной и муниципальной власти, работников образовательных организаций.</w:t>
      </w:r>
    </w:p>
    <w:p w:rsidR="00C52B85" w:rsidRPr="00C52B85" w:rsidRDefault="00C52B85" w:rsidP="00C52B85">
      <w:pPr>
        <w:spacing w:before="33" w:after="0" w:line="268" w:lineRule="atLeast"/>
        <w:ind w:firstLine="419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C52B8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На заседании обсуждался ход реализации на территории Орловской </w:t>
      </w:r>
      <w:proofErr w:type="gramStart"/>
      <w:r w:rsidRPr="00C52B8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области мероприятий Комплексного плана противодействия идеологии терроризма</w:t>
      </w:r>
      <w:proofErr w:type="gramEnd"/>
      <w:r w:rsidRPr="00C52B8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 Российской Федерации, в части касающейся профилактической работы с лицами, подверженными воздействию идеологии терроризма, а также подпавшими под ее влияние.</w:t>
      </w:r>
    </w:p>
    <w:p w:rsidR="00C52B85" w:rsidRPr="00C52B85" w:rsidRDefault="00C52B85" w:rsidP="00C52B85">
      <w:pPr>
        <w:spacing w:before="33" w:after="0" w:line="268" w:lineRule="atLeast"/>
        <w:ind w:firstLine="419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C52B8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Также участники заседания рассмотрели результаты исполнения поручений Национального антитеррористического комитета, Антитеррористической комиссии в Орловской области, а также поручений, данных на совместных заседаниях Антитеррористической комиссии и Оперативного штаба в Орловской области.</w:t>
      </w:r>
    </w:p>
    <w:p w:rsidR="00197B25" w:rsidRDefault="00197B25"/>
    <w:sectPr w:rsidR="00197B25" w:rsidSect="0019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02EB4"/>
    <w:rsid w:val="00197B25"/>
    <w:rsid w:val="00302EB4"/>
    <w:rsid w:val="00620B30"/>
    <w:rsid w:val="0081290F"/>
    <w:rsid w:val="009E5818"/>
    <w:rsid w:val="00A91F6B"/>
    <w:rsid w:val="00C52B85"/>
    <w:rsid w:val="00CD2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E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52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0734">
          <w:marLeft w:val="0"/>
          <w:marRight w:val="0"/>
          <w:marTop w:val="100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2</cp:revision>
  <dcterms:created xsi:type="dcterms:W3CDTF">2020-02-26T06:43:00Z</dcterms:created>
  <dcterms:modified xsi:type="dcterms:W3CDTF">2020-02-26T06:43:00Z</dcterms:modified>
</cp:coreProperties>
</file>