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AB" w:rsidRDefault="002C5CAB" w:rsidP="002C5CAB">
      <w:pPr>
        <w:shd w:val="clear" w:color="auto" w:fill="FFFFFF"/>
        <w:spacing w:after="335" w:line="402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субъектах малого и среднего </w:t>
      </w:r>
      <w:r w:rsidR="0068757A">
        <w:rPr>
          <w:rFonts w:ascii="Times New Roman" w:eastAsia="Times New Roman" w:hAnsi="Times New Roman" w:cs="Times New Roman"/>
          <w:sz w:val="28"/>
          <w:szCs w:val="28"/>
        </w:rPr>
        <w:t>предпринимательства на 01.01.2020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2F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0769E">
        <w:rPr>
          <w:rFonts w:ascii="Times New Roman" w:eastAsia="Times New Roman" w:hAnsi="Times New Roman" w:cs="Times New Roman"/>
          <w:sz w:val="28"/>
          <w:szCs w:val="28"/>
        </w:rPr>
        <w:t>Никольс</w:t>
      </w:r>
      <w:r w:rsidR="00105D0A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</w:t>
      </w:r>
    </w:p>
    <w:p w:rsidR="00EF3EF7" w:rsidRPr="00134CF3" w:rsidRDefault="0051011A" w:rsidP="00EF3E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Постановлением </w:t>
      </w:r>
      <w:r w:rsidR="0080769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69E">
        <w:rPr>
          <w:rFonts w:ascii="Times New Roman" w:hAnsi="Times New Roman" w:cs="Times New Roman"/>
          <w:color w:val="000000" w:themeColor="text1"/>
          <w:sz w:val="28"/>
          <w:szCs w:val="28"/>
        </w:rPr>
        <w:t>Никольс</w:t>
      </w:r>
      <w:r w:rsidR="00105D0A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Троснянского</w:t>
      </w:r>
      <w:r w:rsidR="00090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Орловской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10.03.2015 №</w:t>
      </w:r>
      <w:r w:rsidR="0080769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принята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и поддержка субъектов малого и среднего предпринимательства в </w:t>
      </w:r>
      <w:r w:rsidR="0080769E">
        <w:rPr>
          <w:rFonts w:ascii="Times New Roman" w:hAnsi="Times New Roman" w:cs="Times New Roman"/>
          <w:color w:val="000000" w:themeColor="text1"/>
          <w:sz w:val="28"/>
          <w:szCs w:val="28"/>
        </w:rPr>
        <w:t>Никольс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 сельском поселении на 2015-2017 годы» 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и развития малого и среднего предпринимательства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EF7"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Орловской области, в том числе на территории Троснянского района в отделе экономики создан информационный центр поддержки малого и среднего предпринимательства.</w:t>
      </w:r>
    </w:p>
    <w:p w:rsidR="00EF3EF7" w:rsidRDefault="00EF3EF7" w:rsidP="00EF3E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Ссылка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организации, образующие 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инфраструктуру поддержки малого и среднего бизнеса территории Орловской области и Троснянского района, а так же условия и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такими организациями поддержки субъектам малого и среднего предпринимательства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размещена в подразделе «Предпринимательство» раздела «Экономика и социальная сфера» официального сайта администрации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Троснянского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05D0A" w:rsidRPr="00134CF3" w:rsidRDefault="00105D0A" w:rsidP="00EF3E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По </w:t>
      </w:r>
      <w:r w:rsidR="008A0B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 сельскому поселению: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5891"/>
        <w:gridCol w:w="2704"/>
      </w:tblGrid>
      <w:tr w:rsidR="002C5CAB" w:rsidRPr="007C6410" w:rsidTr="00EF3EF7">
        <w:trPr>
          <w:trHeight w:val="3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AD5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01.01.20</w:t>
            </w:r>
            <w:r w:rsidR="007801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2C5CAB" w:rsidRPr="007C6410" w:rsidTr="00EF3EF7">
        <w:trPr>
          <w:trHeight w:val="268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субъектов малого и среднего предпринимательства, всего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80769E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5CAB" w:rsidRPr="007C6410" w:rsidTr="00EF3EF7">
        <w:trPr>
          <w:trHeight w:val="285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ИП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80769E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КФХ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юридические лица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Классификация субъектов малого и среднего предпринимательства по видам экономической  деятельности,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хозяйство: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9A58D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68757A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</w:t>
            </w:r>
          </w:p>
          <w:p w:rsidR="002C5CAB" w:rsidRPr="007C6410" w:rsidRDefault="00685CB7" w:rsidP="00C969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2C5CAB"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  <w:r w:rsidR="002C5CAB"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9A58D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  <w:p w:rsidR="002C5CAB" w:rsidRPr="007C6410" w:rsidRDefault="002C5CAB" w:rsidP="00C96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Выращивание зерновых (кроме риса), зернобобовых культур и семян масличных культур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9A58D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</w:p>
          <w:p w:rsidR="002C5CAB" w:rsidRPr="007C6410" w:rsidRDefault="002C5CAB" w:rsidP="00C969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оптовая и розничная торговля: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750C2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C9699B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</w:t>
            </w:r>
            <w:r w:rsidR="00C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Торговля розничная в нестационарных торговых объектах и на рынках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750C2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Численность занятых в малом и среднем 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бизнесе –всего, чел.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CB5160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r w:rsidR="009A58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CB5160" w:rsidP="00CB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CB5160" w:rsidP="00CB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CB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CB5160" w:rsidP="00CB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9B29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Оборот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товаров (работ и услуг), производимых субъектами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малого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среднего 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тыс.руб.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6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9B296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Default="009B296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Финансово-экономические показатели субъектов малого предпринимательства, (прибыль) тыс.руб.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076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7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F228FE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C5CAB" w:rsidRPr="007C6410" w:rsidRDefault="002C5CAB" w:rsidP="002C5CAB">
      <w:pPr>
        <w:rPr>
          <w:rFonts w:ascii="Times New Roman" w:hAnsi="Times New Roman" w:cs="Times New Roman"/>
          <w:sz w:val="28"/>
          <w:szCs w:val="28"/>
        </w:rPr>
      </w:pPr>
    </w:p>
    <w:p w:rsidR="0073596B" w:rsidRPr="002C5CAB" w:rsidRDefault="0073596B" w:rsidP="002C5CAB"/>
    <w:sectPr w:rsidR="0073596B" w:rsidRPr="002C5CAB" w:rsidSect="00EA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FC0"/>
    <w:rsid w:val="00062CA2"/>
    <w:rsid w:val="00090DE5"/>
    <w:rsid w:val="0009659F"/>
    <w:rsid w:val="000D25CA"/>
    <w:rsid w:val="00105D0A"/>
    <w:rsid w:val="00162CD0"/>
    <w:rsid w:val="002C5CAB"/>
    <w:rsid w:val="00307168"/>
    <w:rsid w:val="003E05BB"/>
    <w:rsid w:val="00426C78"/>
    <w:rsid w:val="00436933"/>
    <w:rsid w:val="004A620F"/>
    <w:rsid w:val="004D4C5C"/>
    <w:rsid w:val="0051011A"/>
    <w:rsid w:val="00535CDE"/>
    <w:rsid w:val="0055414C"/>
    <w:rsid w:val="00590ABD"/>
    <w:rsid w:val="005B13B1"/>
    <w:rsid w:val="005E2F92"/>
    <w:rsid w:val="005E4F1F"/>
    <w:rsid w:val="00604C7B"/>
    <w:rsid w:val="006204A9"/>
    <w:rsid w:val="00685CB7"/>
    <w:rsid w:val="0068757A"/>
    <w:rsid w:val="0073596B"/>
    <w:rsid w:val="00750C24"/>
    <w:rsid w:val="00780147"/>
    <w:rsid w:val="007C6410"/>
    <w:rsid w:val="0080769E"/>
    <w:rsid w:val="008A0B1B"/>
    <w:rsid w:val="00947BDA"/>
    <w:rsid w:val="009572F8"/>
    <w:rsid w:val="009A1113"/>
    <w:rsid w:val="009A58D4"/>
    <w:rsid w:val="009B296F"/>
    <w:rsid w:val="00A87EC6"/>
    <w:rsid w:val="00AD512F"/>
    <w:rsid w:val="00B136DF"/>
    <w:rsid w:val="00B76E35"/>
    <w:rsid w:val="00C9699B"/>
    <w:rsid w:val="00CB5160"/>
    <w:rsid w:val="00D17310"/>
    <w:rsid w:val="00D34EC9"/>
    <w:rsid w:val="00EA19F8"/>
    <w:rsid w:val="00EF3EF7"/>
    <w:rsid w:val="00F04FC0"/>
    <w:rsid w:val="00F228FE"/>
    <w:rsid w:val="00FF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8"/>
  </w:style>
  <w:style w:type="paragraph" w:styleId="2">
    <w:name w:val="heading 2"/>
    <w:basedOn w:val="a"/>
    <w:link w:val="20"/>
    <w:uiPriority w:val="9"/>
    <w:qFormat/>
    <w:rsid w:val="00F04F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F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04FC0"/>
  </w:style>
  <w:style w:type="character" w:styleId="a3">
    <w:name w:val="Strong"/>
    <w:basedOn w:val="a0"/>
    <w:uiPriority w:val="22"/>
    <w:qFormat/>
    <w:rsid w:val="00F04FC0"/>
    <w:rPr>
      <w:b/>
      <w:bCs/>
    </w:rPr>
  </w:style>
  <w:style w:type="character" w:styleId="a4">
    <w:name w:val="Hyperlink"/>
    <w:basedOn w:val="a0"/>
    <w:uiPriority w:val="99"/>
    <w:semiHidden/>
    <w:unhideWhenUsed/>
    <w:rsid w:val="007C6410"/>
    <w:rPr>
      <w:color w:val="0000FF"/>
      <w:u w:val="single"/>
    </w:rPr>
  </w:style>
  <w:style w:type="character" w:customStyle="1" w:styleId="fakelink">
    <w:name w:val="fakelink"/>
    <w:basedOn w:val="a0"/>
    <w:rsid w:val="007C6410"/>
  </w:style>
  <w:style w:type="character" w:styleId="a5">
    <w:name w:val="FollowedHyperlink"/>
    <w:basedOn w:val="a0"/>
    <w:uiPriority w:val="99"/>
    <w:semiHidden/>
    <w:unhideWhenUsed/>
    <w:rsid w:val="009B29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profile.ru/codes/11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11110" TargetMode="External"/><Relationship Id="rId5" Type="http://schemas.openxmlformats.org/officeDocument/2006/relationships/hyperlink" Target="http://www.rusprofile.ru/codes/11110" TargetMode="External"/><Relationship Id="rId4" Type="http://schemas.openxmlformats.org/officeDocument/2006/relationships/hyperlink" Target="http://www.rusprofile.ru/codes/11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Никольское</cp:lastModifiedBy>
  <cp:revision>3</cp:revision>
  <cp:lastPrinted>2017-07-06T07:34:00Z</cp:lastPrinted>
  <dcterms:created xsi:type="dcterms:W3CDTF">2021-01-25T00:13:00Z</dcterms:created>
  <dcterms:modified xsi:type="dcterms:W3CDTF">2021-01-25T21:49:00Z</dcterms:modified>
</cp:coreProperties>
</file>