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C6" w:rsidRDefault="00B76FBD" w:rsidP="00891BC6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BC6" w:rsidRDefault="00891BC6" w:rsidP="00891BC6">
      <w:pPr>
        <w:ind w:left="4680"/>
        <w:jc w:val="center"/>
        <w:rPr>
          <w:b/>
        </w:rPr>
      </w:pPr>
    </w:p>
    <w:p w:rsidR="00891BC6" w:rsidRDefault="00891BC6" w:rsidP="0089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891BC6" w:rsidRDefault="00891BC6" w:rsidP="00891B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891BC6" w:rsidRDefault="00891BC6" w:rsidP="00891B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ТРОСНЯНСКОГО РАЙОНА</w:t>
      </w:r>
    </w:p>
    <w:p w:rsidR="00891BC6" w:rsidRDefault="00891BC6" w:rsidP="00891BC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АНТИТЕРРОРИСТИЧЕСКАЯ КОМИССИЯ</w:t>
      </w:r>
    </w:p>
    <w:p w:rsidR="00891BC6" w:rsidRDefault="00891BC6" w:rsidP="00891BC6">
      <w:pPr>
        <w:shd w:val="clear" w:color="auto" w:fill="FFFFFF"/>
        <w:spacing w:before="336"/>
        <w:ind w:right="10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91BC6" w:rsidRDefault="00891BC6" w:rsidP="00891BC6">
      <w:pPr>
        <w:shd w:val="clear" w:color="auto" w:fill="FFFFFF"/>
        <w:tabs>
          <w:tab w:val="left" w:pos="7622"/>
        </w:tabs>
        <w:spacing w:before="322"/>
      </w:pPr>
      <w:r>
        <w:rPr>
          <w:sz w:val="26"/>
          <w:szCs w:val="26"/>
        </w:rPr>
        <w:t>от  1</w:t>
      </w:r>
      <w:r w:rsidR="00D9355E">
        <w:rPr>
          <w:sz w:val="26"/>
          <w:szCs w:val="26"/>
        </w:rPr>
        <w:t>4</w:t>
      </w:r>
      <w:r>
        <w:rPr>
          <w:sz w:val="26"/>
          <w:szCs w:val="26"/>
        </w:rPr>
        <w:t xml:space="preserve">  января </w:t>
      </w:r>
      <w:r>
        <w:rPr>
          <w:i/>
          <w:iCs/>
          <w:sz w:val="26"/>
          <w:szCs w:val="26"/>
        </w:rPr>
        <w:t xml:space="preserve">   </w:t>
      </w:r>
      <w:r>
        <w:rPr>
          <w:sz w:val="26"/>
          <w:szCs w:val="26"/>
        </w:rPr>
        <w:t>2015года</w:t>
      </w:r>
      <w:r>
        <w:rPr>
          <w:rFonts w:ascii="Arial" w:hAnsi="Arial" w:cs="Arial"/>
          <w:sz w:val="26"/>
          <w:szCs w:val="26"/>
        </w:rPr>
        <w:tab/>
      </w:r>
      <w:r>
        <w:rPr>
          <w:sz w:val="26"/>
          <w:szCs w:val="26"/>
        </w:rPr>
        <w:t xml:space="preserve">№ </w:t>
      </w:r>
      <w:r w:rsidR="00D9355E">
        <w:rPr>
          <w:sz w:val="26"/>
          <w:szCs w:val="26"/>
        </w:rPr>
        <w:t>2</w:t>
      </w:r>
    </w:p>
    <w:p w:rsidR="00891BC6" w:rsidRDefault="00891BC6" w:rsidP="00891BC6">
      <w:pPr>
        <w:shd w:val="clear" w:color="auto" w:fill="FFFFFF"/>
        <w:ind w:left="1042"/>
        <w:rPr>
          <w:spacing w:val="-1"/>
          <w:sz w:val="26"/>
          <w:szCs w:val="26"/>
        </w:rPr>
      </w:pPr>
      <w:r>
        <w:rPr>
          <w:spacing w:val="-1"/>
          <w:sz w:val="26"/>
          <w:szCs w:val="26"/>
          <w:lang w:val="en-US"/>
        </w:rPr>
        <w:t>c</w:t>
      </w:r>
      <w:r>
        <w:rPr>
          <w:spacing w:val="-1"/>
          <w:sz w:val="26"/>
          <w:szCs w:val="26"/>
        </w:rPr>
        <w:t>.</w:t>
      </w:r>
      <w:r>
        <w:rPr>
          <w:spacing w:val="-1"/>
          <w:sz w:val="26"/>
          <w:szCs w:val="26"/>
          <w:lang w:val="en-US"/>
        </w:rPr>
        <w:t>Tpo</w:t>
      </w:r>
      <w:r>
        <w:rPr>
          <w:spacing w:val="-1"/>
          <w:sz w:val="26"/>
          <w:szCs w:val="26"/>
        </w:rPr>
        <w:t>сна</w:t>
      </w:r>
    </w:p>
    <w:p w:rsidR="00891BC6" w:rsidRDefault="00891BC6" w:rsidP="00891BC6">
      <w:pPr>
        <w:shd w:val="clear" w:color="auto" w:fill="FFFFFF"/>
        <w:ind w:left="1042"/>
        <w:rPr>
          <w:spacing w:val="-1"/>
          <w:sz w:val="26"/>
          <w:szCs w:val="26"/>
        </w:rPr>
      </w:pPr>
    </w:p>
    <w:p w:rsidR="00891BC6" w:rsidRDefault="00891BC6" w:rsidP="00891BC6">
      <w:pPr>
        <w:shd w:val="clear" w:color="auto" w:fill="FFFFFF"/>
        <w:ind w:left="1042"/>
      </w:pPr>
    </w:p>
    <w:p w:rsidR="00891BC6" w:rsidRDefault="00891BC6" w:rsidP="00891BC6">
      <w:pPr>
        <w:shd w:val="clear" w:color="auto" w:fill="FFFFFF"/>
        <w:spacing w:line="278" w:lineRule="exact"/>
        <w:ind w:left="10" w:right="2948"/>
        <w:rPr>
          <w:sz w:val="28"/>
          <w:szCs w:val="28"/>
        </w:rPr>
      </w:pPr>
      <w:r>
        <w:rPr>
          <w:spacing w:val="-3"/>
          <w:sz w:val="28"/>
          <w:szCs w:val="28"/>
        </w:rPr>
        <w:t>Об утверждении  плана антитеррористических мероприятий на 2015 год в  Троснянском районе</w:t>
      </w:r>
    </w:p>
    <w:p w:rsidR="00891BC6" w:rsidRDefault="00891BC6" w:rsidP="00891BC6">
      <w:pPr>
        <w:shd w:val="clear" w:color="auto" w:fill="FFFFFF"/>
        <w:spacing w:before="451"/>
        <w:ind w:left="24" w:right="29" w:firstLine="69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ФЗ №35 от 6 марта 2006 года «О противодействии терроризму», Указа Президента РФ №116 от 15 февраля 2006 года «О мерах по противодействию терроризму» а также постановлений антитеррористической комиссии Орловской области и в целях не допущения свершения террористических актов на территории Троснянского района комиссия              п о с т а н о в л я е т: </w:t>
      </w:r>
    </w:p>
    <w:p w:rsidR="00891BC6" w:rsidRDefault="00891BC6" w:rsidP="00891BC6">
      <w:pPr>
        <w:shd w:val="clear" w:color="auto" w:fill="FFFFFF"/>
        <w:spacing w:before="451"/>
        <w:ind w:left="24" w:right="29" w:firstLine="696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>
        <w:rPr>
          <w:spacing w:val="-3"/>
          <w:sz w:val="28"/>
          <w:szCs w:val="28"/>
        </w:rPr>
        <w:t>антитеррористических мероприятий направленный на предупреждение актов терроризма и экстремизма на территории Троснянского района в 2015 году (приложение 1);</w:t>
      </w:r>
    </w:p>
    <w:p w:rsidR="00891BC6" w:rsidRDefault="00891BC6" w:rsidP="00891BC6">
      <w:pPr>
        <w:shd w:val="clear" w:color="auto" w:fill="FFFFFF"/>
        <w:spacing w:before="451"/>
        <w:ind w:left="24" w:right="29" w:firstLine="696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2.Утвердить план-график проведения комиссионных обследований объектов вероятных террористических устремлений, расположенных на территории района на предмет их антитеррористической защищенности в 2015 году (приложение 2); </w:t>
      </w:r>
    </w:p>
    <w:p w:rsidR="00891BC6" w:rsidRDefault="00891BC6" w:rsidP="00891BC6">
      <w:pPr>
        <w:shd w:val="clear" w:color="auto" w:fill="FFFFFF"/>
        <w:tabs>
          <w:tab w:val="left" w:pos="422"/>
        </w:tabs>
        <w:jc w:val="both"/>
        <w:rPr>
          <w:spacing w:val="-14"/>
          <w:sz w:val="28"/>
          <w:szCs w:val="28"/>
        </w:rPr>
      </w:pPr>
      <w:r>
        <w:rPr>
          <w:sz w:val="28"/>
          <w:szCs w:val="28"/>
        </w:rPr>
        <w:t xml:space="preserve">           3. Контроль за исполнением настоящего постановления возложить на заместителя главы  администрации района  А.В.Фроловичева.</w:t>
      </w:r>
    </w:p>
    <w:p w:rsidR="00891BC6" w:rsidRDefault="00891BC6" w:rsidP="00891BC6">
      <w:p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</w:p>
    <w:p w:rsidR="00891BC6" w:rsidRDefault="00891BC6" w:rsidP="00891BC6">
      <w:p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</w:p>
    <w:p w:rsidR="00891BC6" w:rsidRDefault="00891BC6" w:rsidP="00891BC6">
      <w:pPr>
        <w:shd w:val="clear" w:color="auto" w:fill="FFFFFF"/>
        <w:tabs>
          <w:tab w:val="left" w:pos="422"/>
        </w:tabs>
        <w:jc w:val="both"/>
        <w:rPr>
          <w:sz w:val="28"/>
          <w:szCs w:val="28"/>
        </w:rPr>
      </w:pPr>
    </w:p>
    <w:p w:rsidR="00891BC6" w:rsidRDefault="00891BC6" w:rsidP="00891BC6">
      <w:pPr>
        <w:ind w:left="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района </w:t>
      </w:r>
    </w:p>
    <w:p w:rsidR="00891BC6" w:rsidRDefault="00891BC6" w:rsidP="00891BC6">
      <w:pPr>
        <w:ind w:left="53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антитеррористической</w:t>
      </w:r>
    </w:p>
    <w:p w:rsidR="00891BC6" w:rsidRDefault="00891BC6" w:rsidP="00891BC6">
      <w:pPr>
        <w:ind w:left="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комиссии   Троснянского района                                            В.И.Миронов       </w:t>
      </w:r>
    </w:p>
    <w:sectPr w:rsidR="00891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91BC6"/>
    <w:rsid w:val="00891BC6"/>
    <w:rsid w:val="00B76FBD"/>
    <w:rsid w:val="00D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BC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7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Тросна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Бувина</dc:creator>
  <cp:keywords/>
  <cp:lastModifiedBy>Admin</cp:lastModifiedBy>
  <cp:revision>2</cp:revision>
  <dcterms:created xsi:type="dcterms:W3CDTF">2015-04-01T11:01:00Z</dcterms:created>
  <dcterms:modified xsi:type="dcterms:W3CDTF">2015-04-01T11:01:00Z</dcterms:modified>
</cp:coreProperties>
</file>