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9" w:rsidRDefault="002D2DF9" w:rsidP="00D9524C">
      <w:pPr>
        <w:rPr>
          <w:b/>
        </w:rPr>
      </w:pPr>
      <w:bookmarkStart w:id="0" w:name="_GoBack"/>
      <w:bookmarkEnd w:id="0"/>
    </w:p>
    <w:p w:rsidR="00A34FEF" w:rsidRDefault="00A34FEF" w:rsidP="00D9524C">
      <w:pPr>
        <w:rPr>
          <w:b/>
        </w:rPr>
      </w:pPr>
    </w:p>
    <w:p w:rsidR="005B3E72" w:rsidRDefault="00C01DA6" w:rsidP="005B3E72">
      <w:pPr>
        <w:pStyle w:val="a5"/>
        <w:spacing w:before="120"/>
        <w:ind w:firstLine="0"/>
        <w:rPr>
          <w:szCs w:val="24"/>
        </w:rPr>
      </w:pPr>
      <w:r>
        <w:t xml:space="preserve">          </w:t>
      </w:r>
      <w:r w:rsidR="0080156B">
        <w:t xml:space="preserve"> </w:t>
      </w:r>
      <w:r w:rsidR="005B3E72">
        <w:rPr>
          <w:szCs w:val="24"/>
        </w:rPr>
        <w:t>РОССИЙСКАЯ ФЕДЕРАЦИЯ</w:t>
      </w:r>
    </w:p>
    <w:p w:rsidR="005B3E72" w:rsidRDefault="005B3E72" w:rsidP="005B3E72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9625C3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E35609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 АДМИНИСТРАЦИЯ </w:t>
      </w:r>
      <w:r w:rsidR="009625C3">
        <w:t xml:space="preserve">МАЛАХОВО - СЛОБОДСКОЙ </w:t>
      </w:r>
      <w:r w:rsidR="005B3E72">
        <w:t xml:space="preserve"> СЕ</w:t>
      </w:r>
      <w:r>
        <w:t>ЛЬСКОГО  ПОСЕЛЕНИЯ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E35609" w:rsidP="00E3560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0F64D8" w:rsidP="005B3E72">
      <w:pPr>
        <w:rPr>
          <w:b/>
          <w:sz w:val="24"/>
          <w:szCs w:val="24"/>
        </w:rPr>
      </w:pPr>
      <w:r w:rsidRPr="009625C3">
        <w:rPr>
          <w:b/>
          <w:sz w:val="24"/>
          <w:szCs w:val="24"/>
        </w:rPr>
        <w:t xml:space="preserve"> </w:t>
      </w:r>
      <w:r w:rsidR="00500574">
        <w:rPr>
          <w:b/>
          <w:sz w:val="24"/>
          <w:szCs w:val="24"/>
        </w:rPr>
        <w:t xml:space="preserve">от   </w:t>
      </w:r>
      <w:r w:rsidR="00670E79">
        <w:rPr>
          <w:b/>
          <w:sz w:val="24"/>
          <w:szCs w:val="24"/>
        </w:rPr>
        <w:t>07</w:t>
      </w:r>
      <w:r w:rsidR="00A84EBD">
        <w:rPr>
          <w:b/>
          <w:sz w:val="24"/>
          <w:szCs w:val="24"/>
        </w:rPr>
        <w:t xml:space="preserve"> марта 2014 года</w:t>
      </w:r>
      <w:r w:rsidR="00FA0F18">
        <w:rPr>
          <w:sz w:val="24"/>
          <w:szCs w:val="24"/>
        </w:rPr>
        <w:t xml:space="preserve">    </w:t>
      </w:r>
      <w:r w:rsidR="005B3E72">
        <w:rPr>
          <w:sz w:val="24"/>
          <w:szCs w:val="24"/>
        </w:rPr>
        <w:t xml:space="preserve">        </w:t>
      </w:r>
      <w:r w:rsidR="00FA0F18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  </w:t>
      </w:r>
      <w:r w:rsidR="0082206F">
        <w:rPr>
          <w:sz w:val="24"/>
          <w:szCs w:val="24"/>
        </w:rPr>
        <w:t xml:space="preserve">         </w:t>
      </w:r>
      <w:r w:rsidR="00C309E6">
        <w:rPr>
          <w:sz w:val="24"/>
          <w:szCs w:val="24"/>
        </w:rPr>
        <w:t xml:space="preserve"> </w:t>
      </w:r>
      <w:r w:rsidR="00D31D42">
        <w:rPr>
          <w:sz w:val="24"/>
          <w:szCs w:val="24"/>
        </w:rPr>
        <w:t xml:space="preserve">      </w:t>
      </w:r>
      <w:r w:rsidR="00CB32D1">
        <w:rPr>
          <w:sz w:val="24"/>
          <w:szCs w:val="24"/>
        </w:rPr>
        <w:t xml:space="preserve">                </w:t>
      </w:r>
      <w:r w:rsidR="00D31D42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</w:t>
      </w:r>
      <w:r w:rsidR="007C33C0">
        <w:rPr>
          <w:sz w:val="24"/>
          <w:szCs w:val="24"/>
        </w:rPr>
        <w:t xml:space="preserve">    </w:t>
      </w:r>
      <w:r w:rsidR="005B3E72">
        <w:rPr>
          <w:sz w:val="24"/>
          <w:szCs w:val="24"/>
        </w:rPr>
        <w:t xml:space="preserve">  </w:t>
      </w:r>
      <w:r w:rsidR="00A84EBD">
        <w:rPr>
          <w:sz w:val="24"/>
          <w:szCs w:val="24"/>
        </w:rPr>
        <w:t xml:space="preserve">                        </w:t>
      </w:r>
      <w:r w:rsidR="005B3E72">
        <w:rPr>
          <w:sz w:val="24"/>
          <w:szCs w:val="24"/>
        </w:rPr>
        <w:t xml:space="preserve"> № </w:t>
      </w:r>
      <w:r w:rsidR="00823561">
        <w:rPr>
          <w:sz w:val="24"/>
          <w:szCs w:val="24"/>
        </w:rPr>
        <w:t>6а</w:t>
      </w:r>
    </w:p>
    <w:p w:rsidR="005B3E72" w:rsidRDefault="009625C3" w:rsidP="005B3E7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 xml:space="preserve">О мерах по предупреждению и 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 xml:space="preserve">заноса распространения африканской 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 xml:space="preserve">чумы свиней на территории 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>Малахово-Слободского</w:t>
      </w:r>
      <w:r w:rsidRPr="00670E79">
        <w:rPr>
          <w:sz w:val="28"/>
        </w:rPr>
        <w:t xml:space="preserve"> сельского поселения 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 xml:space="preserve">В связи с реальной угрозой заноса и возникновения случаев африканской чумы </w:t>
      </w:r>
      <w:r>
        <w:rPr>
          <w:sz w:val="28"/>
        </w:rPr>
        <w:t>свиней на территории Малахово-Слободского</w:t>
      </w:r>
      <w:r w:rsidRPr="00670E79">
        <w:rPr>
          <w:sz w:val="28"/>
        </w:rPr>
        <w:t xml:space="preserve"> сельского поселения и в целях минимизации последствий АЧС и недопущению распространения данного забол</w:t>
      </w:r>
      <w:r>
        <w:rPr>
          <w:sz w:val="28"/>
        </w:rPr>
        <w:t>евания на территории Малахово-Слободского</w:t>
      </w:r>
      <w:r w:rsidRPr="00670E79">
        <w:rPr>
          <w:sz w:val="28"/>
        </w:rPr>
        <w:t xml:space="preserve"> сельского поселения , выполнения решения заседания КЧС и ОПБ Орловской области Протокол № 1 от 21.02.2014 </w:t>
      </w:r>
      <w:r>
        <w:rPr>
          <w:sz w:val="28"/>
        </w:rPr>
        <w:t>года , администрация Малахово-Слободского</w:t>
      </w:r>
      <w:r w:rsidRPr="00670E79">
        <w:rPr>
          <w:sz w:val="28"/>
        </w:rPr>
        <w:t xml:space="preserve"> сельского поселения ПОСТАНОВЛЯЕТ: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numPr>
          <w:ilvl w:val="0"/>
          <w:numId w:val="8"/>
        </w:num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Ввести в действие план действий по ликвидации очагов африканско</w:t>
      </w:r>
      <w:r>
        <w:rPr>
          <w:sz w:val="28"/>
        </w:rPr>
        <w:t>й чумы на территории Малахово-Слободского</w:t>
      </w:r>
      <w:r w:rsidRPr="00670E79">
        <w:rPr>
          <w:sz w:val="28"/>
        </w:rPr>
        <w:t xml:space="preserve"> сельского поселения;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numPr>
          <w:ilvl w:val="0"/>
          <w:numId w:val="9"/>
        </w:num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Провести учет свинопоголовья по частному с</w:t>
      </w:r>
      <w:r>
        <w:rPr>
          <w:sz w:val="28"/>
        </w:rPr>
        <w:t>ектору на территории Малахово-Слободского</w:t>
      </w:r>
      <w:r w:rsidRPr="00670E79">
        <w:rPr>
          <w:sz w:val="28"/>
        </w:rPr>
        <w:t xml:space="preserve"> сельского поселения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2.1 Совместн</w:t>
      </w:r>
      <w:r>
        <w:rPr>
          <w:sz w:val="28"/>
        </w:rPr>
        <w:t>о с ветеринарными специалистами</w:t>
      </w:r>
      <w:r w:rsidRPr="00670E79">
        <w:rPr>
          <w:sz w:val="28"/>
        </w:rPr>
        <w:t>, участковыми отделения полиции проводить подворные обходы ЛПХ и организаций на предмет предупреждения и фактического выявления случаев падежа свиней и клинических проявлений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numPr>
          <w:ilvl w:val="0"/>
          <w:numId w:val="10"/>
        </w:num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Провести собрания граждан по разъяснению населению порядка действий в случае обнаружения падежа свиней;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 xml:space="preserve">3.1 Определить места для экстренного уничтожения трупов ( туш) животных и биологических отходов в соответствии с требованиями ветеринарно – санитарных правил по сбору и утилизации биологических отходов. </w:t>
      </w:r>
      <w:r w:rsidRPr="00670E79">
        <w:rPr>
          <w:sz w:val="28"/>
        </w:rPr>
        <w:lastRenderedPageBreak/>
        <w:t>Выбранные места необходимо согласовать с организациям</w:t>
      </w:r>
      <w:r>
        <w:rPr>
          <w:sz w:val="28"/>
        </w:rPr>
        <w:t>и</w:t>
      </w:r>
      <w:r w:rsidRPr="00670E79">
        <w:rPr>
          <w:sz w:val="28"/>
        </w:rPr>
        <w:t>, предоставляющими услуги по газификации, водоснабжению, и нанести их на карты местности.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4. Утвердить состав комиссии по предупреждению завоза и распростр</w:t>
      </w:r>
      <w:r>
        <w:rPr>
          <w:sz w:val="28"/>
        </w:rPr>
        <w:t>анения на территории Малахово-Слободского</w:t>
      </w:r>
      <w:r w:rsidRPr="00670E79">
        <w:rPr>
          <w:sz w:val="28"/>
        </w:rPr>
        <w:t xml:space="preserve"> сельского поселения африканской чумы свиней ( приложение)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numPr>
          <w:ilvl w:val="0"/>
          <w:numId w:val="11"/>
        </w:num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Контроль за исполнением настоящего постановления возложить на главу сельского поселения.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Г</w:t>
      </w:r>
      <w:r w:rsidRPr="00670E79">
        <w:rPr>
          <w:sz w:val="28"/>
        </w:rPr>
        <w:t xml:space="preserve">лава </w:t>
      </w:r>
      <w:r>
        <w:rPr>
          <w:sz w:val="28"/>
        </w:rPr>
        <w:t>Малахово-Слободского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 xml:space="preserve">сельского поселения </w:t>
      </w:r>
      <w:r>
        <w:rPr>
          <w:sz w:val="28"/>
        </w:rPr>
        <w:t xml:space="preserve">                                                           Т.И. Баранова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44702" w:rsidRDefault="00670E79" w:rsidP="00644702">
      <w:pPr>
        <w:tabs>
          <w:tab w:val="left" w:pos="7440"/>
        </w:tabs>
        <w:jc w:val="center"/>
        <w:rPr>
          <w:b/>
          <w:sz w:val="28"/>
        </w:rPr>
      </w:pPr>
      <w:r w:rsidRPr="00644702">
        <w:rPr>
          <w:b/>
          <w:sz w:val="28"/>
        </w:rPr>
        <w:lastRenderedPageBreak/>
        <w:t>Состав комиссии по предупреждению завоза и распространению на территории Малахово-Слободского сельского поселения африканской чумы свиней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numPr>
          <w:ilvl w:val="0"/>
          <w:numId w:val="12"/>
        </w:numPr>
        <w:tabs>
          <w:tab w:val="left" w:pos="7440"/>
        </w:tabs>
        <w:jc w:val="both"/>
        <w:rPr>
          <w:sz w:val="28"/>
        </w:rPr>
      </w:pPr>
      <w:r>
        <w:rPr>
          <w:sz w:val="28"/>
        </w:rPr>
        <w:t>Баранова</w:t>
      </w:r>
      <w:r w:rsidRPr="00670E79">
        <w:rPr>
          <w:sz w:val="28"/>
        </w:rPr>
        <w:t xml:space="preserve"> Т.И. – глава сельского поселения, председатель комиссии</w:t>
      </w:r>
      <w:r w:rsidR="00644702">
        <w:rPr>
          <w:sz w:val="28"/>
        </w:rPr>
        <w:t>;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  <w:r w:rsidRPr="00670E79">
        <w:rPr>
          <w:sz w:val="28"/>
        </w:rPr>
        <w:t>Члены комиссии:</w:t>
      </w:r>
    </w:p>
    <w:p w:rsidR="00670E79" w:rsidRPr="00670E79" w:rsidRDefault="00670E79" w:rsidP="00670E79">
      <w:pPr>
        <w:tabs>
          <w:tab w:val="left" w:pos="7440"/>
        </w:tabs>
        <w:jc w:val="both"/>
        <w:rPr>
          <w:sz w:val="28"/>
        </w:rPr>
      </w:pPr>
    </w:p>
    <w:p w:rsidR="00670E79" w:rsidRPr="00670E79" w:rsidRDefault="00670E79" w:rsidP="00670E79">
      <w:pPr>
        <w:numPr>
          <w:ilvl w:val="0"/>
          <w:numId w:val="13"/>
        </w:numPr>
        <w:tabs>
          <w:tab w:val="left" w:pos="7440"/>
        </w:tabs>
        <w:jc w:val="both"/>
        <w:rPr>
          <w:sz w:val="28"/>
        </w:rPr>
      </w:pPr>
      <w:r>
        <w:rPr>
          <w:sz w:val="28"/>
        </w:rPr>
        <w:t>Шахова С.А.</w:t>
      </w:r>
      <w:r w:rsidRPr="00670E79">
        <w:rPr>
          <w:sz w:val="28"/>
        </w:rPr>
        <w:t xml:space="preserve"> – ведущий специалист</w:t>
      </w:r>
      <w:r w:rsidR="00644702">
        <w:rPr>
          <w:sz w:val="28"/>
        </w:rPr>
        <w:t xml:space="preserve"> сельского поселения;</w:t>
      </w:r>
    </w:p>
    <w:p w:rsidR="00F85B9F" w:rsidRPr="00644702" w:rsidRDefault="00644702" w:rsidP="00644702">
      <w:pPr>
        <w:pStyle w:val="a8"/>
        <w:numPr>
          <w:ilvl w:val="0"/>
          <w:numId w:val="13"/>
        </w:numPr>
        <w:tabs>
          <w:tab w:val="left" w:pos="7440"/>
        </w:tabs>
        <w:rPr>
          <w:sz w:val="28"/>
        </w:rPr>
      </w:pPr>
      <w:r>
        <w:rPr>
          <w:sz w:val="28"/>
        </w:rPr>
        <w:t>Касьянова Л.Н. – главный бухгалтер сельского поселения.</w:t>
      </w:r>
    </w:p>
    <w:p w:rsidR="00670E79" w:rsidRDefault="00670E79" w:rsidP="005B3E72">
      <w:pPr>
        <w:tabs>
          <w:tab w:val="left" w:pos="7440"/>
        </w:tabs>
        <w:rPr>
          <w:b/>
          <w:sz w:val="28"/>
          <w:szCs w:val="28"/>
        </w:rPr>
      </w:pPr>
    </w:p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303BF4" w:rsidRDefault="00303BF4" w:rsidP="00303BF4">
      <w:pPr>
        <w:jc w:val="both"/>
        <w:rPr>
          <w:sz w:val="24"/>
          <w:szCs w:val="24"/>
        </w:rPr>
      </w:pPr>
    </w:p>
    <w:p w:rsidR="00B3699F" w:rsidRPr="007913B5" w:rsidRDefault="007913B5" w:rsidP="007913B5">
      <w:pPr>
        <w:jc w:val="both"/>
        <w:rPr>
          <w:sz w:val="24"/>
          <w:szCs w:val="24"/>
        </w:rPr>
      </w:pPr>
      <w:r>
        <w:t xml:space="preserve"> </w:t>
      </w:r>
    </w:p>
    <w:sectPr w:rsidR="00B3699F" w:rsidRPr="007913B5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124CE"/>
    <w:multiLevelType w:val="multilevel"/>
    <w:tmpl w:val="6EF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25A07"/>
    <w:multiLevelType w:val="multilevel"/>
    <w:tmpl w:val="2D7C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42BA3"/>
    <w:multiLevelType w:val="multilevel"/>
    <w:tmpl w:val="A0A0A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A1539"/>
    <w:multiLevelType w:val="multilevel"/>
    <w:tmpl w:val="CA162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D41E4"/>
    <w:multiLevelType w:val="multilevel"/>
    <w:tmpl w:val="04A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51ACC"/>
    <w:multiLevelType w:val="multilevel"/>
    <w:tmpl w:val="78C23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9"/>
    <w:rsid w:val="000233D1"/>
    <w:rsid w:val="00035BE4"/>
    <w:rsid w:val="0005255E"/>
    <w:rsid w:val="00084E1D"/>
    <w:rsid w:val="00087FAE"/>
    <w:rsid w:val="00093B49"/>
    <w:rsid w:val="00094324"/>
    <w:rsid w:val="000A6FBA"/>
    <w:rsid w:val="000F64D8"/>
    <w:rsid w:val="0010303B"/>
    <w:rsid w:val="00144FE4"/>
    <w:rsid w:val="00163545"/>
    <w:rsid w:val="00176842"/>
    <w:rsid w:val="0018480A"/>
    <w:rsid w:val="00190754"/>
    <w:rsid w:val="0019286F"/>
    <w:rsid w:val="001B52E3"/>
    <w:rsid w:val="001C6FA4"/>
    <w:rsid w:val="001D0DAD"/>
    <w:rsid w:val="001D2345"/>
    <w:rsid w:val="001E0BDB"/>
    <w:rsid w:val="001E446D"/>
    <w:rsid w:val="001F26B2"/>
    <w:rsid w:val="0020775C"/>
    <w:rsid w:val="002105F7"/>
    <w:rsid w:val="0022277E"/>
    <w:rsid w:val="00222B83"/>
    <w:rsid w:val="0022683B"/>
    <w:rsid w:val="00227CDD"/>
    <w:rsid w:val="00241F53"/>
    <w:rsid w:val="00242806"/>
    <w:rsid w:val="00260CCB"/>
    <w:rsid w:val="00270DD5"/>
    <w:rsid w:val="002749DD"/>
    <w:rsid w:val="0027649E"/>
    <w:rsid w:val="002768A8"/>
    <w:rsid w:val="00277589"/>
    <w:rsid w:val="00291FE4"/>
    <w:rsid w:val="00297C9A"/>
    <w:rsid w:val="002B63C1"/>
    <w:rsid w:val="002D28AC"/>
    <w:rsid w:val="002D2DF9"/>
    <w:rsid w:val="002D6D41"/>
    <w:rsid w:val="002E27DD"/>
    <w:rsid w:val="002E7883"/>
    <w:rsid w:val="00303815"/>
    <w:rsid w:val="00303BF4"/>
    <w:rsid w:val="003146AE"/>
    <w:rsid w:val="0034509E"/>
    <w:rsid w:val="00367FCB"/>
    <w:rsid w:val="0038179A"/>
    <w:rsid w:val="003968CA"/>
    <w:rsid w:val="003A4E00"/>
    <w:rsid w:val="003B39C8"/>
    <w:rsid w:val="003E6077"/>
    <w:rsid w:val="003F3B49"/>
    <w:rsid w:val="00405AAF"/>
    <w:rsid w:val="004110C0"/>
    <w:rsid w:val="00415190"/>
    <w:rsid w:val="00424C08"/>
    <w:rsid w:val="0042739D"/>
    <w:rsid w:val="004742F3"/>
    <w:rsid w:val="004911F6"/>
    <w:rsid w:val="004A4008"/>
    <w:rsid w:val="004C1729"/>
    <w:rsid w:val="004E37ED"/>
    <w:rsid w:val="004E3C18"/>
    <w:rsid w:val="004F59A6"/>
    <w:rsid w:val="00500574"/>
    <w:rsid w:val="00520647"/>
    <w:rsid w:val="00524992"/>
    <w:rsid w:val="00526A3D"/>
    <w:rsid w:val="00572618"/>
    <w:rsid w:val="00587E73"/>
    <w:rsid w:val="005A2F55"/>
    <w:rsid w:val="005B3E72"/>
    <w:rsid w:val="005C7235"/>
    <w:rsid w:val="005E1BDD"/>
    <w:rsid w:val="005F20E5"/>
    <w:rsid w:val="00617B7E"/>
    <w:rsid w:val="00622245"/>
    <w:rsid w:val="00644702"/>
    <w:rsid w:val="00670E79"/>
    <w:rsid w:val="006730F5"/>
    <w:rsid w:val="006A31D1"/>
    <w:rsid w:val="006C7A8A"/>
    <w:rsid w:val="006D6737"/>
    <w:rsid w:val="006E7D5B"/>
    <w:rsid w:val="00710C77"/>
    <w:rsid w:val="00747EF2"/>
    <w:rsid w:val="00762743"/>
    <w:rsid w:val="00763499"/>
    <w:rsid w:val="007852C2"/>
    <w:rsid w:val="0078796B"/>
    <w:rsid w:val="007913B5"/>
    <w:rsid w:val="007A4138"/>
    <w:rsid w:val="007A7FA5"/>
    <w:rsid w:val="007B2C83"/>
    <w:rsid w:val="007B62D5"/>
    <w:rsid w:val="007C2EEF"/>
    <w:rsid w:val="007C33C0"/>
    <w:rsid w:val="007C6E23"/>
    <w:rsid w:val="007D3CCA"/>
    <w:rsid w:val="0080156B"/>
    <w:rsid w:val="0081679E"/>
    <w:rsid w:val="0082206F"/>
    <w:rsid w:val="00823561"/>
    <w:rsid w:val="008272BE"/>
    <w:rsid w:val="00841FED"/>
    <w:rsid w:val="008506F4"/>
    <w:rsid w:val="008515E8"/>
    <w:rsid w:val="008533FB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01D"/>
    <w:rsid w:val="009317A3"/>
    <w:rsid w:val="0094662B"/>
    <w:rsid w:val="00947CCD"/>
    <w:rsid w:val="00950706"/>
    <w:rsid w:val="009625C3"/>
    <w:rsid w:val="00983A86"/>
    <w:rsid w:val="00984FE0"/>
    <w:rsid w:val="00990D7A"/>
    <w:rsid w:val="009B12FF"/>
    <w:rsid w:val="009B3F7F"/>
    <w:rsid w:val="009B43E9"/>
    <w:rsid w:val="009C4EC0"/>
    <w:rsid w:val="009E3EE4"/>
    <w:rsid w:val="009F5BC9"/>
    <w:rsid w:val="00A14265"/>
    <w:rsid w:val="00A14AFF"/>
    <w:rsid w:val="00A24EB2"/>
    <w:rsid w:val="00A27A1F"/>
    <w:rsid w:val="00A34F76"/>
    <w:rsid w:val="00A34FEF"/>
    <w:rsid w:val="00A427EE"/>
    <w:rsid w:val="00A60595"/>
    <w:rsid w:val="00A65967"/>
    <w:rsid w:val="00A71AA0"/>
    <w:rsid w:val="00A8143E"/>
    <w:rsid w:val="00A82FB5"/>
    <w:rsid w:val="00A84EBD"/>
    <w:rsid w:val="00A940A2"/>
    <w:rsid w:val="00AA0460"/>
    <w:rsid w:val="00AA17B8"/>
    <w:rsid w:val="00AC39CE"/>
    <w:rsid w:val="00AD0ADA"/>
    <w:rsid w:val="00AE674F"/>
    <w:rsid w:val="00B3231D"/>
    <w:rsid w:val="00B3699F"/>
    <w:rsid w:val="00B75A75"/>
    <w:rsid w:val="00B8476E"/>
    <w:rsid w:val="00B9127B"/>
    <w:rsid w:val="00BA0546"/>
    <w:rsid w:val="00BC73E1"/>
    <w:rsid w:val="00BD50B8"/>
    <w:rsid w:val="00BD72A6"/>
    <w:rsid w:val="00BE15F2"/>
    <w:rsid w:val="00BE5FCB"/>
    <w:rsid w:val="00C01DA6"/>
    <w:rsid w:val="00C03DD0"/>
    <w:rsid w:val="00C309E6"/>
    <w:rsid w:val="00C32F8B"/>
    <w:rsid w:val="00C87315"/>
    <w:rsid w:val="00CA0FF5"/>
    <w:rsid w:val="00CA5C7C"/>
    <w:rsid w:val="00CB0F40"/>
    <w:rsid w:val="00CB32D1"/>
    <w:rsid w:val="00CB61DF"/>
    <w:rsid w:val="00CE5F0D"/>
    <w:rsid w:val="00CF3429"/>
    <w:rsid w:val="00D065E9"/>
    <w:rsid w:val="00D07338"/>
    <w:rsid w:val="00D237AB"/>
    <w:rsid w:val="00D31549"/>
    <w:rsid w:val="00D31D42"/>
    <w:rsid w:val="00D32C41"/>
    <w:rsid w:val="00D457B1"/>
    <w:rsid w:val="00D604D1"/>
    <w:rsid w:val="00D60AA4"/>
    <w:rsid w:val="00D6408E"/>
    <w:rsid w:val="00D65BFC"/>
    <w:rsid w:val="00D9016D"/>
    <w:rsid w:val="00D9524C"/>
    <w:rsid w:val="00D9652D"/>
    <w:rsid w:val="00D97384"/>
    <w:rsid w:val="00DC1857"/>
    <w:rsid w:val="00DC529E"/>
    <w:rsid w:val="00DD3B2C"/>
    <w:rsid w:val="00DE6D07"/>
    <w:rsid w:val="00E22419"/>
    <w:rsid w:val="00E24FF4"/>
    <w:rsid w:val="00E27D2F"/>
    <w:rsid w:val="00E34719"/>
    <w:rsid w:val="00E35401"/>
    <w:rsid w:val="00E35609"/>
    <w:rsid w:val="00E5003F"/>
    <w:rsid w:val="00E50A2B"/>
    <w:rsid w:val="00E64FA9"/>
    <w:rsid w:val="00E65FD4"/>
    <w:rsid w:val="00E71A52"/>
    <w:rsid w:val="00E83048"/>
    <w:rsid w:val="00E847A8"/>
    <w:rsid w:val="00E868BC"/>
    <w:rsid w:val="00E955C9"/>
    <w:rsid w:val="00EA5A9D"/>
    <w:rsid w:val="00EA7B12"/>
    <w:rsid w:val="00EB4726"/>
    <w:rsid w:val="00EB4D67"/>
    <w:rsid w:val="00EC7951"/>
    <w:rsid w:val="00EF3598"/>
    <w:rsid w:val="00F037CB"/>
    <w:rsid w:val="00F161D8"/>
    <w:rsid w:val="00F2552F"/>
    <w:rsid w:val="00F514D7"/>
    <w:rsid w:val="00F56F62"/>
    <w:rsid w:val="00F61C8A"/>
    <w:rsid w:val="00F6519A"/>
    <w:rsid w:val="00F85B9F"/>
    <w:rsid w:val="00F927BC"/>
    <w:rsid w:val="00F9286B"/>
    <w:rsid w:val="00FA0F18"/>
    <w:rsid w:val="00FC2AB7"/>
    <w:rsid w:val="00FD5638"/>
    <w:rsid w:val="00FD74DE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44702"/>
    <w:pPr>
      <w:ind w:left="720"/>
      <w:contextualSpacing/>
    </w:pPr>
  </w:style>
  <w:style w:type="paragraph" w:styleId="a9">
    <w:name w:val="Balloon Text"/>
    <w:basedOn w:val="a"/>
    <w:link w:val="aa"/>
    <w:rsid w:val="006447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44702"/>
    <w:pPr>
      <w:ind w:left="720"/>
      <w:contextualSpacing/>
    </w:pPr>
  </w:style>
  <w:style w:type="paragraph" w:styleId="a9">
    <w:name w:val="Balloon Text"/>
    <w:basedOn w:val="a"/>
    <w:link w:val="aa"/>
    <w:rsid w:val="006447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Пользователь</cp:lastModifiedBy>
  <cp:revision>2</cp:revision>
  <cp:lastPrinted>2014-04-03T11:22:00Z</cp:lastPrinted>
  <dcterms:created xsi:type="dcterms:W3CDTF">2014-06-09T13:10:00Z</dcterms:created>
  <dcterms:modified xsi:type="dcterms:W3CDTF">2014-06-09T13:10:00Z</dcterms:modified>
</cp:coreProperties>
</file>