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C4" w:rsidRPr="000B7129" w:rsidRDefault="00941DC4" w:rsidP="00941DC4">
      <w:pPr>
        <w:pStyle w:val="Style5"/>
        <w:widowControl/>
        <w:tabs>
          <w:tab w:val="left" w:leader="underscore" w:pos="6019"/>
        </w:tabs>
        <w:spacing w:before="24"/>
        <w:ind w:firstLine="0"/>
        <w:jc w:val="center"/>
        <w:rPr>
          <w:rStyle w:val="FontStyle15"/>
        </w:rPr>
      </w:pPr>
      <w:r w:rsidRPr="000B7129">
        <w:rPr>
          <w:rStyle w:val="FontStyle15"/>
        </w:rPr>
        <w:t>ПРОТОКОЛ № 1</w:t>
      </w:r>
    </w:p>
    <w:p w:rsidR="00E75A8A" w:rsidRPr="000B7129" w:rsidRDefault="00E75A8A" w:rsidP="00941DC4">
      <w:pPr>
        <w:pStyle w:val="Style5"/>
        <w:widowControl/>
        <w:tabs>
          <w:tab w:val="left" w:leader="underscore" w:pos="6019"/>
        </w:tabs>
        <w:spacing w:before="24"/>
        <w:ind w:firstLine="0"/>
        <w:jc w:val="center"/>
        <w:rPr>
          <w:rStyle w:val="FontStyle15"/>
        </w:rPr>
      </w:pPr>
    </w:p>
    <w:p w:rsidR="00E75A8A" w:rsidRPr="000B7129" w:rsidRDefault="00B35EB1" w:rsidP="00E75A8A">
      <w:pPr>
        <w:pStyle w:val="Style5"/>
        <w:widowControl/>
        <w:tabs>
          <w:tab w:val="left" w:leader="underscore" w:pos="6019"/>
        </w:tabs>
        <w:spacing w:before="24"/>
        <w:ind w:firstLine="0"/>
        <w:rPr>
          <w:rStyle w:val="FontStyle15"/>
          <w:b w:val="0"/>
        </w:rPr>
      </w:pPr>
      <w:r>
        <w:rPr>
          <w:rStyle w:val="FontStyle15"/>
          <w:b w:val="0"/>
        </w:rPr>
        <w:t>с.Тросна</w:t>
      </w:r>
      <w:r w:rsidR="00E75A8A" w:rsidRPr="000B7129">
        <w:rPr>
          <w:rStyle w:val="FontStyle15"/>
          <w:b w:val="0"/>
        </w:rPr>
        <w:t xml:space="preserve">                                   </w:t>
      </w:r>
      <w:r w:rsidR="000B7129">
        <w:rPr>
          <w:rStyle w:val="FontStyle15"/>
          <w:b w:val="0"/>
        </w:rPr>
        <w:t xml:space="preserve">                        </w:t>
      </w:r>
      <w:r w:rsidR="00E75A8A" w:rsidRPr="000B7129">
        <w:rPr>
          <w:rStyle w:val="FontStyle15"/>
          <w:b w:val="0"/>
        </w:rPr>
        <w:t xml:space="preserve">           </w:t>
      </w:r>
      <w:r w:rsidR="005A7604">
        <w:rPr>
          <w:rStyle w:val="FontStyle15"/>
          <w:b w:val="0"/>
        </w:rPr>
        <w:t xml:space="preserve">                         </w:t>
      </w:r>
      <w:r w:rsidR="003B04D3">
        <w:rPr>
          <w:rStyle w:val="FontStyle15"/>
          <w:b w:val="0"/>
        </w:rPr>
        <w:t xml:space="preserve">               </w:t>
      </w:r>
      <w:r w:rsidR="005A7604">
        <w:rPr>
          <w:rStyle w:val="FontStyle15"/>
          <w:b w:val="0"/>
        </w:rPr>
        <w:t xml:space="preserve">     </w:t>
      </w:r>
      <w:r>
        <w:rPr>
          <w:rStyle w:val="FontStyle15"/>
          <w:b w:val="0"/>
        </w:rPr>
        <w:t>20</w:t>
      </w:r>
      <w:r w:rsidR="00284477">
        <w:rPr>
          <w:rStyle w:val="FontStyle15"/>
          <w:b w:val="0"/>
        </w:rPr>
        <w:t xml:space="preserve"> </w:t>
      </w:r>
      <w:r>
        <w:rPr>
          <w:rStyle w:val="FontStyle15"/>
          <w:b w:val="0"/>
        </w:rPr>
        <w:t>янва</w:t>
      </w:r>
      <w:r w:rsidR="005A7604">
        <w:rPr>
          <w:rStyle w:val="FontStyle15"/>
          <w:b w:val="0"/>
        </w:rPr>
        <w:t>ря</w:t>
      </w:r>
      <w:r w:rsidR="00EE42BD">
        <w:rPr>
          <w:rStyle w:val="FontStyle15"/>
          <w:b w:val="0"/>
        </w:rPr>
        <w:t xml:space="preserve"> 201</w:t>
      </w:r>
      <w:r>
        <w:rPr>
          <w:rStyle w:val="FontStyle15"/>
          <w:b w:val="0"/>
        </w:rPr>
        <w:t>5</w:t>
      </w:r>
      <w:r w:rsidR="00E75A8A" w:rsidRPr="000B7129">
        <w:rPr>
          <w:rStyle w:val="FontStyle15"/>
          <w:b w:val="0"/>
        </w:rPr>
        <w:t xml:space="preserve"> г</w:t>
      </w:r>
      <w:r w:rsidR="003B04D3">
        <w:rPr>
          <w:rStyle w:val="FontStyle15"/>
          <w:b w:val="0"/>
        </w:rPr>
        <w:t>.</w:t>
      </w:r>
    </w:p>
    <w:p w:rsidR="00E75A8A" w:rsidRPr="000B7129" w:rsidRDefault="00E75A8A" w:rsidP="00E75A8A">
      <w:pPr>
        <w:pStyle w:val="Style5"/>
        <w:widowControl/>
        <w:tabs>
          <w:tab w:val="left" w:leader="underscore" w:pos="6019"/>
        </w:tabs>
        <w:spacing w:before="24"/>
        <w:ind w:firstLine="0"/>
        <w:rPr>
          <w:rStyle w:val="FontStyle15"/>
          <w:b w:val="0"/>
        </w:rPr>
      </w:pPr>
    </w:p>
    <w:p w:rsidR="00E75A8A" w:rsidRPr="000B7129" w:rsidRDefault="00A05EBC" w:rsidP="00E75A8A">
      <w:pPr>
        <w:numPr>
          <w:ilvl w:val="0"/>
          <w:numId w:val="3"/>
        </w:numPr>
        <w:ind w:left="0" w:firstLine="709"/>
        <w:jc w:val="both"/>
      </w:pPr>
      <w:r>
        <w:rPr>
          <w:b/>
        </w:rPr>
        <w:t>Форма</w:t>
      </w:r>
      <w:r w:rsidR="00E75A8A" w:rsidRPr="000B7129">
        <w:rPr>
          <w:b/>
        </w:rPr>
        <w:t>:</w:t>
      </w:r>
      <w:r w:rsidR="00E75A8A" w:rsidRPr="000B7129">
        <w:t xml:space="preserve"> конкурс.</w:t>
      </w:r>
    </w:p>
    <w:p w:rsidR="00E75A8A" w:rsidRPr="000B7129" w:rsidRDefault="00E75A8A" w:rsidP="00E75A8A">
      <w:pPr>
        <w:numPr>
          <w:ilvl w:val="0"/>
          <w:numId w:val="3"/>
        </w:numPr>
        <w:tabs>
          <w:tab w:val="clear" w:pos="720"/>
          <w:tab w:val="num" w:pos="360"/>
        </w:tabs>
        <w:ind w:left="0" w:firstLine="709"/>
        <w:jc w:val="both"/>
      </w:pPr>
      <w:r w:rsidRPr="000B7129">
        <w:rPr>
          <w:b/>
        </w:rPr>
        <w:t xml:space="preserve">Организатор конкурса: </w:t>
      </w:r>
      <w:r w:rsidRPr="000B7129">
        <w:t xml:space="preserve">Администрация </w:t>
      </w:r>
      <w:r w:rsidR="00B35EB1">
        <w:t>Троснянского</w:t>
      </w:r>
      <w:r w:rsidRPr="000B7129">
        <w:t xml:space="preserve"> района Орловской области.</w:t>
      </w:r>
    </w:p>
    <w:p w:rsidR="00B35EB1" w:rsidRPr="00B35EB1" w:rsidRDefault="00E75A8A" w:rsidP="00E75A8A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35EB1">
        <w:rPr>
          <w:b/>
        </w:rPr>
        <w:t xml:space="preserve">Место нахождения, почтовый адрес и адрес электронной почты, номер контактного телефона организатора конкурса: </w:t>
      </w:r>
      <w:r w:rsidRPr="000B7129">
        <w:t xml:space="preserve"> 303</w:t>
      </w:r>
      <w:r w:rsidR="00B35EB1">
        <w:t>450</w:t>
      </w:r>
      <w:r w:rsidRPr="000B7129">
        <w:t xml:space="preserve">, Орловская область, </w:t>
      </w:r>
      <w:r w:rsidR="00B35EB1">
        <w:t>Троснянский</w:t>
      </w:r>
      <w:r w:rsidRPr="000B7129">
        <w:t xml:space="preserve"> район, </w:t>
      </w:r>
      <w:r w:rsidR="00B35EB1">
        <w:t>с. Тросна</w:t>
      </w:r>
      <w:r w:rsidRPr="000B7129">
        <w:t xml:space="preserve">, </w:t>
      </w:r>
      <w:r w:rsidR="00B35EB1">
        <w:t>ул.</w:t>
      </w:r>
      <w:r w:rsidR="00BB4CA6">
        <w:t xml:space="preserve"> </w:t>
      </w:r>
      <w:r w:rsidR="00B35EB1">
        <w:t>Ленина</w:t>
      </w:r>
      <w:r w:rsidRPr="000B7129">
        <w:t xml:space="preserve"> д.</w:t>
      </w:r>
      <w:r w:rsidR="00B35EB1">
        <w:t>4, тел. 8(48666) 2</w:t>
      </w:r>
      <w:r w:rsidRPr="000B7129">
        <w:t>-</w:t>
      </w:r>
      <w:r w:rsidR="00B35EB1">
        <w:t>16</w:t>
      </w:r>
      <w:r w:rsidRPr="000B7129">
        <w:t>-</w:t>
      </w:r>
      <w:r w:rsidR="00B35EB1">
        <w:t>05</w:t>
      </w:r>
      <w:r w:rsidRPr="000B7129">
        <w:t xml:space="preserve">; </w:t>
      </w:r>
      <w:r w:rsidR="00B35EB1">
        <w:rPr>
          <w:lang w:val="en-US"/>
        </w:rPr>
        <w:t>http</w:t>
      </w:r>
      <w:r w:rsidR="00B35EB1">
        <w:t>:</w:t>
      </w:r>
      <w:r w:rsidR="00B35EB1" w:rsidRPr="00B35EB1">
        <w:t>//</w:t>
      </w:r>
      <w:proofErr w:type="spellStart"/>
      <w:r w:rsidR="00B35EB1" w:rsidRPr="00B35EB1">
        <w:rPr>
          <w:lang w:val="en-US"/>
        </w:rPr>
        <w:t>adm</w:t>
      </w:r>
      <w:proofErr w:type="spellEnd"/>
      <w:r w:rsidR="00B35EB1" w:rsidRPr="00B35EB1">
        <w:t>-</w:t>
      </w:r>
      <w:proofErr w:type="spellStart"/>
      <w:r w:rsidR="00B35EB1" w:rsidRPr="00B35EB1">
        <w:rPr>
          <w:lang w:val="en-US"/>
        </w:rPr>
        <w:t>trosna</w:t>
      </w:r>
      <w:proofErr w:type="spellEnd"/>
      <w:r w:rsidR="00B35EB1" w:rsidRPr="00B35EB1">
        <w:t>.</w:t>
      </w:r>
      <w:r w:rsidR="00B35EB1">
        <w:rPr>
          <w:lang w:val="en-US"/>
        </w:rPr>
        <w:t>ru</w:t>
      </w:r>
    </w:p>
    <w:p w:rsidR="00E75A8A" w:rsidRPr="00B35EB1" w:rsidRDefault="00E75A8A" w:rsidP="00E75A8A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35EB1">
        <w:rPr>
          <w:b/>
        </w:rPr>
        <w:t xml:space="preserve">Предмет договора: право оказания услуг пассажирских перевозок </w:t>
      </w:r>
      <w:r w:rsidR="003121CD" w:rsidRPr="00B35EB1">
        <w:rPr>
          <w:b/>
        </w:rPr>
        <w:t>по маршрутам</w:t>
      </w:r>
      <w:r w:rsidRPr="00B35EB1">
        <w:rPr>
          <w:b/>
        </w:rPr>
        <w:t xml:space="preserve"> регулярного сообщения между поселениями в границах </w:t>
      </w:r>
      <w:r w:rsidR="00B35EB1">
        <w:rPr>
          <w:b/>
        </w:rPr>
        <w:t>Троснянского</w:t>
      </w:r>
      <w:r w:rsidRPr="00B35EB1">
        <w:rPr>
          <w:b/>
        </w:rPr>
        <w:t xml:space="preserve"> района  сроком на </w:t>
      </w:r>
      <w:r w:rsidR="00B35EB1">
        <w:rPr>
          <w:b/>
        </w:rPr>
        <w:t>3 (три)</w:t>
      </w:r>
      <w:r w:rsidRPr="00B35EB1">
        <w:rPr>
          <w:b/>
        </w:rPr>
        <w:t xml:space="preserve"> год</w:t>
      </w:r>
      <w:r w:rsidR="00B35EB1">
        <w:rPr>
          <w:b/>
        </w:rPr>
        <w:t>а</w:t>
      </w:r>
      <w:r w:rsidRPr="00B35EB1">
        <w:rPr>
          <w:b/>
        </w:rPr>
        <w:t>, согласно прилагаемому перечню (Приложение</w:t>
      </w:r>
      <w:r w:rsidR="00B35EB1">
        <w:rPr>
          <w:b/>
        </w:rPr>
        <w:t xml:space="preserve"> </w:t>
      </w:r>
      <w:r w:rsidRPr="00B35EB1">
        <w:rPr>
          <w:b/>
        </w:rPr>
        <w:t>1</w:t>
      </w:r>
      <w:r w:rsidR="00A05EBC" w:rsidRPr="00B35EB1">
        <w:rPr>
          <w:b/>
        </w:rPr>
        <w:t xml:space="preserve"> к настоящему протоколу</w:t>
      </w:r>
      <w:r w:rsidRPr="00B35EB1">
        <w:rPr>
          <w:b/>
        </w:rPr>
        <w:t>).</w:t>
      </w:r>
    </w:p>
    <w:p w:rsidR="00E75A8A" w:rsidRPr="000B7129" w:rsidRDefault="00E75A8A" w:rsidP="00E75A8A">
      <w:pPr>
        <w:ind w:firstLine="720"/>
        <w:jc w:val="both"/>
        <w:rPr>
          <w:bCs/>
        </w:rPr>
      </w:pPr>
      <w:r w:rsidRPr="000B7129">
        <w:t xml:space="preserve">Предмет договора  сформирован в соответствии </w:t>
      </w:r>
      <w:proofErr w:type="gramStart"/>
      <w:r w:rsidRPr="000B7129">
        <w:t>с</w:t>
      </w:r>
      <w:proofErr w:type="gramEnd"/>
      <w:r w:rsidRPr="000B7129">
        <w:t xml:space="preserve">: </w:t>
      </w:r>
    </w:p>
    <w:p w:rsidR="00E75A8A" w:rsidRPr="000B7129" w:rsidRDefault="00E75A8A" w:rsidP="00E75A8A">
      <w:pPr>
        <w:jc w:val="both"/>
        <w:rPr>
          <w:bCs/>
        </w:rPr>
      </w:pPr>
      <w:r w:rsidRPr="000B7129">
        <w:rPr>
          <w:b/>
        </w:rPr>
        <w:t xml:space="preserve">           </w:t>
      </w:r>
      <w:r w:rsidR="00B35EB1">
        <w:t xml:space="preserve">- </w:t>
      </w:r>
      <w:r w:rsidR="00A05EBC">
        <w:t>Ф</w:t>
      </w:r>
      <w:r w:rsidRPr="000B7129">
        <w:t>едеральным законом от 06.10.2003 г. №131-ФЗ «Об общих принципах организации местного самоуправления в Российской Федерации»;</w:t>
      </w:r>
    </w:p>
    <w:p w:rsidR="00E75A8A" w:rsidRPr="000B7129" w:rsidRDefault="00B35EB1" w:rsidP="00E75A8A">
      <w:pPr>
        <w:jc w:val="both"/>
      </w:pPr>
      <w:r>
        <w:t xml:space="preserve">           - Распоряжением</w:t>
      </w:r>
      <w:r w:rsidR="00E75A8A" w:rsidRPr="000B7129">
        <w:t xml:space="preserve"> администрации </w:t>
      </w:r>
      <w:r>
        <w:t>Троснянского</w:t>
      </w:r>
      <w:r w:rsidR="00E75A8A" w:rsidRPr="000B7129">
        <w:t xml:space="preserve"> района от </w:t>
      </w:r>
      <w:r w:rsidR="00EE42BD">
        <w:t>1</w:t>
      </w:r>
      <w:r w:rsidR="005A7604">
        <w:t>1</w:t>
      </w:r>
      <w:r w:rsidR="00E75A8A" w:rsidRPr="000B7129">
        <w:t xml:space="preserve"> </w:t>
      </w:r>
      <w:r>
        <w:t>дека</w:t>
      </w:r>
      <w:r w:rsidR="005A7604"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="005A7604">
          <w:t>201</w:t>
        </w:r>
        <w:r w:rsidR="00EE42BD">
          <w:t>4</w:t>
        </w:r>
        <w:r w:rsidR="00E75A8A" w:rsidRPr="000B7129">
          <w:t xml:space="preserve"> г</w:t>
        </w:r>
      </w:smartTag>
      <w:r w:rsidR="00E75A8A" w:rsidRPr="000B7129">
        <w:t>. №</w:t>
      </w:r>
      <w:r>
        <w:t xml:space="preserve"> 169-р</w:t>
      </w:r>
      <w:r w:rsidR="00A05EBC">
        <w:t>.</w:t>
      </w:r>
    </w:p>
    <w:p w:rsidR="00E75A8A" w:rsidRPr="000B7129" w:rsidRDefault="00E75A8A" w:rsidP="00E75A8A">
      <w:pPr>
        <w:ind w:firstLine="709"/>
        <w:jc w:val="both"/>
      </w:pPr>
      <w:r w:rsidRPr="000B7129">
        <w:t xml:space="preserve">- Положением </w:t>
      </w:r>
      <w:proofErr w:type="gramStart"/>
      <w:r w:rsidRPr="000B7129">
        <w:t>о конкурсе на право оказания услуг пассажирских перевозок по маршрутам регулярного сообщения между поселениями в границах</w:t>
      </w:r>
      <w:proofErr w:type="gramEnd"/>
      <w:r w:rsidRPr="000B7129">
        <w:t xml:space="preserve"> </w:t>
      </w:r>
      <w:r w:rsidR="00B35EB1">
        <w:t>Троснянского</w:t>
      </w:r>
      <w:r w:rsidR="009A1368">
        <w:t xml:space="preserve"> района Орловской области, утвержденным </w:t>
      </w:r>
      <w:r w:rsidR="00B35EB1">
        <w:t>распоряжением</w:t>
      </w:r>
      <w:r w:rsidR="009A1368">
        <w:t xml:space="preserve"> администрации </w:t>
      </w:r>
      <w:r w:rsidR="00B35EB1">
        <w:t>Троснянского</w:t>
      </w:r>
      <w:r w:rsidR="009A1368">
        <w:t xml:space="preserve"> района от 11 </w:t>
      </w:r>
      <w:r w:rsidR="00B35EB1">
        <w:t>дека</w:t>
      </w:r>
      <w:r w:rsidR="009A1368"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="009A1368">
          <w:t>2014 г</w:t>
        </w:r>
      </w:smartTag>
      <w:r w:rsidR="00660C58">
        <w:t xml:space="preserve">. </w:t>
      </w:r>
      <w:r w:rsidR="009A1368">
        <w:t xml:space="preserve">№ </w:t>
      </w:r>
      <w:r w:rsidR="00B35EB1">
        <w:t>169-р</w:t>
      </w:r>
      <w:r w:rsidR="009A1368">
        <w:t>.</w:t>
      </w:r>
    </w:p>
    <w:p w:rsidR="00E75A8A" w:rsidRPr="00686E07" w:rsidRDefault="00E75A8A" w:rsidP="005A7604">
      <w:pPr>
        <w:numPr>
          <w:ilvl w:val="0"/>
          <w:numId w:val="3"/>
        </w:numPr>
        <w:ind w:firstLine="0"/>
        <w:jc w:val="both"/>
      </w:pPr>
      <w:r w:rsidRPr="00686E07">
        <w:rPr>
          <w:b/>
        </w:rPr>
        <w:t>Место выполнения работ:</w:t>
      </w:r>
      <w:r w:rsidRPr="00686E07">
        <w:t xml:space="preserve"> Орловская область, </w:t>
      </w:r>
      <w:r w:rsidR="00B35EB1">
        <w:t>Троснянский</w:t>
      </w:r>
      <w:r w:rsidRPr="00686E07">
        <w:t xml:space="preserve"> район.</w:t>
      </w:r>
    </w:p>
    <w:p w:rsidR="00E75A8A" w:rsidRDefault="00E75A8A" w:rsidP="0012189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firstLine="0"/>
        <w:jc w:val="both"/>
        <w:outlineLvl w:val="0"/>
        <w:rPr>
          <w:b/>
        </w:rPr>
      </w:pPr>
      <w:r w:rsidRPr="00686E07">
        <w:rPr>
          <w:b/>
        </w:rPr>
        <w:t>Состав конкурсно</w:t>
      </w:r>
      <w:r w:rsidR="0012189E">
        <w:rPr>
          <w:b/>
        </w:rPr>
        <w:t>й комиссии</w:t>
      </w:r>
      <w:r w:rsidRPr="00686E07">
        <w:rPr>
          <w:b/>
        </w:rPr>
        <w:t>:</w:t>
      </w:r>
    </w:p>
    <w:p w:rsidR="000C37FE" w:rsidRDefault="000C37FE" w:rsidP="000C37FE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2808"/>
        <w:gridCol w:w="6660"/>
      </w:tblGrid>
      <w:tr w:rsidR="000C37FE" w:rsidRPr="000C37FE" w:rsidTr="00113A04">
        <w:tc>
          <w:tcPr>
            <w:tcW w:w="2808" w:type="dxa"/>
          </w:tcPr>
          <w:p w:rsidR="000C37FE" w:rsidRPr="000C37FE" w:rsidRDefault="00B35EB1" w:rsidP="00B35EB1">
            <w:r>
              <w:t>Фроловичев А.В.</w:t>
            </w:r>
          </w:p>
        </w:tc>
        <w:tc>
          <w:tcPr>
            <w:tcW w:w="6660" w:type="dxa"/>
          </w:tcPr>
          <w:p w:rsidR="000C37FE" w:rsidRPr="000C37FE" w:rsidRDefault="00B35EB1" w:rsidP="000C37FE">
            <w:r>
              <w:t>Заместитель Главы администрации</w:t>
            </w:r>
            <w:r w:rsidR="000C37FE" w:rsidRPr="000C37FE">
              <w:t>, председатель комиссии;</w:t>
            </w:r>
          </w:p>
          <w:p w:rsidR="000C37FE" w:rsidRPr="000C37FE" w:rsidRDefault="000C37FE" w:rsidP="000C37FE"/>
        </w:tc>
      </w:tr>
      <w:tr w:rsidR="000C37FE" w:rsidRPr="000C37FE" w:rsidTr="00113A04">
        <w:tc>
          <w:tcPr>
            <w:tcW w:w="2808" w:type="dxa"/>
          </w:tcPr>
          <w:p w:rsidR="000C37FE" w:rsidRPr="000C37FE" w:rsidRDefault="000C37FE" w:rsidP="000C37FE"/>
        </w:tc>
        <w:tc>
          <w:tcPr>
            <w:tcW w:w="6660" w:type="dxa"/>
          </w:tcPr>
          <w:p w:rsidR="000C37FE" w:rsidRPr="000C37FE" w:rsidRDefault="000C37FE" w:rsidP="000C37FE"/>
        </w:tc>
      </w:tr>
      <w:tr w:rsidR="000C37FE" w:rsidRPr="000C37FE" w:rsidTr="00113A04">
        <w:tc>
          <w:tcPr>
            <w:tcW w:w="2808" w:type="dxa"/>
          </w:tcPr>
          <w:p w:rsidR="000C37FE" w:rsidRPr="000C37FE" w:rsidRDefault="00B35EB1" w:rsidP="000C37FE">
            <w:r>
              <w:t>Баранова М.А</w:t>
            </w:r>
            <w:r w:rsidR="000C37FE" w:rsidRPr="000C37FE">
              <w:t>. -</w:t>
            </w:r>
          </w:p>
        </w:tc>
        <w:tc>
          <w:tcPr>
            <w:tcW w:w="6660" w:type="dxa"/>
          </w:tcPr>
          <w:p w:rsidR="000C37FE" w:rsidRPr="000C37FE" w:rsidRDefault="000C37FE" w:rsidP="00B35EB1">
            <w:r w:rsidRPr="000C37FE">
              <w:t>Главный специалист отдела экономик</w:t>
            </w:r>
            <w:r w:rsidR="00B35EB1">
              <w:t xml:space="preserve">и </w:t>
            </w:r>
            <w:r w:rsidRPr="000C37FE">
              <w:t xml:space="preserve"> </w:t>
            </w:r>
            <w:r w:rsidR="00B35EB1">
              <w:t>администрации Троснянского района</w:t>
            </w:r>
            <w:r w:rsidRPr="000C37FE">
              <w:t xml:space="preserve">, секретарь комиссии; </w:t>
            </w:r>
          </w:p>
        </w:tc>
      </w:tr>
      <w:tr w:rsidR="000C37FE" w:rsidRPr="000C37FE" w:rsidTr="00113A04">
        <w:tc>
          <w:tcPr>
            <w:tcW w:w="2808" w:type="dxa"/>
          </w:tcPr>
          <w:p w:rsidR="000C37FE" w:rsidRPr="00113A04" w:rsidRDefault="000C37FE" w:rsidP="000C37FE">
            <w:pPr>
              <w:rPr>
                <w:b/>
              </w:rPr>
            </w:pPr>
            <w:r w:rsidRPr="00113A04">
              <w:rPr>
                <w:b/>
              </w:rPr>
              <w:t>Члены комиссии:</w:t>
            </w:r>
          </w:p>
        </w:tc>
        <w:tc>
          <w:tcPr>
            <w:tcW w:w="6660" w:type="dxa"/>
          </w:tcPr>
          <w:p w:rsidR="000C37FE" w:rsidRPr="000C37FE" w:rsidRDefault="000C37FE" w:rsidP="000C37FE"/>
          <w:p w:rsidR="000C37FE" w:rsidRPr="000C37FE" w:rsidRDefault="000C37FE" w:rsidP="000C37FE"/>
        </w:tc>
      </w:tr>
      <w:tr w:rsidR="000C37FE" w:rsidRPr="000C37FE" w:rsidTr="00113A04">
        <w:tc>
          <w:tcPr>
            <w:tcW w:w="2808" w:type="dxa"/>
          </w:tcPr>
          <w:p w:rsidR="000C37FE" w:rsidRPr="000C37FE" w:rsidRDefault="00B35EB1" w:rsidP="000C37FE">
            <w:r>
              <w:t>Медынцева Г.М.</w:t>
            </w:r>
          </w:p>
          <w:p w:rsidR="000C37FE" w:rsidRPr="00113A04" w:rsidRDefault="000C37FE" w:rsidP="000C37FE">
            <w:pPr>
              <w:rPr>
                <w:b/>
              </w:rPr>
            </w:pPr>
          </w:p>
        </w:tc>
        <w:tc>
          <w:tcPr>
            <w:tcW w:w="6660" w:type="dxa"/>
          </w:tcPr>
          <w:p w:rsidR="000C37FE" w:rsidRPr="000C37FE" w:rsidRDefault="00B35EB1" w:rsidP="00013CA5">
            <w:r>
              <w:t>Заместитель н</w:t>
            </w:r>
            <w:r w:rsidR="000C37FE" w:rsidRPr="000C37FE">
              <w:t>ачальник</w:t>
            </w:r>
            <w:r>
              <w:t>а</w:t>
            </w:r>
            <w:r w:rsidR="000C37FE" w:rsidRPr="000C37FE">
              <w:t xml:space="preserve"> отдела архитектуры и </w:t>
            </w:r>
            <w:proofErr w:type="spellStart"/>
            <w:r w:rsidR="000C37FE" w:rsidRPr="000C37FE">
              <w:t>жилищно</w:t>
            </w:r>
            <w:proofErr w:type="spellEnd"/>
            <w:r w:rsidR="000C37FE" w:rsidRPr="000C37FE">
              <w:t xml:space="preserve"> – коммунального хозяйства администрации </w:t>
            </w:r>
            <w:r w:rsidR="00013CA5">
              <w:t>Троснянского</w:t>
            </w:r>
            <w:r w:rsidR="000C37FE" w:rsidRPr="000C37FE">
              <w:t xml:space="preserve"> района;</w:t>
            </w:r>
          </w:p>
        </w:tc>
      </w:tr>
      <w:tr w:rsidR="000C37FE" w:rsidRPr="000C37FE" w:rsidTr="00113A04">
        <w:tc>
          <w:tcPr>
            <w:tcW w:w="2808" w:type="dxa"/>
          </w:tcPr>
          <w:p w:rsidR="000C37FE" w:rsidRPr="000C37FE" w:rsidRDefault="00013CA5" w:rsidP="000C37FE">
            <w:proofErr w:type="spellStart"/>
            <w:r>
              <w:t>Голубкова</w:t>
            </w:r>
            <w:proofErr w:type="spellEnd"/>
            <w:r>
              <w:t xml:space="preserve"> Н.А.</w:t>
            </w:r>
          </w:p>
        </w:tc>
        <w:tc>
          <w:tcPr>
            <w:tcW w:w="6660" w:type="dxa"/>
          </w:tcPr>
          <w:p w:rsidR="000C37FE" w:rsidRPr="000C37FE" w:rsidRDefault="00013CA5" w:rsidP="00013CA5">
            <w:r>
              <w:t>Заместитель начальника - юрист отдела организационно-правовой работы и делопроизводства</w:t>
            </w:r>
            <w:r w:rsidR="000C37FE" w:rsidRPr="000C37FE">
              <w:t xml:space="preserve"> администрации </w:t>
            </w:r>
            <w:r>
              <w:t xml:space="preserve">Троснянского </w:t>
            </w:r>
            <w:r w:rsidR="000C37FE" w:rsidRPr="000C37FE">
              <w:t>района;</w:t>
            </w:r>
          </w:p>
        </w:tc>
      </w:tr>
      <w:tr w:rsidR="000C37FE" w:rsidRPr="000C37FE" w:rsidTr="00113A04">
        <w:tc>
          <w:tcPr>
            <w:tcW w:w="2808" w:type="dxa"/>
          </w:tcPr>
          <w:p w:rsidR="000C37FE" w:rsidRPr="000C37FE" w:rsidRDefault="00013CA5" w:rsidP="000C37FE">
            <w:r>
              <w:t>Ермакова Л.А.</w:t>
            </w:r>
            <w:r w:rsidR="000C37FE" w:rsidRPr="000C37FE">
              <w:t xml:space="preserve">   –</w:t>
            </w:r>
          </w:p>
          <w:p w:rsidR="000C37FE" w:rsidRPr="000C37FE" w:rsidRDefault="000C37FE" w:rsidP="000C37FE"/>
        </w:tc>
        <w:tc>
          <w:tcPr>
            <w:tcW w:w="6660" w:type="dxa"/>
          </w:tcPr>
          <w:p w:rsidR="000C37FE" w:rsidRPr="000C37FE" w:rsidRDefault="00013CA5" w:rsidP="00013CA5">
            <w:r w:rsidRPr="000C37FE">
              <w:t>Главный специалист отдела экономик</w:t>
            </w:r>
            <w:r>
              <w:t xml:space="preserve">и </w:t>
            </w:r>
            <w:r w:rsidRPr="000C37FE">
              <w:t xml:space="preserve"> </w:t>
            </w:r>
            <w:r>
              <w:t>администрации Троснянского района.</w:t>
            </w:r>
          </w:p>
        </w:tc>
      </w:tr>
    </w:tbl>
    <w:p w:rsidR="000C37FE" w:rsidRPr="000C37FE" w:rsidRDefault="000C37FE" w:rsidP="000C37FE">
      <w:pPr>
        <w:autoSpaceDE w:val="0"/>
        <w:autoSpaceDN w:val="0"/>
        <w:adjustRightInd w:val="0"/>
        <w:ind w:left="360"/>
        <w:jc w:val="both"/>
        <w:outlineLvl w:val="0"/>
        <w:rPr>
          <w:b/>
        </w:rPr>
      </w:pPr>
    </w:p>
    <w:p w:rsidR="00E75A8A" w:rsidRPr="000B7129" w:rsidRDefault="00E75A8A" w:rsidP="00E75A8A">
      <w:pPr>
        <w:autoSpaceDE w:val="0"/>
        <w:autoSpaceDN w:val="0"/>
        <w:adjustRightInd w:val="0"/>
        <w:ind w:firstLine="540"/>
        <w:jc w:val="both"/>
        <w:outlineLvl w:val="0"/>
      </w:pPr>
      <w:r w:rsidRPr="000B7129">
        <w:t xml:space="preserve">Заседание проводится в присутствии </w:t>
      </w:r>
      <w:r w:rsidR="00013CA5">
        <w:t>5</w:t>
      </w:r>
      <w:r w:rsidR="00AA5951" w:rsidRPr="000B7129">
        <w:t xml:space="preserve"> </w:t>
      </w:r>
      <w:r w:rsidRPr="000B7129">
        <w:t>членов конкур</w:t>
      </w:r>
      <w:r w:rsidR="00284477">
        <w:t>с</w:t>
      </w:r>
      <w:r w:rsidR="00686E07">
        <w:t>н</w:t>
      </w:r>
      <w:r w:rsidR="00433F58">
        <w:t xml:space="preserve">ой комиссии, что составляет </w:t>
      </w:r>
      <w:r w:rsidR="00013CA5">
        <w:t>83,3</w:t>
      </w:r>
      <w:r w:rsidRPr="000B7129">
        <w:t xml:space="preserve"> %, кворум имеется, заседание правомочно. </w:t>
      </w:r>
    </w:p>
    <w:p w:rsidR="00E75A8A" w:rsidRPr="000B7129" w:rsidRDefault="00E75A8A" w:rsidP="00E75A8A">
      <w:pPr>
        <w:autoSpaceDE w:val="0"/>
        <w:autoSpaceDN w:val="0"/>
        <w:adjustRightInd w:val="0"/>
        <w:ind w:firstLine="540"/>
        <w:jc w:val="both"/>
        <w:outlineLvl w:val="0"/>
      </w:pPr>
      <w:r w:rsidRPr="000B7129">
        <w:t>Процедура вскрытия конвертов с заявками на участие в конкурсе проводилась</w:t>
      </w:r>
      <w:r w:rsidR="00E84926">
        <w:t xml:space="preserve"> в </w:t>
      </w:r>
      <w:r w:rsidR="00013CA5">
        <w:t>14</w:t>
      </w:r>
      <w:r w:rsidR="00284477">
        <w:t xml:space="preserve"> ч. 00 минут</w:t>
      </w:r>
      <w:r w:rsidRPr="000B7129">
        <w:t xml:space="preserve"> </w:t>
      </w:r>
      <w:r w:rsidR="00013CA5">
        <w:t>20</w:t>
      </w:r>
      <w:r w:rsidRPr="000B7129">
        <w:t xml:space="preserve"> </w:t>
      </w:r>
      <w:r w:rsidR="00686E07">
        <w:t>декабря</w:t>
      </w:r>
      <w:r w:rsidRPr="000B7129">
        <w:t xml:space="preserve"> 201</w:t>
      </w:r>
      <w:r w:rsidR="00013CA5">
        <w:t>5</w:t>
      </w:r>
      <w:r w:rsidRPr="000B7129">
        <w:t xml:space="preserve"> г. по адресу: Орловская область, </w:t>
      </w:r>
      <w:r w:rsidR="00013CA5">
        <w:t xml:space="preserve">Троснянский </w:t>
      </w:r>
      <w:r w:rsidRPr="000B7129">
        <w:t xml:space="preserve">район, </w:t>
      </w:r>
      <w:r w:rsidR="00013CA5">
        <w:t>с.Тросна, ул. Ленина</w:t>
      </w:r>
      <w:r w:rsidRPr="000B7129">
        <w:t xml:space="preserve"> д.</w:t>
      </w:r>
      <w:r w:rsidR="00013CA5">
        <w:t>4</w:t>
      </w:r>
      <w:r w:rsidRPr="000B7129">
        <w:t xml:space="preserve">, </w:t>
      </w:r>
      <w:r w:rsidR="00013CA5">
        <w:t xml:space="preserve">актовый </w:t>
      </w:r>
      <w:r w:rsidRPr="000B7129">
        <w:t>зал.</w:t>
      </w:r>
    </w:p>
    <w:p w:rsidR="00AA5951" w:rsidRPr="000B7129" w:rsidRDefault="001C60A8" w:rsidP="00AA5951">
      <w:pPr>
        <w:autoSpaceDE w:val="0"/>
        <w:autoSpaceDN w:val="0"/>
        <w:adjustRightInd w:val="0"/>
        <w:ind w:firstLine="540"/>
        <w:jc w:val="both"/>
        <w:outlineLvl w:val="0"/>
      </w:pPr>
      <w:r w:rsidRPr="000B7129">
        <w:t xml:space="preserve">7. </w:t>
      </w:r>
      <w:proofErr w:type="gramStart"/>
      <w:r w:rsidR="00AA5951" w:rsidRPr="000B7129">
        <w:t>До окончания указанного в извещении о проведении конкурса срока подач</w:t>
      </w:r>
      <w:r w:rsidR="00284477">
        <w:t>и заявок на участие в конкурсе</w:t>
      </w:r>
      <w:proofErr w:type="gramEnd"/>
      <w:r w:rsidR="00284477">
        <w:t xml:space="preserve"> </w:t>
      </w:r>
      <w:r w:rsidR="00013CA5">
        <w:t>19</w:t>
      </w:r>
      <w:r w:rsidR="00284477">
        <w:t xml:space="preserve"> </w:t>
      </w:r>
      <w:r w:rsidR="00013CA5">
        <w:t>январ</w:t>
      </w:r>
      <w:r w:rsidR="009524D7">
        <w:t>я</w:t>
      </w:r>
      <w:r w:rsidR="00013CA5">
        <w:t xml:space="preserve"> 2015</w:t>
      </w:r>
      <w:r w:rsidR="00AA5951" w:rsidRPr="000B7129">
        <w:t xml:space="preserve"> г. </w:t>
      </w:r>
      <w:r w:rsidR="00216949">
        <w:t>1</w:t>
      </w:r>
      <w:r w:rsidR="00013CA5">
        <w:t>7</w:t>
      </w:r>
      <w:r w:rsidR="00AA5951" w:rsidRPr="000B7129">
        <w:t xml:space="preserve"> часов </w:t>
      </w:r>
      <w:r w:rsidR="00216949">
        <w:t>00</w:t>
      </w:r>
      <w:r w:rsidR="00AA5951" w:rsidRPr="000B7129">
        <w:t xml:space="preserve"> минут (время местное) была представлена 1 заявка: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80"/>
        <w:gridCol w:w="5166"/>
      </w:tblGrid>
      <w:tr w:rsidR="00AA5951" w:rsidRPr="000B7129" w:rsidTr="004D0EB9">
        <w:tc>
          <w:tcPr>
            <w:tcW w:w="1368" w:type="dxa"/>
          </w:tcPr>
          <w:p w:rsidR="00AA5951" w:rsidRPr="000B7129" w:rsidRDefault="00AA5951" w:rsidP="00113A04">
            <w:pPr>
              <w:autoSpaceDE w:val="0"/>
              <w:autoSpaceDN w:val="0"/>
              <w:adjustRightInd w:val="0"/>
              <w:jc w:val="both"/>
              <w:outlineLvl w:val="0"/>
            </w:pPr>
            <w:r w:rsidRPr="000B7129">
              <w:t xml:space="preserve">№ заявки </w:t>
            </w:r>
          </w:p>
        </w:tc>
        <w:tc>
          <w:tcPr>
            <w:tcW w:w="3780" w:type="dxa"/>
          </w:tcPr>
          <w:p w:rsidR="00AA5951" w:rsidRPr="000B7129" w:rsidRDefault="00AA5951" w:rsidP="00113A04">
            <w:pPr>
              <w:autoSpaceDE w:val="0"/>
              <w:autoSpaceDN w:val="0"/>
              <w:adjustRightInd w:val="0"/>
              <w:jc w:val="both"/>
              <w:outlineLvl w:val="0"/>
            </w:pPr>
            <w:r w:rsidRPr="000B7129">
              <w:t>Дата и время поступления заявки</w:t>
            </w:r>
          </w:p>
        </w:tc>
        <w:tc>
          <w:tcPr>
            <w:tcW w:w="5166" w:type="dxa"/>
          </w:tcPr>
          <w:p w:rsidR="00AA5951" w:rsidRPr="000B7129" w:rsidRDefault="00AA5951" w:rsidP="00113A04">
            <w:pPr>
              <w:autoSpaceDE w:val="0"/>
              <w:autoSpaceDN w:val="0"/>
              <w:adjustRightInd w:val="0"/>
              <w:jc w:val="both"/>
              <w:outlineLvl w:val="0"/>
            </w:pPr>
            <w:r w:rsidRPr="000B7129">
              <w:t>ФИО, наименование организации, подавшей заявку</w:t>
            </w:r>
          </w:p>
        </w:tc>
      </w:tr>
      <w:tr w:rsidR="00AA5951" w:rsidRPr="000B7129" w:rsidTr="004D0EB9">
        <w:tc>
          <w:tcPr>
            <w:tcW w:w="1368" w:type="dxa"/>
          </w:tcPr>
          <w:p w:rsidR="00AA5951" w:rsidRPr="000B7129" w:rsidRDefault="00AA5951" w:rsidP="00113A04">
            <w:pPr>
              <w:autoSpaceDE w:val="0"/>
              <w:autoSpaceDN w:val="0"/>
              <w:adjustRightInd w:val="0"/>
              <w:jc w:val="both"/>
              <w:outlineLvl w:val="0"/>
            </w:pPr>
            <w:r w:rsidRPr="000B7129">
              <w:t>1</w:t>
            </w:r>
          </w:p>
        </w:tc>
        <w:tc>
          <w:tcPr>
            <w:tcW w:w="3780" w:type="dxa"/>
          </w:tcPr>
          <w:p w:rsidR="00AA5951" w:rsidRPr="000B7129" w:rsidRDefault="00013CA5" w:rsidP="00013C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</w:t>
            </w:r>
            <w:r w:rsidR="00AA5951" w:rsidRPr="000B7129">
              <w:t>.</w:t>
            </w:r>
            <w:r>
              <w:t>01</w:t>
            </w:r>
            <w:r w:rsidR="00AA5951" w:rsidRPr="000B7129">
              <w:t>.201</w:t>
            </w:r>
            <w:r>
              <w:t>5</w:t>
            </w:r>
            <w:r w:rsidR="00AA5951" w:rsidRPr="000B7129">
              <w:t xml:space="preserve"> г.,  </w:t>
            </w:r>
            <w:r>
              <w:t>10 час:50 мин.</w:t>
            </w:r>
          </w:p>
        </w:tc>
        <w:tc>
          <w:tcPr>
            <w:tcW w:w="5166" w:type="dxa"/>
          </w:tcPr>
          <w:p w:rsidR="00AA5951" w:rsidRPr="000B7129" w:rsidRDefault="00AA5951" w:rsidP="00113A04">
            <w:pPr>
              <w:autoSpaceDE w:val="0"/>
              <w:autoSpaceDN w:val="0"/>
              <w:adjustRightInd w:val="0"/>
              <w:jc w:val="both"/>
              <w:outlineLvl w:val="0"/>
            </w:pPr>
            <w:r w:rsidRPr="000B7129">
              <w:t>ОАО  «Пассажирская  транспортная компания» Кромской филиал</w:t>
            </w:r>
          </w:p>
        </w:tc>
      </w:tr>
    </w:tbl>
    <w:p w:rsidR="00AA5951" w:rsidRPr="000B7129" w:rsidRDefault="00AA5951" w:rsidP="00E75A8A">
      <w:pPr>
        <w:autoSpaceDE w:val="0"/>
        <w:autoSpaceDN w:val="0"/>
        <w:adjustRightInd w:val="0"/>
        <w:ind w:firstLine="540"/>
        <w:jc w:val="both"/>
        <w:outlineLvl w:val="0"/>
      </w:pPr>
    </w:p>
    <w:p w:rsidR="001C60A8" w:rsidRPr="000B7129" w:rsidRDefault="001C60A8" w:rsidP="001C60A8">
      <w:pPr>
        <w:autoSpaceDE w:val="0"/>
        <w:autoSpaceDN w:val="0"/>
        <w:adjustRightInd w:val="0"/>
        <w:ind w:firstLine="540"/>
        <w:jc w:val="both"/>
        <w:outlineLvl w:val="0"/>
      </w:pPr>
      <w:r w:rsidRPr="000B7129">
        <w:lastRenderedPageBreak/>
        <w:t>8. Результаты вскрытия конвертов с заявками на участие в конкурсе.</w:t>
      </w:r>
    </w:p>
    <w:p w:rsidR="001C60A8" w:rsidRPr="000B7129" w:rsidRDefault="001C60A8" w:rsidP="001C60A8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0B7129">
        <w:rPr>
          <w:bCs/>
          <w:i/>
        </w:rPr>
        <w:t>Заявка N 1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2"/>
        <w:gridCol w:w="5076"/>
      </w:tblGrid>
      <w:tr w:rsidR="001C60A8" w:rsidRPr="000B7129" w:rsidTr="004D0E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A8" w:rsidRPr="000B7129" w:rsidRDefault="001C60A8" w:rsidP="000B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12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подачи конверта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A8" w:rsidRPr="000B7129" w:rsidRDefault="00013CA5" w:rsidP="00013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1C60A8" w:rsidRPr="000B71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0A8" w:rsidRPr="000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477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C60A8" w:rsidRPr="000B7129">
              <w:rPr>
                <w:rFonts w:ascii="Times New Roman" w:hAnsi="Times New Roman" w:cs="Times New Roman"/>
                <w:sz w:val="24"/>
                <w:szCs w:val="24"/>
              </w:rPr>
              <w:t xml:space="preserve"> минут     </w:t>
            </w:r>
          </w:p>
        </w:tc>
      </w:tr>
      <w:tr w:rsidR="001C60A8" w:rsidRPr="000B7129" w:rsidTr="004D0E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A8" w:rsidRPr="000B7129" w:rsidRDefault="001C60A8" w:rsidP="000B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1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размещения    </w:t>
            </w:r>
            <w:r w:rsidRPr="000B71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заказа                   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A8" w:rsidRPr="000B7129" w:rsidRDefault="001C60A8" w:rsidP="000B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129">
              <w:rPr>
                <w:rFonts w:ascii="Times New Roman" w:hAnsi="Times New Roman" w:cs="Times New Roman"/>
                <w:sz w:val="24"/>
                <w:szCs w:val="24"/>
              </w:rPr>
              <w:t>ОАО  «Пассажирская  транспортная компания» Кромской филиал</w:t>
            </w:r>
          </w:p>
        </w:tc>
      </w:tr>
      <w:tr w:rsidR="001C60A8" w:rsidRPr="000B7129" w:rsidTr="004D0E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A8" w:rsidRPr="000B7129" w:rsidRDefault="001C60A8" w:rsidP="000B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12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A8" w:rsidRPr="000B7129" w:rsidRDefault="001C60A8" w:rsidP="00660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129">
              <w:rPr>
                <w:rFonts w:ascii="Times New Roman" w:hAnsi="Times New Roman" w:cs="Times New Roman"/>
                <w:sz w:val="24"/>
                <w:szCs w:val="24"/>
              </w:rPr>
              <w:t xml:space="preserve">303201, Орловская область, Кромской район, </w:t>
            </w:r>
            <w:proofErr w:type="spellStart"/>
            <w:r w:rsidRPr="000B712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B7129">
              <w:rPr>
                <w:rFonts w:ascii="Times New Roman" w:hAnsi="Times New Roman" w:cs="Times New Roman"/>
                <w:sz w:val="24"/>
                <w:szCs w:val="24"/>
              </w:rPr>
              <w:t xml:space="preserve">. Кромы, ул.   К. Маркса, </w:t>
            </w:r>
            <w:r w:rsidR="00952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129">
              <w:rPr>
                <w:rFonts w:ascii="Times New Roman" w:hAnsi="Times New Roman" w:cs="Times New Roman"/>
                <w:sz w:val="24"/>
                <w:szCs w:val="24"/>
              </w:rPr>
              <w:t>д. 122</w:t>
            </w:r>
          </w:p>
        </w:tc>
      </w:tr>
    </w:tbl>
    <w:p w:rsidR="001C60A8" w:rsidRPr="000B7129" w:rsidRDefault="001C60A8" w:rsidP="001C60A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0B7129">
        <w:rPr>
          <w:bCs/>
        </w:rPr>
        <w:t>Представленные документы:</w:t>
      </w:r>
    </w:p>
    <w:tbl>
      <w:tblPr>
        <w:tblW w:w="1039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9486"/>
      </w:tblGrid>
      <w:tr w:rsidR="002D2A10" w:rsidRPr="000B7129" w:rsidTr="004D0EB9">
        <w:trPr>
          <w:cantSplit/>
          <w:trHeight w:hRule="exact" w:val="594"/>
        </w:trPr>
        <w:tc>
          <w:tcPr>
            <w:tcW w:w="907" w:type="dxa"/>
          </w:tcPr>
          <w:p w:rsidR="002D2A10" w:rsidRPr="000B7129" w:rsidRDefault="002D2A10" w:rsidP="000B7129">
            <w:pPr>
              <w:spacing w:line="240" w:lineRule="exact"/>
              <w:jc w:val="center"/>
            </w:pPr>
            <w:r w:rsidRPr="000B7129">
              <w:t xml:space="preserve">№ </w:t>
            </w:r>
            <w:proofErr w:type="spellStart"/>
            <w:proofErr w:type="gramStart"/>
            <w:r w:rsidRPr="000B7129">
              <w:t>п</w:t>
            </w:r>
            <w:proofErr w:type="spellEnd"/>
            <w:proofErr w:type="gramEnd"/>
            <w:r w:rsidRPr="000B7129">
              <w:t>/</w:t>
            </w:r>
            <w:proofErr w:type="spellStart"/>
            <w:r w:rsidRPr="000B7129">
              <w:t>п</w:t>
            </w:r>
            <w:proofErr w:type="spellEnd"/>
          </w:p>
        </w:tc>
        <w:tc>
          <w:tcPr>
            <w:tcW w:w="9486" w:type="dxa"/>
          </w:tcPr>
          <w:p w:rsidR="002D2A10" w:rsidRPr="000B7129" w:rsidRDefault="002D2A10" w:rsidP="000B7129">
            <w:r w:rsidRPr="000B7129">
              <w:t>Наименование</w:t>
            </w:r>
          </w:p>
        </w:tc>
      </w:tr>
      <w:tr w:rsidR="002D2A10" w:rsidRPr="000B7129" w:rsidTr="004D0EB9">
        <w:trPr>
          <w:cantSplit/>
          <w:trHeight w:hRule="exact" w:val="284"/>
        </w:trPr>
        <w:tc>
          <w:tcPr>
            <w:tcW w:w="907" w:type="dxa"/>
          </w:tcPr>
          <w:p w:rsidR="002D2A10" w:rsidRPr="000B7129" w:rsidRDefault="00433F58" w:rsidP="000B7129">
            <w:pPr>
              <w:spacing w:line="240" w:lineRule="exact"/>
              <w:jc w:val="center"/>
            </w:pPr>
            <w:r>
              <w:t>1</w:t>
            </w:r>
            <w:r w:rsidR="002D2A10" w:rsidRPr="000B7129">
              <w:t>.</w:t>
            </w:r>
          </w:p>
        </w:tc>
        <w:tc>
          <w:tcPr>
            <w:tcW w:w="9486" w:type="dxa"/>
          </w:tcPr>
          <w:p w:rsidR="002D2A10" w:rsidRPr="000B7129" w:rsidRDefault="002D2A10" w:rsidP="000B7129">
            <w:r w:rsidRPr="000B7129">
              <w:t xml:space="preserve">Заявка на участие в конкурсе </w:t>
            </w:r>
          </w:p>
        </w:tc>
      </w:tr>
      <w:tr w:rsidR="002D2A10" w:rsidRPr="000B7129" w:rsidTr="004D0EB9">
        <w:trPr>
          <w:cantSplit/>
          <w:trHeight w:hRule="exact" w:val="284"/>
        </w:trPr>
        <w:tc>
          <w:tcPr>
            <w:tcW w:w="907" w:type="dxa"/>
          </w:tcPr>
          <w:p w:rsidR="002D2A10" w:rsidRPr="000B7129" w:rsidRDefault="002D2A10" w:rsidP="000B7129">
            <w:pPr>
              <w:spacing w:line="240" w:lineRule="exact"/>
              <w:jc w:val="center"/>
            </w:pPr>
            <w:r w:rsidRPr="000B7129">
              <w:t>2.</w:t>
            </w:r>
          </w:p>
        </w:tc>
        <w:tc>
          <w:tcPr>
            <w:tcW w:w="9486" w:type="dxa"/>
          </w:tcPr>
          <w:p w:rsidR="002D2A10" w:rsidRPr="000B7129" w:rsidRDefault="002D2A10" w:rsidP="000B7129">
            <w:r w:rsidRPr="000B7129">
              <w:t>Анкета участника</w:t>
            </w:r>
            <w:r w:rsidR="00433F58">
              <w:t xml:space="preserve"> конкурса</w:t>
            </w:r>
          </w:p>
        </w:tc>
      </w:tr>
      <w:tr w:rsidR="002D2A10" w:rsidRPr="000B7129" w:rsidTr="004D0EB9">
        <w:trPr>
          <w:cantSplit/>
          <w:trHeight w:hRule="exact" w:val="284"/>
        </w:trPr>
        <w:tc>
          <w:tcPr>
            <w:tcW w:w="907" w:type="dxa"/>
          </w:tcPr>
          <w:p w:rsidR="002D2A10" w:rsidRPr="000B7129" w:rsidRDefault="002D2A10" w:rsidP="000B7129">
            <w:pPr>
              <w:spacing w:line="240" w:lineRule="exact"/>
              <w:jc w:val="center"/>
            </w:pPr>
            <w:r w:rsidRPr="000B7129">
              <w:t>3.</w:t>
            </w:r>
          </w:p>
          <w:p w:rsidR="002D2A10" w:rsidRPr="000B7129" w:rsidRDefault="002D2A10" w:rsidP="000B7129">
            <w:pPr>
              <w:spacing w:line="240" w:lineRule="exact"/>
              <w:jc w:val="center"/>
            </w:pPr>
          </w:p>
          <w:p w:rsidR="002D2A10" w:rsidRPr="000B7129" w:rsidRDefault="002D2A10" w:rsidP="000B7129">
            <w:pPr>
              <w:spacing w:line="240" w:lineRule="exact"/>
              <w:jc w:val="center"/>
            </w:pPr>
            <w:r w:rsidRPr="000B7129">
              <w:t>1.1</w:t>
            </w:r>
          </w:p>
        </w:tc>
        <w:tc>
          <w:tcPr>
            <w:tcW w:w="9486" w:type="dxa"/>
          </w:tcPr>
          <w:p w:rsidR="002D2A10" w:rsidRPr="000B7129" w:rsidRDefault="0032512B" w:rsidP="0032512B">
            <w:r>
              <w:t>А</w:t>
            </w:r>
            <w:r w:rsidR="002D2A10" w:rsidRPr="000B7129">
              <w:t xml:space="preserve">кт осмотра транспортных средств </w:t>
            </w:r>
          </w:p>
        </w:tc>
      </w:tr>
      <w:tr w:rsidR="002D2A10" w:rsidRPr="000B7129" w:rsidTr="004D0EB9">
        <w:trPr>
          <w:cantSplit/>
          <w:trHeight w:hRule="exact" w:val="611"/>
        </w:trPr>
        <w:tc>
          <w:tcPr>
            <w:tcW w:w="907" w:type="dxa"/>
          </w:tcPr>
          <w:p w:rsidR="002D2A10" w:rsidRPr="000B7129" w:rsidRDefault="002D2A10" w:rsidP="000B7129">
            <w:pPr>
              <w:jc w:val="center"/>
            </w:pPr>
            <w:r w:rsidRPr="000B7129">
              <w:t>4.</w:t>
            </w:r>
          </w:p>
        </w:tc>
        <w:tc>
          <w:tcPr>
            <w:tcW w:w="9486" w:type="dxa"/>
          </w:tcPr>
          <w:p w:rsidR="0032512B" w:rsidRPr="00142AC1" w:rsidRDefault="0032512B" w:rsidP="0032512B">
            <w:pPr>
              <w:suppressAutoHyphens/>
              <w:jc w:val="both"/>
            </w:pPr>
            <w:r>
              <w:t>К</w:t>
            </w:r>
            <w:r w:rsidRPr="00142AC1">
              <w:t>опии уведомления о постановке на учет в налоговом органе, свидетельства о постановке на учет в налоговом органе российской организации, в качестве налогоплательщика налога на добавленную стоимость, свидетельства о государственной регистрации юридического лица,  положения о филиале;</w:t>
            </w:r>
          </w:p>
          <w:p w:rsidR="002D2A10" w:rsidRPr="000B7129" w:rsidRDefault="002D2A10" w:rsidP="000B7129">
            <w:pPr>
              <w:jc w:val="both"/>
            </w:pPr>
          </w:p>
        </w:tc>
      </w:tr>
      <w:tr w:rsidR="00F4737C" w:rsidRPr="000B7129" w:rsidTr="004D0EB9">
        <w:trPr>
          <w:cantSplit/>
          <w:trHeight w:hRule="exact" w:val="611"/>
        </w:trPr>
        <w:tc>
          <w:tcPr>
            <w:tcW w:w="907" w:type="dxa"/>
          </w:tcPr>
          <w:p w:rsidR="00F4737C" w:rsidRPr="000B7129" w:rsidRDefault="00F4737C" w:rsidP="000B7129">
            <w:pPr>
              <w:jc w:val="center"/>
            </w:pPr>
            <w:r>
              <w:t>5.</w:t>
            </w:r>
          </w:p>
        </w:tc>
        <w:tc>
          <w:tcPr>
            <w:tcW w:w="9486" w:type="dxa"/>
          </w:tcPr>
          <w:p w:rsidR="00F4737C" w:rsidRPr="002C2C00" w:rsidRDefault="0032512B" w:rsidP="00BB4CA6">
            <w:pPr>
              <w:suppressAutoHyphens/>
              <w:jc w:val="both"/>
            </w:pPr>
            <w:r w:rsidRPr="00142AC1">
              <w:t>Выписка из Единого государственного реестра юридических лиц;</w:t>
            </w:r>
          </w:p>
        </w:tc>
      </w:tr>
      <w:tr w:rsidR="002D2A10" w:rsidRPr="000B7129" w:rsidTr="004D0EB9">
        <w:trPr>
          <w:cantSplit/>
          <w:trHeight w:val="336"/>
        </w:trPr>
        <w:tc>
          <w:tcPr>
            <w:tcW w:w="907" w:type="dxa"/>
          </w:tcPr>
          <w:p w:rsidR="002D2A10" w:rsidRPr="000B7129" w:rsidRDefault="00142AC1" w:rsidP="000B7129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9486" w:type="dxa"/>
          </w:tcPr>
          <w:p w:rsidR="002D2A10" w:rsidRPr="000B7129" w:rsidRDefault="0032512B" w:rsidP="00BB4CA6">
            <w:pPr>
              <w:suppressAutoHyphens/>
              <w:jc w:val="both"/>
            </w:pPr>
            <w:r w:rsidRPr="00142AC1">
              <w:t>Копия лицензии на право осуществления деятельности по перевозке пассажиров от 21.09.2004 г. №АС-57-001690;</w:t>
            </w:r>
          </w:p>
        </w:tc>
      </w:tr>
      <w:tr w:rsidR="002D2A10" w:rsidRPr="000B7129" w:rsidTr="004D0EB9">
        <w:trPr>
          <w:cantSplit/>
          <w:trHeight w:val="336"/>
        </w:trPr>
        <w:tc>
          <w:tcPr>
            <w:tcW w:w="907" w:type="dxa"/>
          </w:tcPr>
          <w:p w:rsidR="002D2A10" w:rsidRPr="000B7129" w:rsidRDefault="00142AC1" w:rsidP="000B7129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9486" w:type="dxa"/>
          </w:tcPr>
          <w:p w:rsidR="002D2A10" w:rsidRPr="00142AC1" w:rsidRDefault="0032512B" w:rsidP="00BB4CA6">
            <w:pPr>
              <w:suppressAutoHyphens/>
              <w:jc w:val="both"/>
            </w:pPr>
            <w:r>
              <w:t>С</w:t>
            </w:r>
            <w:r w:rsidRPr="00142AC1">
              <w:t xml:space="preserve">ведения о транспортных средствах с приложением копий паспортов на каждое транспортное средство; 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9486" w:type="dxa"/>
          </w:tcPr>
          <w:p w:rsidR="00142AC1" w:rsidRPr="00142AC1" w:rsidRDefault="0032512B" w:rsidP="00BB4CA6">
            <w:pPr>
              <w:suppressAutoHyphens/>
              <w:jc w:val="both"/>
            </w:pPr>
            <w:r>
              <w:t>К</w:t>
            </w:r>
            <w:r w:rsidRPr="00142AC1">
              <w:t>опия диплома ДВС 0276262  инженера-механика подтверждающего наличие у руководителя, организующего перевозочный процесс на данном предприятии, специальной профессиональной подготовки;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9486" w:type="dxa"/>
          </w:tcPr>
          <w:p w:rsidR="00142AC1" w:rsidRPr="00142AC1" w:rsidRDefault="0032512B" w:rsidP="00BB4CA6">
            <w:pPr>
              <w:suppressAutoHyphens/>
              <w:jc w:val="both"/>
            </w:pPr>
            <w:r>
              <w:t>Д</w:t>
            </w:r>
            <w:r w:rsidRPr="00142AC1">
              <w:t xml:space="preserve">окументы, подтверждающие наличие </w:t>
            </w:r>
            <w:proofErr w:type="gramStart"/>
            <w:r w:rsidRPr="00142AC1">
              <w:t>собственных</w:t>
            </w:r>
            <w:proofErr w:type="gramEnd"/>
            <w:r w:rsidRPr="00142AC1">
              <w:t xml:space="preserve"> стоянки и контрольно-технического пункта, пункта для </w:t>
            </w:r>
            <w:proofErr w:type="spellStart"/>
            <w:r w:rsidRPr="00142AC1">
              <w:t>предрейсового</w:t>
            </w:r>
            <w:proofErr w:type="spellEnd"/>
            <w:r w:rsidRPr="00142AC1">
              <w:t xml:space="preserve"> и </w:t>
            </w:r>
            <w:proofErr w:type="spellStart"/>
            <w:r w:rsidRPr="00142AC1">
              <w:t>послерейсового</w:t>
            </w:r>
            <w:proofErr w:type="spellEnd"/>
            <w:r w:rsidRPr="00142AC1">
              <w:t xml:space="preserve"> медицинского осмотра;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9486" w:type="dxa"/>
          </w:tcPr>
          <w:p w:rsidR="00142AC1" w:rsidRDefault="0032512B" w:rsidP="0032512B">
            <w:pPr>
              <w:suppressAutoHyphens/>
              <w:jc w:val="both"/>
            </w:pPr>
            <w:r>
              <w:t>К</w:t>
            </w:r>
            <w:r w:rsidRPr="00142AC1">
              <w:t>опии документов, подтверждающих право владения транспортными средствами;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9486" w:type="dxa"/>
          </w:tcPr>
          <w:p w:rsidR="00142AC1" w:rsidRDefault="0032512B" w:rsidP="00BB4CA6">
            <w:pPr>
              <w:suppressAutoHyphens/>
              <w:jc w:val="both"/>
            </w:pPr>
            <w:r>
              <w:t>С</w:t>
            </w:r>
            <w:r w:rsidRPr="00142AC1">
              <w:t>ведения о водителях с копиями водительских удостоверений, медицинских  справок, трудовых книжек, подтверждающих стаж работы водителем автобуса не менее трех последних лет;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9486" w:type="dxa"/>
          </w:tcPr>
          <w:p w:rsidR="00142AC1" w:rsidRDefault="0032512B" w:rsidP="00BB4CA6">
            <w:pPr>
              <w:suppressAutoHyphens/>
              <w:jc w:val="both"/>
            </w:pPr>
            <w:r>
              <w:t>П</w:t>
            </w:r>
            <w:r w:rsidRPr="00142AC1">
              <w:t>редложения претендента о перечне категорий лиц, которым будут предоставлены льготы полностью или частично и т.д.;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9486" w:type="dxa"/>
          </w:tcPr>
          <w:p w:rsidR="00142AC1" w:rsidRDefault="0032512B" w:rsidP="00BB4CA6">
            <w:pPr>
              <w:suppressAutoHyphens/>
              <w:ind w:left="72"/>
              <w:jc w:val="both"/>
            </w:pPr>
            <w:r>
              <w:t>К</w:t>
            </w:r>
            <w:r w:rsidRPr="00142AC1">
              <w:t xml:space="preserve">опии лицензии на проведение </w:t>
            </w:r>
            <w:proofErr w:type="spellStart"/>
            <w:r w:rsidRPr="00142AC1">
              <w:t>предрейсовых</w:t>
            </w:r>
            <w:proofErr w:type="spellEnd"/>
            <w:r w:rsidRPr="00142AC1">
              <w:t xml:space="preserve"> и </w:t>
            </w:r>
            <w:proofErr w:type="spellStart"/>
            <w:r w:rsidRPr="00142AC1">
              <w:t>послерейсовых</w:t>
            </w:r>
            <w:proofErr w:type="spellEnd"/>
            <w:r w:rsidRPr="00142AC1">
              <w:t xml:space="preserve"> медицинских осмотров от 25.02.2013 года серия ЛО-57-01-000529 с приложениями, трудовых договоров с медицинскими специалистами на проведение медосмотра водителей с приложением документов, подтверждающих надлежащую квалификацию работников;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9486" w:type="dxa"/>
          </w:tcPr>
          <w:p w:rsidR="0032512B" w:rsidRPr="00142AC1" w:rsidRDefault="0032512B" w:rsidP="0032512B">
            <w:pPr>
              <w:suppressAutoHyphens/>
              <w:ind w:left="72"/>
              <w:jc w:val="both"/>
            </w:pPr>
            <w:r>
              <w:t>К</w:t>
            </w:r>
            <w:r w:rsidRPr="00142AC1">
              <w:t xml:space="preserve">опии сертификата соответствия  на техническое обслуживание и ремонт транспортных средств от 06.11.2012 года  № 0071997 с приложениями, трудовых договоров с соответствующими специалистами на проведение </w:t>
            </w:r>
            <w:proofErr w:type="spellStart"/>
            <w:r w:rsidRPr="00142AC1">
              <w:t>предрейсового</w:t>
            </w:r>
            <w:proofErr w:type="spellEnd"/>
            <w:r w:rsidRPr="00142AC1">
              <w:t xml:space="preserve"> и </w:t>
            </w:r>
            <w:proofErr w:type="spellStart"/>
            <w:r w:rsidRPr="00142AC1">
              <w:t>послерейсового</w:t>
            </w:r>
            <w:proofErr w:type="spellEnd"/>
            <w:r w:rsidRPr="00142AC1">
              <w:t xml:space="preserve"> технического осмотра автобусов с приложением документов, подтверждающих надлежащую квалификацию специалистов;</w:t>
            </w:r>
          </w:p>
          <w:p w:rsidR="00142AC1" w:rsidRDefault="00142AC1" w:rsidP="0032512B">
            <w:pPr>
              <w:suppressAutoHyphens/>
              <w:jc w:val="both"/>
            </w:pP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9486" w:type="dxa"/>
          </w:tcPr>
          <w:p w:rsidR="00142AC1" w:rsidRDefault="0032512B" w:rsidP="00BB4CA6">
            <w:pPr>
              <w:suppressAutoHyphens/>
              <w:ind w:left="72"/>
              <w:jc w:val="both"/>
            </w:pPr>
            <w:r>
              <w:t>К</w:t>
            </w:r>
            <w:r w:rsidRPr="00142AC1">
              <w:t>опия сертификата соответствия услуги пассажирского автомобильного транспорта для перевозки пассажиров по маршрутам от 24.05.2012 года № 0062621 с приложениями;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9486" w:type="dxa"/>
          </w:tcPr>
          <w:p w:rsidR="0032512B" w:rsidRPr="00142AC1" w:rsidRDefault="0032512B" w:rsidP="0032512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42AC1">
              <w:rPr>
                <w:rFonts w:ascii="Times New Roman" w:hAnsi="Times New Roman"/>
                <w:sz w:val="24"/>
                <w:szCs w:val="24"/>
              </w:rPr>
              <w:t>оговор на установку, настройку  и обслуживание оборудования и программного обеспечения для навигационной системы мониторинга транспортных средств;</w:t>
            </w:r>
          </w:p>
          <w:p w:rsidR="00142AC1" w:rsidRDefault="00142AC1" w:rsidP="0032512B">
            <w:pPr>
              <w:suppressAutoHyphens/>
              <w:ind w:left="72"/>
              <w:jc w:val="both"/>
            </w:pP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9486" w:type="dxa"/>
          </w:tcPr>
          <w:p w:rsidR="00142AC1" w:rsidRDefault="0032512B" w:rsidP="00BB4CA6">
            <w:pPr>
              <w:suppressAutoHyphens/>
              <w:jc w:val="both"/>
            </w:pPr>
            <w:r>
              <w:rPr>
                <w:rStyle w:val="FontStyle13"/>
                <w:sz w:val="24"/>
                <w:szCs w:val="24"/>
              </w:rPr>
              <w:t>О</w:t>
            </w:r>
            <w:r w:rsidRPr="00142AC1">
              <w:rPr>
                <w:rStyle w:val="FontStyle13"/>
                <w:sz w:val="24"/>
                <w:szCs w:val="24"/>
              </w:rPr>
              <w:t>бязательство размещать на начальных и конечных остановочных пунктах и в салонах автобусов расписание движения;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9486" w:type="dxa"/>
          </w:tcPr>
          <w:p w:rsidR="00142AC1" w:rsidRDefault="0032512B" w:rsidP="00BB4CA6">
            <w:pPr>
              <w:suppressAutoHyphens/>
              <w:jc w:val="both"/>
            </w:pPr>
            <w:r>
              <w:t>К</w:t>
            </w:r>
            <w:r w:rsidRPr="00142AC1">
              <w:t>опии диагностических карт на  каждое транспортное средство;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lastRenderedPageBreak/>
              <w:t>19.</w:t>
            </w:r>
          </w:p>
        </w:tc>
        <w:tc>
          <w:tcPr>
            <w:tcW w:w="9486" w:type="dxa"/>
          </w:tcPr>
          <w:p w:rsidR="00142AC1" w:rsidRDefault="0032512B" w:rsidP="00BB4CA6">
            <w:pPr>
              <w:pStyle w:val="ConsPlusNormal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42AC1">
              <w:rPr>
                <w:rFonts w:ascii="Times New Roman" w:hAnsi="Times New Roman"/>
                <w:sz w:val="24"/>
                <w:szCs w:val="24"/>
              </w:rPr>
              <w:t xml:space="preserve">опии страховых </w:t>
            </w:r>
            <w:proofErr w:type="gramStart"/>
            <w:r w:rsidRPr="00142AC1">
              <w:rPr>
                <w:rFonts w:ascii="Times New Roman" w:hAnsi="Times New Roman"/>
                <w:sz w:val="24"/>
                <w:szCs w:val="24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142AC1">
              <w:rPr>
                <w:rFonts w:ascii="Times New Roman" w:hAnsi="Times New Roman"/>
                <w:sz w:val="24"/>
                <w:szCs w:val="24"/>
              </w:rPr>
              <w:t xml:space="preserve"> и сведений о договоре обязательного страхования гражданской  ответственности перевозчика за причинение вреда жизни, здоровью, имуществу пассажиров; </w:t>
            </w:r>
          </w:p>
        </w:tc>
      </w:tr>
      <w:tr w:rsidR="00142AC1" w:rsidRPr="000B7129" w:rsidTr="004D0EB9">
        <w:trPr>
          <w:cantSplit/>
          <w:trHeight w:val="336"/>
        </w:trPr>
        <w:tc>
          <w:tcPr>
            <w:tcW w:w="907" w:type="dxa"/>
          </w:tcPr>
          <w:p w:rsidR="00142AC1" w:rsidRDefault="00630C43" w:rsidP="000B7129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9486" w:type="dxa"/>
          </w:tcPr>
          <w:p w:rsidR="00142AC1" w:rsidRDefault="0032512B" w:rsidP="00660C58">
            <w:pPr>
              <w:suppressAutoHyphens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Копия приказа о приеме работника на работу от 03.04.201</w:t>
            </w:r>
            <w:r w:rsidR="00660C58">
              <w:rPr>
                <w:rStyle w:val="FontStyle13"/>
                <w:sz w:val="24"/>
                <w:szCs w:val="24"/>
              </w:rPr>
              <w:t>0</w:t>
            </w:r>
            <w:r>
              <w:rPr>
                <w:rStyle w:val="FontStyle13"/>
                <w:sz w:val="24"/>
                <w:szCs w:val="24"/>
              </w:rPr>
              <w:t>г.№ 04-ЛС.</w:t>
            </w:r>
          </w:p>
        </w:tc>
      </w:tr>
      <w:tr w:rsidR="00484536" w:rsidRPr="000B7129" w:rsidTr="004D0EB9">
        <w:trPr>
          <w:cantSplit/>
          <w:trHeight w:val="336"/>
        </w:trPr>
        <w:tc>
          <w:tcPr>
            <w:tcW w:w="907" w:type="dxa"/>
          </w:tcPr>
          <w:p w:rsidR="00484536" w:rsidRDefault="00630C43" w:rsidP="000B7129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9486" w:type="dxa"/>
          </w:tcPr>
          <w:p w:rsidR="00484536" w:rsidRPr="00F36C4E" w:rsidRDefault="00F36C4E" w:rsidP="00660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E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о возложении обязанностей директора от 03.04.2014 </w:t>
            </w:r>
            <w:proofErr w:type="spellStart"/>
            <w:r w:rsidRPr="00F36C4E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F36C4E">
              <w:rPr>
                <w:rFonts w:ascii="Times New Roman" w:hAnsi="Times New Roman" w:cs="Times New Roman"/>
                <w:sz w:val="24"/>
                <w:szCs w:val="24"/>
              </w:rPr>
              <w:t xml:space="preserve"> 19а.</w:t>
            </w:r>
          </w:p>
        </w:tc>
      </w:tr>
      <w:tr w:rsidR="00F36C4E" w:rsidRPr="000B7129" w:rsidTr="004D0EB9">
        <w:trPr>
          <w:cantSplit/>
          <w:trHeight w:val="336"/>
        </w:trPr>
        <w:tc>
          <w:tcPr>
            <w:tcW w:w="907" w:type="dxa"/>
          </w:tcPr>
          <w:p w:rsidR="00F36C4E" w:rsidRDefault="00F36C4E" w:rsidP="000B7129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9486" w:type="dxa"/>
          </w:tcPr>
          <w:p w:rsidR="00F36C4E" w:rsidRPr="00F36C4E" w:rsidRDefault="00F36C4E" w:rsidP="00660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E">
              <w:rPr>
                <w:rFonts w:ascii="Times New Roman" w:hAnsi="Times New Roman" w:cs="Times New Roman"/>
                <w:sz w:val="24"/>
                <w:szCs w:val="24"/>
              </w:rPr>
              <w:t>Копия Устава ОАО «Пассажирская транспортная компания»</w:t>
            </w:r>
          </w:p>
        </w:tc>
      </w:tr>
    </w:tbl>
    <w:p w:rsidR="001C60A8" w:rsidRPr="00142AC1" w:rsidRDefault="001C60A8" w:rsidP="001C60A8">
      <w:pPr>
        <w:autoSpaceDE w:val="0"/>
        <w:autoSpaceDN w:val="0"/>
        <w:adjustRightInd w:val="0"/>
        <w:jc w:val="both"/>
        <w:outlineLvl w:val="0"/>
      </w:pPr>
    </w:p>
    <w:p w:rsidR="00941DC4" w:rsidRPr="006B734E" w:rsidRDefault="00941DC4" w:rsidP="00941DC4">
      <w:pPr>
        <w:pStyle w:val="Style2"/>
        <w:widowControl/>
        <w:jc w:val="both"/>
        <w:rPr>
          <w:rStyle w:val="FontStyle11"/>
          <w:sz w:val="16"/>
          <w:szCs w:val="16"/>
        </w:rPr>
      </w:pPr>
    </w:p>
    <w:p w:rsidR="00941DC4" w:rsidRPr="000B7129" w:rsidRDefault="000B7129" w:rsidP="00AA5951">
      <w:pPr>
        <w:tabs>
          <w:tab w:val="left" w:pos="364"/>
        </w:tabs>
        <w:suppressAutoHyphens/>
        <w:snapToGrid w:val="0"/>
        <w:jc w:val="both"/>
        <w:rPr>
          <w:bCs/>
        </w:rPr>
      </w:pPr>
      <w:r>
        <w:t xml:space="preserve">      </w:t>
      </w:r>
      <w:r w:rsidR="004B62CF">
        <w:t xml:space="preserve"> </w:t>
      </w:r>
      <w:r>
        <w:t>9</w:t>
      </w:r>
      <w:r w:rsidR="00941DC4" w:rsidRPr="000B7129">
        <w:t xml:space="preserve">. </w:t>
      </w:r>
      <w:proofErr w:type="gramStart"/>
      <w:r w:rsidR="00941DC4" w:rsidRPr="000B7129">
        <w:t xml:space="preserve">По результатам вскрытия конвертов, рассмотрения конкурсной документации и приложенной к ней документов на участие в конкурсе на соответствие требованиям Положения о </w:t>
      </w:r>
      <w:r w:rsidR="00AA5951" w:rsidRPr="000B7129">
        <w:t xml:space="preserve">конкурсе на право оказания услуг пассажирских перевозок по маршрутам регулярного сообщения между поселениями в границах </w:t>
      </w:r>
      <w:r w:rsidR="00893FC8">
        <w:t>Троснянского</w:t>
      </w:r>
      <w:r w:rsidR="00AA5951" w:rsidRPr="000B7129">
        <w:t xml:space="preserve"> района Орловской области </w:t>
      </w:r>
      <w:r w:rsidR="00941DC4" w:rsidRPr="000B7129">
        <w:rPr>
          <w:bCs/>
        </w:rPr>
        <w:t>(далее – Положение)</w:t>
      </w:r>
      <w:r w:rsidR="00AA5951" w:rsidRPr="000B7129">
        <w:rPr>
          <w:bCs/>
        </w:rPr>
        <w:t>, с требованиями конкурсной документации открытого конкурса принято следующее решение:</w:t>
      </w:r>
      <w:proofErr w:type="gramEnd"/>
    </w:p>
    <w:p w:rsidR="003121CD" w:rsidRPr="000B7129" w:rsidRDefault="003121CD" w:rsidP="00AA5951">
      <w:pPr>
        <w:tabs>
          <w:tab w:val="left" w:pos="364"/>
        </w:tabs>
        <w:suppressAutoHyphens/>
        <w:snapToGrid w:val="0"/>
        <w:jc w:val="both"/>
        <w:rPr>
          <w:shd w:val="clear" w:color="auto" w:fill="FFFFFF"/>
        </w:rPr>
      </w:pPr>
      <w:r w:rsidRPr="000B7129">
        <w:rPr>
          <w:bCs/>
        </w:rPr>
        <w:t xml:space="preserve">          На основании рассмотрения конкурсной заявки допустить</w:t>
      </w:r>
      <w:r w:rsidR="00893FC8">
        <w:rPr>
          <w:bCs/>
        </w:rPr>
        <w:t xml:space="preserve"> </w:t>
      </w:r>
      <w:proofErr w:type="spellStart"/>
      <w:r w:rsidR="00893FC8" w:rsidRPr="000B7129">
        <w:rPr>
          <w:bCs/>
        </w:rPr>
        <w:t>Кромской</w:t>
      </w:r>
      <w:proofErr w:type="spellEnd"/>
      <w:r w:rsidR="00893FC8" w:rsidRPr="000B7129">
        <w:rPr>
          <w:bCs/>
        </w:rPr>
        <w:t xml:space="preserve"> филиал</w:t>
      </w:r>
      <w:r w:rsidRPr="000B7129">
        <w:rPr>
          <w:bCs/>
        </w:rPr>
        <w:t xml:space="preserve"> ОАО «Пассажирская транспортная компания» к участию в конкурсе и признать его участником конкурса.</w:t>
      </w:r>
    </w:p>
    <w:p w:rsidR="00941DC4" w:rsidRDefault="00AA5951" w:rsidP="00941DC4">
      <w:pPr>
        <w:ind w:firstLine="720"/>
        <w:jc w:val="both"/>
      </w:pPr>
      <w:r w:rsidRPr="000B7129">
        <w:t xml:space="preserve">В соответствии с пунктом </w:t>
      </w:r>
      <w:r w:rsidR="003121CD" w:rsidRPr="000B7129">
        <w:t>4.6</w:t>
      </w:r>
      <w:r w:rsidRPr="000B7129">
        <w:t xml:space="preserve"> конкурсной документации</w:t>
      </w:r>
      <w:r w:rsidR="00441E6A">
        <w:t xml:space="preserve"> и п. 10.7 Положения </w:t>
      </w:r>
      <w:r w:rsidRPr="000B7129">
        <w:t xml:space="preserve"> </w:t>
      </w:r>
      <w:r w:rsidR="003121CD" w:rsidRPr="000B7129">
        <w:t>признать конкурс несостоявшимся в связи с наличием заявки только от одного участника конкурса.</w:t>
      </w:r>
    </w:p>
    <w:p w:rsidR="004B62CF" w:rsidRPr="000B7129" w:rsidRDefault="004B62CF" w:rsidP="00941DC4">
      <w:pPr>
        <w:ind w:firstLine="720"/>
        <w:jc w:val="both"/>
      </w:pPr>
      <w:r>
        <w:t xml:space="preserve">Провести осмотр </w:t>
      </w:r>
      <w:r w:rsidR="005A14DF">
        <w:t xml:space="preserve">транспортных средств Кромского филиала ОАО «Пассажирская транспортная компания»  </w:t>
      </w:r>
      <w:r w:rsidR="00893FC8">
        <w:t>26</w:t>
      </w:r>
      <w:r w:rsidR="005A14DF">
        <w:t xml:space="preserve"> </w:t>
      </w:r>
      <w:r w:rsidR="00893FC8">
        <w:t>января  2015</w:t>
      </w:r>
      <w:r w:rsidR="00755F2E">
        <w:t xml:space="preserve"> г., о чем уведомить участника конкурса.</w:t>
      </w:r>
    </w:p>
    <w:p w:rsidR="00630C43" w:rsidRDefault="004B62CF" w:rsidP="004B62CF">
      <w:pPr>
        <w:snapToGri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</w:p>
    <w:p w:rsidR="00941DC4" w:rsidRPr="000B7129" w:rsidRDefault="00630C43" w:rsidP="004B62CF">
      <w:pPr>
        <w:snapToGri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0B7129">
        <w:rPr>
          <w:shd w:val="clear" w:color="auto" w:fill="FFFFFF"/>
        </w:rPr>
        <w:t>10</w:t>
      </w:r>
      <w:r w:rsidR="000B7129" w:rsidRPr="000B7129">
        <w:rPr>
          <w:shd w:val="clear" w:color="auto" w:fill="FFFFFF"/>
        </w:rPr>
        <w:t>. Решения приняты единогласно.</w:t>
      </w:r>
    </w:p>
    <w:p w:rsidR="000B7129" w:rsidRDefault="00650C75" w:rsidP="00941DC4">
      <w:pPr>
        <w:snapToGrid w:val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630C43">
        <w:rPr>
          <w:shd w:val="clear" w:color="auto" w:fill="FFFFFF"/>
        </w:rPr>
        <w:t xml:space="preserve"> </w:t>
      </w:r>
      <w:r w:rsidR="000B7129" w:rsidRPr="000B7129">
        <w:rPr>
          <w:shd w:val="clear" w:color="auto" w:fill="FFFFFF"/>
        </w:rPr>
        <w:t>Подписи:</w:t>
      </w:r>
    </w:p>
    <w:p w:rsidR="00630C43" w:rsidRPr="000B7129" w:rsidRDefault="00630C43" w:rsidP="00941DC4">
      <w:pPr>
        <w:snapToGrid w:val="0"/>
        <w:ind w:firstLine="720"/>
        <w:jc w:val="both"/>
        <w:rPr>
          <w:shd w:val="clear" w:color="auto" w:fill="FFFFFF"/>
        </w:rPr>
      </w:pPr>
    </w:p>
    <w:tbl>
      <w:tblPr>
        <w:tblW w:w="9322" w:type="dxa"/>
        <w:tblLayout w:type="fixed"/>
        <w:tblLook w:val="01E0"/>
      </w:tblPr>
      <w:tblGrid>
        <w:gridCol w:w="4219"/>
        <w:gridCol w:w="2977"/>
        <w:gridCol w:w="2126"/>
      </w:tblGrid>
      <w:tr w:rsidR="000B7129" w:rsidRPr="000B7129" w:rsidTr="000B7129">
        <w:tc>
          <w:tcPr>
            <w:tcW w:w="4219" w:type="dxa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  <w:r w:rsidRPr="000B7129">
              <w:rPr>
                <w:bCs/>
              </w:rPr>
              <w:t>Председатель конкурсной комиссии:</w:t>
            </w:r>
          </w:p>
        </w:tc>
        <w:tc>
          <w:tcPr>
            <w:tcW w:w="2977" w:type="dxa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</w:p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  <w:r w:rsidRPr="000B7129">
              <w:rPr>
                <w:bCs/>
              </w:rPr>
              <w:t>_____________________</w:t>
            </w:r>
          </w:p>
          <w:p w:rsidR="000B7129" w:rsidRPr="000B7129" w:rsidRDefault="00BB4CA6" w:rsidP="000B7129">
            <w:pPr>
              <w:tabs>
                <w:tab w:val="right" w:pos="4860"/>
              </w:tabs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0B7129" w:rsidRPr="000B7129">
              <w:rPr>
                <w:bCs/>
              </w:rPr>
              <w:t>(подпись)</w:t>
            </w:r>
          </w:p>
        </w:tc>
        <w:tc>
          <w:tcPr>
            <w:tcW w:w="2126" w:type="dxa"/>
          </w:tcPr>
          <w:p w:rsidR="000B7129" w:rsidRPr="000B7129" w:rsidRDefault="000B7129" w:rsidP="000B7129">
            <w:pPr>
              <w:tabs>
                <w:tab w:val="right" w:pos="4860"/>
              </w:tabs>
            </w:pPr>
          </w:p>
          <w:p w:rsidR="000B7129" w:rsidRPr="000B7129" w:rsidRDefault="00BB4CA6" w:rsidP="000B7129">
            <w:pPr>
              <w:tabs>
                <w:tab w:val="right" w:pos="4860"/>
              </w:tabs>
            </w:pPr>
            <w:r>
              <w:t>Фроловичев А.В.</w:t>
            </w:r>
          </w:p>
        </w:tc>
      </w:tr>
      <w:tr w:rsidR="000B7129" w:rsidRPr="000B7129" w:rsidTr="000B7129">
        <w:trPr>
          <w:trHeight w:val="694"/>
        </w:trPr>
        <w:tc>
          <w:tcPr>
            <w:tcW w:w="4219" w:type="dxa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  <w:r w:rsidRPr="000B7129">
              <w:rPr>
                <w:bCs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  <w:r w:rsidRPr="000B7129">
              <w:rPr>
                <w:bCs/>
              </w:rPr>
              <w:t>_____________________</w:t>
            </w:r>
          </w:p>
          <w:p w:rsidR="000B7129" w:rsidRPr="000B7129" w:rsidRDefault="00BB4CA6" w:rsidP="000B7129">
            <w:pPr>
              <w:tabs>
                <w:tab w:val="right" w:pos="4860"/>
              </w:tabs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0B7129" w:rsidRPr="000B7129">
              <w:rPr>
                <w:bCs/>
              </w:rPr>
              <w:t>(подпись)</w:t>
            </w:r>
          </w:p>
        </w:tc>
        <w:tc>
          <w:tcPr>
            <w:tcW w:w="2126" w:type="dxa"/>
          </w:tcPr>
          <w:p w:rsidR="000B7129" w:rsidRPr="000B7129" w:rsidRDefault="000B7129" w:rsidP="000B7129"/>
          <w:p w:rsidR="000B7129" w:rsidRPr="000B7129" w:rsidRDefault="00BB4CA6" w:rsidP="000B7129">
            <w:r>
              <w:t>Баранова М.А.</w:t>
            </w:r>
          </w:p>
        </w:tc>
      </w:tr>
      <w:tr w:rsidR="000B7129" w:rsidRPr="000B7129" w:rsidTr="000B7129">
        <w:trPr>
          <w:trHeight w:val="694"/>
        </w:trPr>
        <w:tc>
          <w:tcPr>
            <w:tcW w:w="4219" w:type="dxa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</w:p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</w:p>
        </w:tc>
        <w:tc>
          <w:tcPr>
            <w:tcW w:w="2977" w:type="dxa"/>
            <w:vAlign w:val="bottom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  <w:r w:rsidRPr="000B7129">
              <w:rPr>
                <w:bCs/>
              </w:rPr>
              <w:t>_____________________</w:t>
            </w:r>
          </w:p>
          <w:p w:rsidR="000B7129" w:rsidRPr="000B7129" w:rsidRDefault="00BB4CA6" w:rsidP="000B7129">
            <w:pPr>
              <w:tabs>
                <w:tab w:val="right" w:pos="4860"/>
              </w:tabs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0B7129" w:rsidRPr="000B7129">
              <w:rPr>
                <w:bCs/>
              </w:rPr>
              <w:t>(подпись)</w:t>
            </w:r>
          </w:p>
        </w:tc>
        <w:tc>
          <w:tcPr>
            <w:tcW w:w="2126" w:type="dxa"/>
          </w:tcPr>
          <w:p w:rsidR="000B7129" w:rsidRPr="000B7129" w:rsidRDefault="000B7129" w:rsidP="000B7129"/>
          <w:p w:rsidR="000B7129" w:rsidRPr="000B7129" w:rsidRDefault="00BB4CA6" w:rsidP="000B7129">
            <w:r>
              <w:t>Медынцева Г.М.</w:t>
            </w:r>
          </w:p>
        </w:tc>
      </w:tr>
      <w:tr w:rsidR="000B7129" w:rsidRPr="000B7129" w:rsidTr="000B7129">
        <w:trPr>
          <w:trHeight w:val="694"/>
        </w:trPr>
        <w:tc>
          <w:tcPr>
            <w:tcW w:w="4219" w:type="dxa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</w:p>
        </w:tc>
        <w:tc>
          <w:tcPr>
            <w:tcW w:w="2977" w:type="dxa"/>
            <w:vAlign w:val="bottom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  <w:r w:rsidRPr="000B7129">
              <w:rPr>
                <w:bCs/>
              </w:rPr>
              <w:t>_____________________</w:t>
            </w:r>
          </w:p>
          <w:p w:rsidR="000B7129" w:rsidRPr="000B7129" w:rsidRDefault="00BB4CA6" w:rsidP="000B7129">
            <w:pPr>
              <w:tabs>
                <w:tab w:val="right" w:pos="4860"/>
              </w:tabs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0B7129" w:rsidRPr="000B7129">
              <w:rPr>
                <w:bCs/>
              </w:rPr>
              <w:t>(подпись)</w:t>
            </w:r>
          </w:p>
        </w:tc>
        <w:tc>
          <w:tcPr>
            <w:tcW w:w="2126" w:type="dxa"/>
          </w:tcPr>
          <w:p w:rsidR="004C64B3" w:rsidRDefault="004C64B3" w:rsidP="000B7129"/>
          <w:p w:rsidR="000B7129" w:rsidRPr="000B7129" w:rsidRDefault="00BB4CA6" w:rsidP="000B7129">
            <w:proofErr w:type="spellStart"/>
            <w:r>
              <w:t>Голубкова</w:t>
            </w:r>
            <w:proofErr w:type="spellEnd"/>
            <w:r>
              <w:t xml:space="preserve"> Н.А.</w:t>
            </w:r>
          </w:p>
        </w:tc>
      </w:tr>
      <w:tr w:rsidR="000B7129" w:rsidRPr="000B7129" w:rsidTr="000B7129">
        <w:trPr>
          <w:trHeight w:val="694"/>
        </w:trPr>
        <w:tc>
          <w:tcPr>
            <w:tcW w:w="4219" w:type="dxa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</w:p>
        </w:tc>
        <w:tc>
          <w:tcPr>
            <w:tcW w:w="2977" w:type="dxa"/>
            <w:vAlign w:val="bottom"/>
          </w:tcPr>
          <w:p w:rsidR="000B7129" w:rsidRPr="000B7129" w:rsidRDefault="000B7129" w:rsidP="000B7129">
            <w:pPr>
              <w:tabs>
                <w:tab w:val="right" w:pos="4860"/>
              </w:tabs>
              <w:rPr>
                <w:bCs/>
              </w:rPr>
            </w:pPr>
            <w:r w:rsidRPr="000B7129">
              <w:rPr>
                <w:bCs/>
              </w:rPr>
              <w:t>_____________________</w:t>
            </w:r>
          </w:p>
          <w:p w:rsidR="000B7129" w:rsidRPr="000B7129" w:rsidRDefault="00BB4CA6" w:rsidP="000B7129">
            <w:pPr>
              <w:tabs>
                <w:tab w:val="right" w:pos="4860"/>
              </w:tabs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0B7129" w:rsidRPr="000B7129">
              <w:rPr>
                <w:bCs/>
              </w:rPr>
              <w:t>(подпись)</w:t>
            </w:r>
          </w:p>
        </w:tc>
        <w:tc>
          <w:tcPr>
            <w:tcW w:w="2126" w:type="dxa"/>
          </w:tcPr>
          <w:p w:rsidR="000B7129" w:rsidRPr="000B7129" w:rsidRDefault="000B7129" w:rsidP="000B7129"/>
          <w:p w:rsidR="000B7129" w:rsidRPr="000B7129" w:rsidRDefault="00BB4CA6" w:rsidP="000B7129">
            <w:r>
              <w:t>Ермакова Л.А.</w:t>
            </w:r>
          </w:p>
        </w:tc>
      </w:tr>
    </w:tbl>
    <w:p w:rsidR="00941DC4" w:rsidRPr="000B7129" w:rsidRDefault="00941DC4" w:rsidP="00941DC4">
      <w:pPr>
        <w:jc w:val="both"/>
        <w:rPr>
          <w:rStyle w:val="FontStyle12"/>
          <w:sz w:val="24"/>
          <w:szCs w:val="24"/>
          <w:lang w:eastAsia="ar-SA"/>
        </w:rPr>
      </w:pPr>
    </w:p>
    <w:p w:rsidR="00650C75" w:rsidRDefault="00650C75"/>
    <w:p w:rsidR="00650C75" w:rsidRPr="00650C75" w:rsidRDefault="00650C75" w:rsidP="00650C75"/>
    <w:p w:rsidR="00650C75" w:rsidRPr="00650C75" w:rsidRDefault="00650C75" w:rsidP="00650C75"/>
    <w:p w:rsidR="00650C75" w:rsidRPr="00650C75" w:rsidRDefault="00650C75" w:rsidP="00650C75"/>
    <w:p w:rsidR="00650C75" w:rsidRPr="00650C75" w:rsidRDefault="00650C75" w:rsidP="00650C75"/>
    <w:p w:rsidR="00650C75" w:rsidRPr="00650C75" w:rsidRDefault="00650C75" w:rsidP="00650C75"/>
    <w:p w:rsidR="00650C75" w:rsidRDefault="00650C75" w:rsidP="00650C75"/>
    <w:p w:rsidR="00630C43" w:rsidRDefault="00630C43" w:rsidP="00650C75"/>
    <w:p w:rsidR="00630C43" w:rsidRDefault="00630C43" w:rsidP="00650C75"/>
    <w:p w:rsidR="00630C43" w:rsidRDefault="00630C43" w:rsidP="00650C75"/>
    <w:p w:rsidR="004D0EB9" w:rsidRDefault="004D0EB9" w:rsidP="00650C75"/>
    <w:p w:rsidR="003B04D3" w:rsidRDefault="003B04D3" w:rsidP="00650C75"/>
    <w:p w:rsidR="003B04D3" w:rsidRDefault="003B04D3" w:rsidP="00650C75"/>
    <w:p w:rsidR="003B04D3" w:rsidRDefault="003B04D3" w:rsidP="00650C75"/>
    <w:p w:rsidR="003B04D3" w:rsidRDefault="003B04D3" w:rsidP="00650C75"/>
    <w:p w:rsidR="003B04D3" w:rsidRDefault="003B04D3" w:rsidP="00650C75"/>
    <w:p w:rsidR="004D0EB9" w:rsidRDefault="004D0EB9" w:rsidP="00650C75"/>
    <w:p w:rsidR="004D0EB9" w:rsidRDefault="004D0EB9" w:rsidP="004D0EB9">
      <w:pPr>
        <w:jc w:val="right"/>
      </w:pPr>
      <w:r>
        <w:t>Приложение 1</w:t>
      </w:r>
    </w:p>
    <w:p w:rsidR="004D0EB9" w:rsidRDefault="004D0EB9" w:rsidP="004D0EB9">
      <w:pPr>
        <w:jc w:val="right"/>
      </w:pPr>
      <w:r>
        <w:t>к протоколу №</w:t>
      </w:r>
      <w:r w:rsidR="00660C58">
        <w:t xml:space="preserve"> </w:t>
      </w:r>
      <w:r>
        <w:t>1 от 20.01.2015</w:t>
      </w:r>
      <w:r w:rsidR="00660C58">
        <w:t xml:space="preserve"> г.</w:t>
      </w:r>
    </w:p>
    <w:p w:rsidR="004D0EB9" w:rsidRDefault="004D0EB9" w:rsidP="004D0EB9">
      <w:pPr>
        <w:jc w:val="center"/>
        <w:rPr>
          <w:b/>
        </w:rPr>
      </w:pPr>
    </w:p>
    <w:p w:rsidR="004D0EB9" w:rsidRDefault="004D0EB9" w:rsidP="004D0EB9">
      <w:pPr>
        <w:ind w:left="-142" w:firstLine="142"/>
        <w:jc w:val="center"/>
        <w:rPr>
          <w:b/>
        </w:rPr>
      </w:pPr>
    </w:p>
    <w:p w:rsidR="004D0EB9" w:rsidRDefault="004D0EB9" w:rsidP="004D0EB9">
      <w:pPr>
        <w:ind w:left="-142" w:firstLine="142"/>
        <w:jc w:val="center"/>
        <w:rPr>
          <w:b/>
        </w:rPr>
      </w:pPr>
      <w:r>
        <w:rPr>
          <w:b/>
        </w:rPr>
        <w:t>ПЕРЕЧЕНЬ</w:t>
      </w:r>
    </w:p>
    <w:p w:rsidR="004D0EB9" w:rsidRDefault="004D0EB9" w:rsidP="004D0EB9">
      <w:pPr>
        <w:jc w:val="center"/>
        <w:rPr>
          <w:b/>
        </w:rPr>
      </w:pPr>
      <w:r>
        <w:rPr>
          <w:b/>
        </w:rPr>
        <w:t>регулярных маршрутов муниципального сообщения, предлаг</w:t>
      </w:r>
      <w:r w:rsidR="00660C58">
        <w:rPr>
          <w:b/>
        </w:rPr>
        <w:t xml:space="preserve">аемых для                               реализации на основе </w:t>
      </w:r>
      <w:r>
        <w:rPr>
          <w:b/>
        </w:rPr>
        <w:t>конкурса</w:t>
      </w:r>
    </w:p>
    <w:tbl>
      <w:tblPr>
        <w:tblpPr w:leftFromText="180" w:rightFromText="180" w:vertAnchor="text" w:horzAnchor="margin" w:tblpXSpec="center" w:tblpY="284"/>
        <w:tblW w:w="9039" w:type="dxa"/>
        <w:tblLayout w:type="fixed"/>
        <w:tblLook w:val="04A0"/>
      </w:tblPr>
      <w:tblGrid>
        <w:gridCol w:w="534"/>
        <w:gridCol w:w="900"/>
        <w:gridCol w:w="1368"/>
        <w:gridCol w:w="1984"/>
        <w:gridCol w:w="2126"/>
        <w:gridCol w:w="2127"/>
      </w:tblGrid>
      <w:tr w:rsidR="004D0EB9" w:rsidTr="004D0EB9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№ маршрута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Наименование маршрута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Время отправления  с начального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Время прибытия        в конечный пункт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День выполнения рейсов</w:t>
            </w:r>
          </w:p>
        </w:tc>
      </w:tr>
      <w:tr w:rsidR="004D0EB9" w:rsidTr="004D0EB9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147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EB9" w:rsidRDefault="004D0EB9" w:rsidP="004D0EB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t>6:20, 12:20</w:t>
            </w:r>
          </w:p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0EB9" w:rsidRDefault="004D0EB9" w:rsidP="004D0EB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t>6:44, 12:52</w:t>
            </w:r>
          </w:p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понедельник, вторник</w:t>
            </w:r>
          </w:p>
        </w:tc>
      </w:tr>
      <w:tr w:rsidR="004D0EB9" w:rsidTr="004D0EB9">
        <w:trPr>
          <w:trHeight w:val="34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EB9" w:rsidRDefault="004D0EB9" w:rsidP="004D0EB9">
            <w:pPr>
              <w:rPr>
                <w:b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0EB9" w:rsidRDefault="004D0EB9" w:rsidP="004D0EB9">
            <w:pPr>
              <w:rPr>
                <w:lang w:eastAsia="ar-S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EB9" w:rsidRDefault="004D0EB9" w:rsidP="004D0EB9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 xml:space="preserve">6:20, 15:20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6:45, 15:50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четверг</w:t>
            </w:r>
          </w:p>
        </w:tc>
      </w:tr>
      <w:tr w:rsidR="004D0EB9" w:rsidTr="004D0EB9">
        <w:trPr>
          <w:trHeight w:val="44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148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 xml:space="preserve">Тросна – Каменец - Сомово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8:20, 14:35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8:40, 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9" w:rsidRDefault="004D0EB9" w:rsidP="004D0EB9">
            <w:pPr>
              <w:snapToGrid w:val="0"/>
              <w:rPr>
                <w:lang w:eastAsia="ar-SA"/>
              </w:rPr>
            </w:pPr>
            <w:r>
              <w:t>понедельник, четверг</w:t>
            </w:r>
          </w:p>
        </w:tc>
      </w:tr>
      <w:tr w:rsidR="004D0EB9" w:rsidTr="004D0EB9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D0EB9" w:rsidRDefault="004D0EB9" w:rsidP="004D0EB9">
            <w:pPr>
              <w:rPr>
                <w:b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EB9" w:rsidRDefault="004D0EB9" w:rsidP="004D0EB9">
            <w:pPr>
              <w:rPr>
                <w:lang w:eastAsia="ar-S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0EB9" w:rsidRDefault="004D0EB9" w:rsidP="004D0EB9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8:20, 14:35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8:35, 14:50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9" w:rsidRDefault="004D0EB9" w:rsidP="004D0EB9">
            <w:pPr>
              <w:snapToGrid w:val="0"/>
              <w:rPr>
                <w:sz w:val="20"/>
                <w:szCs w:val="20"/>
              </w:rPr>
            </w:pPr>
            <w:r>
              <w:t>вторник</w:t>
            </w:r>
          </w:p>
          <w:p w:rsidR="004D0EB9" w:rsidRDefault="004D0EB9" w:rsidP="004D0EB9">
            <w:pPr>
              <w:snapToGrid w:val="0"/>
              <w:rPr>
                <w:lang w:eastAsia="ar-SA"/>
              </w:rPr>
            </w:pPr>
            <w:r>
              <w:t>(</w:t>
            </w:r>
            <w:proofErr w:type="spellStart"/>
            <w:r>
              <w:t>Тросна-Сомово</w:t>
            </w:r>
            <w:proofErr w:type="spellEnd"/>
            <w:r>
              <w:t>)</w:t>
            </w:r>
          </w:p>
        </w:tc>
      </w:tr>
      <w:tr w:rsidR="004D0EB9" w:rsidTr="004D0EB9">
        <w:trPr>
          <w:trHeight w:val="33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314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napToGrid w:val="0"/>
              <w:rPr>
                <w:lang w:eastAsia="ar-SA"/>
              </w:rPr>
            </w:pPr>
            <w:r>
              <w:t xml:space="preserve">Тросна – Чернь </w:t>
            </w:r>
            <w:proofErr w:type="gramStart"/>
            <w:r>
              <w:t>-</w:t>
            </w:r>
            <w:proofErr w:type="spellStart"/>
            <w:r>
              <w:t>Л</w:t>
            </w:r>
            <w:proofErr w:type="gramEnd"/>
            <w:r>
              <w:t>омовец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7:20,13:25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7:48,14:00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9" w:rsidRDefault="004D0EB9" w:rsidP="004D0EB9">
            <w:pPr>
              <w:snapToGrid w:val="0"/>
              <w:rPr>
                <w:lang w:eastAsia="ar-SA"/>
              </w:rPr>
            </w:pPr>
            <w:r>
              <w:t>понедельник, четверг</w:t>
            </w:r>
          </w:p>
        </w:tc>
      </w:tr>
      <w:tr w:rsidR="004D0EB9" w:rsidTr="004D0EB9">
        <w:trPr>
          <w:trHeight w:val="5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EB9" w:rsidRDefault="004D0EB9" w:rsidP="004D0EB9">
            <w:pPr>
              <w:rPr>
                <w:b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0EB9" w:rsidRDefault="004D0EB9" w:rsidP="004D0EB9">
            <w:pPr>
              <w:rPr>
                <w:lang w:eastAsia="ar-S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EB9" w:rsidRDefault="004D0EB9" w:rsidP="004D0EB9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7:20,13:25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7:40,13:50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t>вторник</w:t>
            </w:r>
          </w:p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proofErr w:type="spellStart"/>
            <w:r>
              <w:rPr>
                <w:lang w:eastAsia="ar-SA"/>
              </w:rPr>
              <w:t>Тросна-Ломовец</w:t>
            </w:r>
            <w:proofErr w:type="spellEnd"/>
            <w:r>
              <w:rPr>
                <w:lang w:eastAsia="ar-SA"/>
              </w:rPr>
              <w:t>)</w:t>
            </w:r>
          </w:p>
        </w:tc>
      </w:tr>
      <w:tr w:rsidR="004D0EB9" w:rsidTr="004D0EB9">
        <w:trPr>
          <w:trHeight w:val="3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156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Тросна - Красавка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10:40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11:25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понедельник</w:t>
            </w:r>
          </w:p>
        </w:tc>
      </w:tr>
      <w:tr w:rsidR="004D0EB9" w:rsidTr="004D0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388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 xml:space="preserve">Тросна – </w:t>
            </w:r>
            <w:proofErr w:type="spellStart"/>
            <w:r>
              <w:t>Турейка-Воронец-Гнилец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7:25,14:15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8:35,15:05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среда, пятница</w:t>
            </w:r>
          </w:p>
        </w:tc>
      </w:tr>
      <w:tr w:rsidR="004D0EB9" w:rsidTr="004D0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389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Тросна-Красноармейский-Муравль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6:30,15:40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7:05,16:05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0EB9" w:rsidRDefault="004D0EB9" w:rsidP="004D0EB9">
            <w:pPr>
              <w:suppressAutoHyphens/>
              <w:snapToGrid w:val="0"/>
              <w:rPr>
                <w:lang w:eastAsia="ar-SA"/>
              </w:rPr>
            </w:pPr>
            <w:r>
              <w:t>среда, пятница</w:t>
            </w:r>
          </w:p>
        </w:tc>
      </w:tr>
    </w:tbl>
    <w:p w:rsidR="004D0EB9" w:rsidRDefault="004D0EB9" w:rsidP="004D0EB9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4D0EB9" w:rsidRDefault="004D0EB9" w:rsidP="00650C75">
      <w:pPr>
        <w:jc w:val="right"/>
      </w:pPr>
    </w:p>
    <w:p w:rsidR="004D0EB9" w:rsidRDefault="004D0EB9" w:rsidP="00650C75">
      <w:pPr>
        <w:jc w:val="right"/>
      </w:pPr>
    </w:p>
    <w:p w:rsidR="004D0EB9" w:rsidRDefault="004D0EB9" w:rsidP="00650C75">
      <w:pPr>
        <w:jc w:val="right"/>
      </w:pPr>
    </w:p>
    <w:p w:rsidR="00650C75" w:rsidRDefault="00650C75" w:rsidP="00650C75"/>
    <w:p w:rsidR="004D0EB9" w:rsidRDefault="004D0EB9" w:rsidP="00650C75"/>
    <w:p w:rsidR="00650C75" w:rsidRPr="00650C75" w:rsidRDefault="00650C75" w:rsidP="00650C75">
      <w:pPr>
        <w:tabs>
          <w:tab w:val="left" w:pos="2310"/>
        </w:tabs>
      </w:pPr>
    </w:p>
    <w:sectPr w:rsidR="00650C75" w:rsidRPr="00650C75" w:rsidSect="004D0EB9">
      <w:pgSz w:w="11906" w:h="16838"/>
      <w:pgMar w:top="1134" w:right="566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B0" w:rsidRDefault="006E0AB0" w:rsidP="004D0EB9">
      <w:r>
        <w:separator/>
      </w:r>
    </w:p>
  </w:endnote>
  <w:endnote w:type="continuationSeparator" w:id="0">
    <w:p w:rsidR="006E0AB0" w:rsidRDefault="006E0AB0" w:rsidP="004D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B0" w:rsidRDefault="006E0AB0" w:rsidP="004D0EB9">
      <w:r>
        <w:separator/>
      </w:r>
    </w:p>
  </w:footnote>
  <w:footnote w:type="continuationSeparator" w:id="0">
    <w:p w:rsidR="006E0AB0" w:rsidRDefault="006E0AB0" w:rsidP="004D0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28E3005"/>
    <w:multiLevelType w:val="hybridMultilevel"/>
    <w:tmpl w:val="ADE6F35E"/>
    <w:lvl w:ilvl="0" w:tplc="EF6C9D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F59C9"/>
    <w:multiLevelType w:val="hybridMultilevel"/>
    <w:tmpl w:val="C108D22A"/>
    <w:lvl w:ilvl="0" w:tplc="10444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C4"/>
    <w:rsid w:val="00013CA5"/>
    <w:rsid w:val="00050623"/>
    <w:rsid w:val="00062E36"/>
    <w:rsid w:val="000B38E9"/>
    <w:rsid w:val="000B7129"/>
    <w:rsid w:val="000C37FE"/>
    <w:rsid w:val="000F69A8"/>
    <w:rsid w:val="00113A04"/>
    <w:rsid w:val="0012189E"/>
    <w:rsid w:val="00142AC1"/>
    <w:rsid w:val="001C60A8"/>
    <w:rsid w:val="001E7507"/>
    <w:rsid w:val="00216949"/>
    <w:rsid w:val="00284477"/>
    <w:rsid w:val="002C2C00"/>
    <w:rsid w:val="002D2A10"/>
    <w:rsid w:val="002F0510"/>
    <w:rsid w:val="003121CD"/>
    <w:rsid w:val="0032512B"/>
    <w:rsid w:val="003268BE"/>
    <w:rsid w:val="003B04D3"/>
    <w:rsid w:val="00400071"/>
    <w:rsid w:val="00433F58"/>
    <w:rsid w:val="00441E6A"/>
    <w:rsid w:val="00456AC9"/>
    <w:rsid w:val="00484536"/>
    <w:rsid w:val="00486B36"/>
    <w:rsid w:val="004B62CF"/>
    <w:rsid w:val="004C64B3"/>
    <w:rsid w:val="004D0EB9"/>
    <w:rsid w:val="005A14DF"/>
    <w:rsid w:val="005A7604"/>
    <w:rsid w:val="00630C43"/>
    <w:rsid w:val="00650C75"/>
    <w:rsid w:val="00651082"/>
    <w:rsid w:val="00660C58"/>
    <w:rsid w:val="00686E07"/>
    <w:rsid w:val="006B6F2A"/>
    <w:rsid w:val="006B734E"/>
    <w:rsid w:val="006E0AB0"/>
    <w:rsid w:val="00755F2E"/>
    <w:rsid w:val="00772FC2"/>
    <w:rsid w:val="00893FC8"/>
    <w:rsid w:val="008F7609"/>
    <w:rsid w:val="009133DD"/>
    <w:rsid w:val="00941DC4"/>
    <w:rsid w:val="009524D7"/>
    <w:rsid w:val="00984944"/>
    <w:rsid w:val="00995E8D"/>
    <w:rsid w:val="009A1368"/>
    <w:rsid w:val="00A05EBC"/>
    <w:rsid w:val="00A62A71"/>
    <w:rsid w:val="00AA5951"/>
    <w:rsid w:val="00B12602"/>
    <w:rsid w:val="00B17EC4"/>
    <w:rsid w:val="00B35EB1"/>
    <w:rsid w:val="00B759BA"/>
    <w:rsid w:val="00BB4CA6"/>
    <w:rsid w:val="00D8676A"/>
    <w:rsid w:val="00DE0621"/>
    <w:rsid w:val="00E202B7"/>
    <w:rsid w:val="00E4531A"/>
    <w:rsid w:val="00E75A8A"/>
    <w:rsid w:val="00E836EF"/>
    <w:rsid w:val="00E84360"/>
    <w:rsid w:val="00E84926"/>
    <w:rsid w:val="00EE42BD"/>
    <w:rsid w:val="00F36C4E"/>
    <w:rsid w:val="00F4737C"/>
    <w:rsid w:val="00F7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D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2">
    <w:name w:val="Font Style12"/>
    <w:rsid w:val="00941DC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41DC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941DC4"/>
    <w:pPr>
      <w:widowControl w:val="0"/>
      <w:suppressAutoHyphens/>
      <w:autoSpaceDE w:val="0"/>
      <w:spacing w:line="322" w:lineRule="exact"/>
      <w:jc w:val="center"/>
    </w:pPr>
    <w:rPr>
      <w:lang w:eastAsia="ar-SA"/>
    </w:rPr>
  </w:style>
  <w:style w:type="paragraph" w:customStyle="1" w:styleId="Style5">
    <w:name w:val="Style5"/>
    <w:basedOn w:val="a"/>
    <w:rsid w:val="00941DC4"/>
    <w:pPr>
      <w:widowControl w:val="0"/>
      <w:suppressAutoHyphens/>
      <w:autoSpaceDE w:val="0"/>
      <w:spacing w:line="372" w:lineRule="exact"/>
      <w:ind w:firstLine="418"/>
    </w:pPr>
    <w:rPr>
      <w:lang w:eastAsia="ar-SA"/>
    </w:rPr>
  </w:style>
  <w:style w:type="paragraph" w:customStyle="1" w:styleId="Style6">
    <w:name w:val="Style6"/>
    <w:basedOn w:val="a"/>
    <w:rsid w:val="00941DC4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11">
    <w:name w:val="Font Style11"/>
    <w:rsid w:val="00941D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941DC4"/>
    <w:pPr>
      <w:widowControl w:val="0"/>
      <w:suppressAutoHyphens/>
      <w:autoSpaceDE w:val="0"/>
    </w:pPr>
    <w:rPr>
      <w:lang w:eastAsia="ar-SA"/>
    </w:rPr>
  </w:style>
  <w:style w:type="character" w:customStyle="1" w:styleId="FontStyle16">
    <w:name w:val="Font Style16"/>
    <w:rsid w:val="00941DC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E75A8A"/>
    <w:rPr>
      <w:color w:val="0000FF"/>
      <w:u w:val="single"/>
    </w:rPr>
  </w:style>
  <w:style w:type="paragraph" w:customStyle="1" w:styleId="BodyText2">
    <w:name w:val="Body Text 2"/>
    <w:basedOn w:val="a"/>
    <w:rsid w:val="00E75A8A"/>
    <w:pPr>
      <w:ind w:left="567"/>
      <w:jc w:val="both"/>
    </w:pPr>
    <w:rPr>
      <w:sz w:val="28"/>
      <w:szCs w:val="20"/>
    </w:rPr>
  </w:style>
  <w:style w:type="table" w:styleId="a4">
    <w:name w:val="Table Grid"/>
    <w:basedOn w:val="a1"/>
    <w:rsid w:val="00E7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60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3z0">
    <w:name w:val="WW8Num3z0"/>
    <w:rsid w:val="001C60A8"/>
    <w:rPr>
      <w:rFonts w:ascii="StarSymbol" w:hAnsi="StarSymbol"/>
    </w:rPr>
  </w:style>
  <w:style w:type="paragraph" w:styleId="a5">
    <w:name w:val="Body Text"/>
    <w:basedOn w:val="a"/>
    <w:rsid w:val="001C60A8"/>
    <w:pPr>
      <w:spacing w:after="120"/>
      <w:jc w:val="both"/>
    </w:pPr>
    <w:rPr>
      <w:lang w:eastAsia="ar-SA"/>
    </w:rPr>
  </w:style>
  <w:style w:type="paragraph" w:customStyle="1" w:styleId="a6">
    <w:name w:val="Таблица шапка"/>
    <w:basedOn w:val="a"/>
    <w:rsid w:val="001C60A8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ConsPlusNormal">
    <w:name w:val="ConsPlusNormal"/>
    <w:next w:val="a"/>
    <w:rsid w:val="00142AC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FontStyle13">
    <w:name w:val="Font Style13"/>
    <w:basedOn w:val="a0"/>
    <w:rsid w:val="00142AC1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rsid w:val="004D0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0EB9"/>
    <w:rPr>
      <w:sz w:val="24"/>
      <w:szCs w:val="24"/>
    </w:rPr>
  </w:style>
  <w:style w:type="paragraph" w:styleId="a9">
    <w:name w:val="footer"/>
    <w:basedOn w:val="a"/>
    <w:link w:val="aa"/>
    <w:rsid w:val="004D0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0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2</cp:revision>
  <cp:lastPrinted>2015-01-20T11:51:00Z</cp:lastPrinted>
  <dcterms:created xsi:type="dcterms:W3CDTF">2015-01-21T05:44:00Z</dcterms:created>
  <dcterms:modified xsi:type="dcterms:W3CDTF">2015-01-21T05:44:00Z</dcterms:modified>
</cp:coreProperties>
</file>