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5" w:rsidRPr="00F75A2A" w:rsidRDefault="00273795" w:rsidP="00273795">
      <w:pPr>
        <w:rPr>
          <w:rFonts w:ascii="Arial" w:hAnsi="Arial" w:cs="Arial"/>
          <w:b/>
          <w:sz w:val="24"/>
          <w:szCs w:val="24"/>
        </w:rPr>
      </w:pPr>
    </w:p>
    <w:p w:rsidR="00273795" w:rsidRPr="00F75A2A" w:rsidRDefault="00273795" w:rsidP="00273795">
      <w:pPr>
        <w:rPr>
          <w:rFonts w:ascii="Arial" w:hAnsi="Arial" w:cs="Arial"/>
          <w:sz w:val="24"/>
          <w:szCs w:val="24"/>
        </w:rPr>
      </w:pPr>
    </w:p>
    <w:p w:rsidR="00F75A2A" w:rsidRPr="00F75A2A" w:rsidRDefault="00F75A2A" w:rsidP="00F75A2A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75A2A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F75A2A" w:rsidRPr="00F75A2A" w:rsidRDefault="00F75A2A" w:rsidP="00F75A2A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75A2A">
        <w:rPr>
          <w:rFonts w:ascii="Arial" w:hAnsi="Arial" w:cs="Arial"/>
          <w:b/>
          <w:sz w:val="24"/>
          <w:szCs w:val="24"/>
        </w:rPr>
        <w:t xml:space="preserve">ОРЛОВСКАЯ ОБЛАСТЬ </w:t>
      </w:r>
    </w:p>
    <w:p w:rsidR="00F75A2A" w:rsidRPr="00F75A2A" w:rsidRDefault="00F75A2A" w:rsidP="00F75A2A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75A2A">
        <w:rPr>
          <w:rFonts w:ascii="Arial" w:hAnsi="Arial" w:cs="Arial"/>
          <w:b/>
          <w:sz w:val="24"/>
          <w:szCs w:val="24"/>
        </w:rPr>
        <w:t>ТРОСНЯНСКИЙ РАЙОН</w:t>
      </w:r>
    </w:p>
    <w:p w:rsidR="00F75A2A" w:rsidRPr="00F75A2A" w:rsidRDefault="00F75A2A" w:rsidP="00F75A2A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75A2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75A2A">
        <w:rPr>
          <w:rFonts w:ascii="Arial" w:hAnsi="Arial" w:cs="Arial"/>
          <w:b/>
          <w:sz w:val="24"/>
          <w:szCs w:val="24"/>
        </w:rPr>
        <w:t>ПЕННОВСКИЙ СЕЛЬСКИЙ СОВЕТ НАРОДНЫХ ДЕПУТАТОВ</w:t>
      </w:r>
    </w:p>
    <w:p w:rsidR="00F75A2A" w:rsidRPr="00F75A2A" w:rsidRDefault="00F75A2A" w:rsidP="00F75A2A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F75A2A" w:rsidRPr="00F75A2A" w:rsidRDefault="00F75A2A" w:rsidP="00F75A2A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75A2A">
        <w:rPr>
          <w:rFonts w:ascii="Arial" w:hAnsi="Arial" w:cs="Arial"/>
          <w:b/>
          <w:sz w:val="24"/>
          <w:szCs w:val="24"/>
        </w:rPr>
        <w:t>РЕШЕНИЕ</w:t>
      </w:r>
      <w:r w:rsidR="00605D0A">
        <w:rPr>
          <w:rFonts w:ascii="Arial" w:hAnsi="Arial" w:cs="Arial"/>
          <w:b/>
          <w:sz w:val="24"/>
          <w:szCs w:val="24"/>
        </w:rPr>
        <w:t xml:space="preserve"> № 104</w:t>
      </w:r>
    </w:p>
    <w:p w:rsidR="00F75A2A" w:rsidRPr="00F75A2A" w:rsidRDefault="00F75A2A" w:rsidP="00F75A2A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F75A2A" w:rsidRPr="00F75A2A" w:rsidRDefault="00F75A2A" w:rsidP="00F75A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5A2A" w:rsidRPr="00F75A2A" w:rsidRDefault="00F75A2A" w:rsidP="00F75A2A">
      <w:pPr>
        <w:rPr>
          <w:rFonts w:ascii="Arial" w:eastAsia="Arial" w:hAnsi="Arial" w:cs="Arial"/>
          <w:sz w:val="24"/>
          <w:szCs w:val="24"/>
        </w:rPr>
      </w:pPr>
      <w:r w:rsidRPr="00F75A2A">
        <w:rPr>
          <w:rFonts w:ascii="Arial" w:hAnsi="Arial" w:cs="Arial"/>
          <w:sz w:val="24"/>
          <w:szCs w:val="24"/>
        </w:rPr>
        <w:t>25 декабря 2013г.</w:t>
      </w:r>
      <w:r w:rsidRPr="00F75A2A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605D0A">
        <w:rPr>
          <w:rFonts w:ascii="Arial" w:eastAsia="Arial" w:hAnsi="Arial" w:cs="Arial"/>
          <w:sz w:val="24"/>
          <w:szCs w:val="24"/>
        </w:rPr>
        <w:t xml:space="preserve"> </w:t>
      </w:r>
    </w:p>
    <w:p w:rsidR="00F75A2A" w:rsidRPr="00F75A2A" w:rsidRDefault="00F75A2A" w:rsidP="00F75A2A">
      <w:pPr>
        <w:pStyle w:val="a7"/>
        <w:tabs>
          <w:tab w:val="left" w:pos="708"/>
        </w:tabs>
        <w:rPr>
          <w:rFonts w:ascii="Arial" w:eastAsia="Arial" w:hAnsi="Arial" w:cs="Arial"/>
        </w:rPr>
      </w:pPr>
      <w:r w:rsidRPr="00F75A2A">
        <w:rPr>
          <w:rFonts w:ascii="Arial" w:eastAsia="Arial" w:hAnsi="Arial" w:cs="Arial"/>
        </w:rPr>
        <w:t xml:space="preserve"> 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передаче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осуществлению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муниципального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жилищного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контроля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Руководствуясь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Федеральным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законом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06.10.2003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года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№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131-ФЗ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«Об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общих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принципах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организации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местного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самоуправления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Российской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Федерации»,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Уставом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Пенновского сельского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Троснянского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Орловской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области</w:t>
      </w:r>
    </w:p>
    <w:p w:rsidR="00F75A2A" w:rsidRPr="00F75A2A" w:rsidRDefault="00F75A2A" w:rsidP="00F75A2A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b/>
          <w:bCs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</w:r>
      <w:r w:rsidRPr="00F75A2A">
        <w:rPr>
          <w:rFonts w:ascii="Arial" w:eastAsia="Lucida Sans Unicode" w:hAnsi="Arial" w:cs="Arial"/>
          <w:b/>
          <w:bCs/>
          <w:kern w:val="1"/>
          <w:sz w:val="24"/>
          <w:szCs w:val="24"/>
          <w:lang w:bidi="hi-IN"/>
        </w:rPr>
        <w:t xml:space="preserve"> Пенновский сельский</w:t>
      </w:r>
      <w:r w:rsidRPr="00F75A2A">
        <w:rPr>
          <w:rFonts w:ascii="Arial" w:eastAsia="Arial" w:hAnsi="Arial" w:cs="Arial"/>
          <w:b/>
          <w:bCs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b/>
          <w:bCs/>
          <w:kern w:val="1"/>
          <w:sz w:val="24"/>
          <w:szCs w:val="24"/>
          <w:lang w:bidi="hi-IN"/>
        </w:rPr>
        <w:t>Совет</w:t>
      </w:r>
      <w:r w:rsidRPr="00F75A2A">
        <w:rPr>
          <w:rFonts w:ascii="Arial" w:eastAsia="Arial" w:hAnsi="Arial" w:cs="Arial"/>
          <w:b/>
          <w:bCs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b/>
          <w:bCs/>
          <w:kern w:val="1"/>
          <w:sz w:val="24"/>
          <w:szCs w:val="24"/>
          <w:lang w:bidi="hi-IN"/>
        </w:rPr>
        <w:t>народных</w:t>
      </w:r>
      <w:r w:rsidRPr="00F75A2A">
        <w:rPr>
          <w:rFonts w:ascii="Arial" w:eastAsia="Arial" w:hAnsi="Arial" w:cs="Arial"/>
          <w:b/>
          <w:bCs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b/>
          <w:bCs/>
          <w:kern w:val="1"/>
          <w:sz w:val="24"/>
          <w:szCs w:val="24"/>
          <w:lang w:bidi="hi-IN"/>
        </w:rPr>
        <w:t>депутатов</w:t>
      </w:r>
      <w:r w:rsidRPr="00F75A2A">
        <w:rPr>
          <w:rFonts w:ascii="Arial" w:eastAsia="Arial" w:hAnsi="Arial" w:cs="Arial"/>
          <w:b/>
          <w:bCs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b/>
          <w:bCs/>
          <w:kern w:val="1"/>
          <w:sz w:val="24"/>
          <w:szCs w:val="24"/>
          <w:lang w:bidi="hi-IN"/>
        </w:rPr>
        <w:t>решил: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1.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Троснянского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Орловской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области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муниципального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жилищного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контроля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счет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предоставляемых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из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Пенновског сельского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Троснянского 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района.</w:t>
      </w:r>
    </w:p>
    <w:p w:rsidR="00F75A2A" w:rsidRPr="00F75A2A" w:rsidRDefault="00F75A2A" w:rsidP="00F75A2A">
      <w:pPr>
        <w:widowControl w:val="0"/>
        <w:ind w:firstLine="717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Администрации  Пенновского сельского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Троснянского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Орловской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области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заключить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Троснянского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Орловской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области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передаче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муниципального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жилищного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контроля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сроком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года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01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января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75A2A">
          <w:rPr>
            <w:rFonts w:ascii="Arial" w:eastAsia="Lucida Sans Unicode" w:hAnsi="Arial" w:cs="Arial"/>
            <w:kern w:val="1"/>
            <w:sz w:val="24"/>
            <w:szCs w:val="24"/>
            <w:lang w:bidi="hi-IN"/>
          </w:rPr>
          <w:t>2014</w:t>
        </w:r>
        <w:r w:rsidRPr="00F75A2A">
          <w:rPr>
            <w:rFonts w:ascii="Arial" w:eastAsia="Arial" w:hAnsi="Arial" w:cs="Arial"/>
            <w:kern w:val="1"/>
            <w:sz w:val="24"/>
            <w:szCs w:val="24"/>
            <w:lang w:bidi="hi-IN"/>
          </w:rPr>
          <w:t xml:space="preserve"> </w:t>
        </w:r>
        <w:r w:rsidRPr="00F75A2A">
          <w:rPr>
            <w:rFonts w:ascii="Arial" w:eastAsia="Lucida Sans Unicode" w:hAnsi="Arial" w:cs="Arial"/>
            <w:kern w:val="1"/>
            <w:sz w:val="24"/>
            <w:szCs w:val="24"/>
            <w:lang w:bidi="hi-IN"/>
          </w:rPr>
          <w:t>г</w:t>
        </w:r>
      </w:smartTag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31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декабря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75A2A">
          <w:rPr>
            <w:rFonts w:ascii="Arial" w:eastAsia="Lucida Sans Unicode" w:hAnsi="Arial" w:cs="Arial"/>
            <w:kern w:val="1"/>
            <w:sz w:val="24"/>
            <w:szCs w:val="24"/>
            <w:lang w:bidi="hi-IN"/>
          </w:rPr>
          <w:t>2016</w:t>
        </w:r>
        <w:r w:rsidRPr="00F75A2A">
          <w:rPr>
            <w:rFonts w:ascii="Arial" w:eastAsia="Arial" w:hAnsi="Arial" w:cs="Arial"/>
            <w:kern w:val="1"/>
            <w:sz w:val="24"/>
            <w:szCs w:val="24"/>
            <w:lang w:bidi="hi-IN"/>
          </w:rPr>
          <w:t xml:space="preserve"> </w:t>
        </w:r>
        <w:r w:rsidRPr="00F75A2A">
          <w:rPr>
            <w:rFonts w:ascii="Arial" w:eastAsia="Lucida Sans Unicode" w:hAnsi="Arial" w:cs="Arial"/>
            <w:kern w:val="1"/>
            <w:sz w:val="24"/>
            <w:szCs w:val="24"/>
            <w:lang w:bidi="hi-IN"/>
          </w:rPr>
          <w:t>г</w:t>
        </w:r>
      </w:smartTag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(прилагается).</w:t>
      </w:r>
    </w:p>
    <w:p w:rsidR="00F75A2A" w:rsidRPr="00F75A2A" w:rsidRDefault="00F75A2A" w:rsidP="00F75A2A">
      <w:pPr>
        <w:widowControl w:val="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3.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решение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вступает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силу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01 января </w:t>
      </w:r>
      <w:smartTag w:uri="urn:schemas-microsoft-com:office:smarttags" w:element="metricconverter">
        <w:smartTagPr>
          <w:attr w:name="ProductID" w:val="2014 г"/>
        </w:smartTagPr>
        <w:r w:rsidRPr="00F75A2A">
          <w:rPr>
            <w:rFonts w:ascii="Arial" w:eastAsia="Lucida Sans Unicode" w:hAnsi="Arial" w:cs="Arial"/>
            <w:kern w:val="1"/>
            <w:sz w:val="24"/>
            <w:szCs w:val="24"/>
            <w:lang w:bidi="hi-IN"/>
          </w:rPr>
          <w:t>2014</w:t>
        </w:r>
        <w:r w:rsidRPr="00F75A2A">
          <w:rPr>
            <w:rFonts w:ascii="Arial" w:eastAsia="Arial" w:hAnsi="Arial" w:cs="Arial"/>
            <w:kern w:val="1"/>
            <w:sz w:val="24"/>
            <w:szCs w:val="24"/>
            <w:lang w:bidi="hi-IN"/>
          </w:rPr>
          <w:t xml:space="preserve"> </w:t>
        </w:r>
        <w:r w:rsidRPr="00F75A2A">
          <w:rPr>
            <w:rFonts w:ascii="Arial" w:eastAsia="Lucida Sans Unicode" w:hAnsi="Arial" w:cs="Arial"/>
            <w:kern w:val="1"/>
            <w:sz w:val="24"/>
            <w:szCs w:val="24"/>
            <w:lang w:bidi="hi-IN"/>
          </w:rPr>
          <w:t>г</w:t>
        </w:r>
      </w:smartTag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</w:p>
    <w:p w:rsidR="00F75A2A" w:rsidRPr="00F75A2A" w:rsidRDefault="00F75A2A" w:rsidP="00F75A2A">
      <w:pPr>
        <w:jc w:val="both"/>
        <w:rPr>
          <w:rFonts w:ascii="Arial" w:eastAsia="Arial" w:hAnsi="Arial" w:cs="Arial"/>
          <w:sz w:val="24"/>
          <w:szCs w:val="24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</w:r>
      <w:r w:rsidRPr="00F75A2A">
        <w:rPr>
          <w:rFonts w:ascii="Arial" w:hAnsi="Arial" w:cs="Arial"/>
          <w:sz w:val="24"/>
          <w:szCs w:val="24"/>
        </w:rPr>
        <w:t>4.</w:t>
      </w:r>
      <w:r w:rsidRPr="00F75A2A">
        <w:rPr>
          <w:rFonts w:ascii="Arial" w:eastAsia="Arial" w:hAnsi="Arial" w:cs="Arial"/>
          <w:sz w:val="24"/>
          <w:szCs w:val="24"/>
        </w:rPr>
        <w:t xml:space="preserve"> Направить настоящее решение главе администрации  Пенновского сельского поселения для подписания Соглашения о передаче полномочий по осуществлению жилищного  контроля.</w:t>
      </w:r>
    </w:p>
    <w:p w:rsidR="00F75A2A" w:rsidRPr="00F75A2A" w:rsidRDefault="00F75A2A" w:rsidP="00F75A2A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rPr>
          <w:rFonts w:ascii="Arial" w:eastAsia="Arial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tabs>
          <w:tab w:val="left" w:pos="7485"/>
        </w:tabs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>Председатель  Пенновского сельского</w:t>
      </w:r>
      <w:r>
        <w:rPr>
          <w:rFonts w:ascii="Arial" w:eastAsia="Arial" w:hAnsi="Arial" w:cs="Arial"/>
          <w:kern w:val="1"/>
          <w:sz w:val="24"/>
          <w:szCs w:val="24"/>
          <w:lang w:bidi="hi-IN"/>
        </w:rPr>
        <w:tab/>
        <w:t>М.Е.Гераськина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Совета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народных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депутатов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Глава  Пенновского сельского поселения                                         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Т.И.Глазкова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                              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</w:t>
      </w:r>
    </w:p>
    <w:p w:rsidR="00F75A2A" w:rsidRPr="00F75A2A" w:rsidRDefault="00F75A2A" w:rsidP="00F75A2A">
      <w:pPr>
        <w:widowControl w:val="0"/>
        <w:ind w:firstLine="709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ind w:firstLine="709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ind w:firstLine="709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ind w:firstLine="709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ind w:firstLine="709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ind w:firstLine="709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jc w:val="right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Приложение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</w:p>
    <w:p w:rsidR="00F75A2A" w:rsidRPr="00F75A2A" w:rsidRDefault="00F75A2A" w:rsidP="00F75A2A">
      <w:pPr>
        <w:widowControl w:val="0"/>
        <w:ind w:firstLine="709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lastRenderedPageBreak/>
        <w:t>к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решению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Пенновскогосельского</w:t>
      </w:r>
    </w:p>
    <w:p w:rsidR="00F75A2A" w:rsidRPr="00F75A2A" w:rsidRDefault="00F75A2A" w:rsidP="00F75A2A">
      <w:pPr>
        <w:widowControl w:val="0"/>
        <w:ind w:firstLine="709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Совета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народных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депутатов</w:t>
      </w:r>
    </w:p>
    <w:p w:rsidR="00F75A2A" w:rsidRPr="00F75A2A" w:rsidRDefault="00F75A2A" w:rsidP="00F75A2A">
      <w:pPr>
        <w:widowControl w:val="0"/>
        <w:ind w:firstLine="709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25 декабря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2013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года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№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104</w:t>
      </w:r>
    </w:p>
    <w:p w:rsidR="00F75A2A" w:rsidRPr="00F75A2A" w:rsidRDefault="00F75A2A" w:rsidP="00F75A2A">
      <w:pPr>
        <w:widowControl w:val="0"/>
        <w:ind w:firstLine="709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ind w:firstLine="709"/>
        <w:jc w:val="right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autoSpaceDE w:val="0"/>
        <w:jc w:val="center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F75A2A">
        <w:rPr>
          <w:rFonts w:ascii="Arial" w:eastAsia="Arial" w:hAnsi="Arial" w:cs="Arial"/>
          <w:b/>
          <w:bCs/>
          <w:kern w:val="1"/>
          <w:sz w:val="24"/>
          <w:szCs w:val="24"/>
        </w:rPr>
        <w:t>СОГЛАШЕНИЕ</w:t>
      </w:r>
    </w:p>
    <w:p w:rsidR="00F75A2A" w:rsidRPr="00F75A2A" w:rsidRDefault="00F75A2A" w:rsidP="00F75A2A">
      <w:pPr>
        <w:autoSpaceDE w:val="0"/>
        <w:jc w:val="center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F75A2A">
        <w:rPr>
          <w:rFonts w:ascii="Arial" w:eastAsia="Arial" w:hAnsi="Arial" w:cs="Arial"/>
          <w:b/>
          <w:bCs/>
          <w:kern w:val="1"/>
          <w:sz w:val="24"/>
          <w:szCs w:val="24"/>
        </w:rPr>
        <w:t>между администрацией  Пенновского сельского поселения и администрацией Троснянского района о передаче полномочий по осуществлению муниципального жилищного контроля</w:t>
      </w:r>
    </w:p>
    <w:p w:rsidR="00F75A2A" w:rsidRPr="00F75A2A" w:rsidRDefault="00F75A2A" w:rsidP="00F75A2A">
      <w:pPr>
        <w:autoSpaceDE w:val="0"/>
        <w:rPr>
          <w:rFonts w:ascii="Arial" w:eastAsia="Arial" w:hAnsi="Arial" w:cs="Arial"/>
          <w:kern w:val="1"/>
          <w:sz w:val="24"/>
          <w:szCs w:val="24"/>
        </w:rPr>
      </w:pPr>
    </w:p>
    <w:p w:rsidR="00F75A2A" w:rsidRPr="00F75A2A" w:rsidRDefault="00F75A2A" w:rsidP="00F75A2A">
      <w:pPr>
        <w:autoSpaceDE w:val="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ab/>
        <w:t>Администрация  Пенновского сельского поселения, именуемая в дальнейшем "Администрация поселения", в лице главы администрации  Пенновского сельского поселения  Глазковой Татьяны Ивановны</w:t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t>ерновецкого                                     А.А.Луговой</w:t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vanish/>
          <w:kern w:val="1"/>
          <w:sz w:val="24"/>
          <w:szCs w:val="24"/>
        </w:rPr>
        <w:pgNum/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, действующего на основании Устава сельского поселения, с одной стороны, и Администрация Троснянского района, именуемая в дальнейшем "Администрация района", в лице главы администрации Насонова Александра Ивановича, действующего на основании Устава, с другой стороны, вместе именуемые "Стороны",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75A2A">
          <w:rPr>
            <w:rFonts w:ascii="Arial" w:eastAsia="Arial" w:hAnsi="Arial" w:cs="Arial"/>
            <w:kern w:val="1"/>
            <w:sz w:val="24"/>
            <w:szCs w:val="24"/>
          </w:rPr>
          <w:t>2003 г</w:t>
        </w:r>
      </w:smartTag>
      <w:r w:rsidRPr="00F75A2A">
        <w:rPr>
          <w:rFonts w:ascii="Arial" w:eastAsia="Arial" w:hAnsi="Arial" w:cs="Arial"/>
          <w:kern w:val="1"/>
          <w:sz w:val="24"/>
          <w:szCs w:val="24"/>
        </w:rPr>
        <w:t>. N 131-ФЗ "Об общих принципах организации местного самоуправления в Российской Федерации", Уставом  пенновского сельского поселения, Уставом Троснянского района, заключили настоящее Соглашение о нижеследующем: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</w:p>
    <w:p w:rsidR="00F75A2A" w:rsidRPr="00F75A2A" w:rsidRDefault="00F75A2A" w:rsidP="00F75A2A">
      <w:pPr>
        <w:autoSpaceDE w:val="0"/>
        <w:jc w:val="center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1. ПРЕДМЕТ СОГЛАШЕНИЯ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 xml:space="preserve">1.1. Администрация поселения передает, а Администрация района принимает </w:t>
      </w:r>
      <w:r w:rsidRPr="00F75A2A">
        <w:rPr>
          <w:rFonts w:ascii="Arial" w:eastAsia="Arial" w:hAnsi="Arial" w:cs="Arial"/>
          <w:color w:val="000000"/>
          <w:kern w:val="1"/>
          <w:sz w:val="24"/>
          <w:szCs w:val="24"/>
        </w:rPr>
        <w:t>на условиях и в порядке, указанном в настоящем соглашении, осуществление  полномочий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по:</w:t>
      </w:r>
    </w:p>
    <w:p w:rsidR="00F75A2A" w:rsidRPr="00F75A2A" w:rsidRDefault="00F75A2A" w:rsidP="00F75A2A">
      <w:pPr>
        <w:widowControl w:val="0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1.1.1.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Организации и проведению на территории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 Пенновского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проверок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соблюдением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муниципальными правовыми актами Троснянского района.</w:t>
      </w:r>
    </w:p>
    <w:p w:rsidR="00F75A2A" w:rsidRPr="00F75A2A" w:rsidRDefault="00F75A2A" w:rsidP="00F75A2A">
      <w:pPr>
        <w:widowControl w:val="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1.1.2.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Разработке и принятию административных регламентов проведения проверок при осуществлении муниципального жилищного контроля;</w:t>
      </w:r>
    </w:p>
    <w:p w:rsidR="00F75A2A" w:rsidRPr="00F75A2A" w:rsidRDefault="00F75A2A" w:rsidP="00F75A2A">
      <w:pPr>
        <w:widowControl w:val="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1.1.3.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Разработке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принятию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пределах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своих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нормативных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правовых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актов,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регулирующих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отношения,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возникающие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связи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осуществлением муниципального жилищного контроля;</w:t>
      </w:r>
    </w:p>
    <w:p w:rsidR="00F75A2A" w:rsidRPr="00F75A2A" w:rsidRDefault="00F75A2A" w:rsidP="00F75A2A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ab/>
        <w:t xml:space="preserve">1.1.4.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Составлению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утверждению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ежегодных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планов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проверок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муниципального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жилищного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контроля;</w:t>
      </w:r>
    </w:p>
    <w:p w:rsidR="00F75A2A" w:rsidRPr="00F75A2A" w:rsidRDefault="00F75A2A" w:rsidP="00F75A2A">
      <w:pPr>
        <w:autoSpaceDE w:val="0"/>
        <w:ind w:firstLine="72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1.1.5. Организации и проведению мониторинга эффективности муниципального жилищного контроля, показатели и методика проведения которых утверждаются Правительством Российской Федерации;</w:t>
      </w:r>
    </w:p>
    <w:p w:rsidR="00F75A2A" w:rsidRPr="00F75A2A" w:rsidRDefault="00F75A2A" w:rsidP="00F75A2A">
      <w:pPr>
        <w:autoSpaceDE w:val="0"/>
        <w:ind w:firstLine="72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1.1.6.  Подготовке доклада об осуществлении муниципального жилищного контроля, об эффективности такого контроля и представление его главе администрации, в том числе в электронной форме, для обобщения сведений по муниципальному жилищному контролю, в соответствии с частью 5 статьи 7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75A2A" w:rsidRPr="00F75A2A" w:rsidRDefault="00F75A2A" w:rsidP="00F75A2A">
      <w:pPr>
        <w:autoSpaceDE w:val="0"/>
        <w:ind w:firstLine="72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1.1.7. Определению уполномоченного органа администрации Троснянского района на осуществление полномочий, указанных в п. 1.1.1. - 1.1.6.</w:t>
      </w:r>
    </w:p>
    <w:p w:rsidR="00F75A2A" w:rsidRPr="00F75A2A" w:rsidRDefault="00F75A2A" w:rsidP="00F75A2A">
      <w:pPr>
        <w:keepNext/>
        <w:widowControl w:val="0"/>
        <w:numPr>
          <w:ilvl w:val="1"/>
          <w:numId w:val="1"/>
        </w:numPr>
        <w:suppressAutoHyphens/>
        <w:ind w:left="0" w:right="-2" w:firstLine="0"/>
        <w:jc w:val="both"/>
        <w:outlineLvl w:val="1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1.2.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закрепляет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передачу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lastRenderedPageBreak/>
        <w:t>указанных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полномочий.</w:t>
      </w:r>
    </w:p>
    <w:p w:rsidR="00F75A2A" w:rsidRPr="00F75A2A" w:rsidRDefault="00F75A2A" w:rsidP="00F75A2A">
      <w:pPr>
        <w:autoSpaceDE w:val="0"/>
        <w:jc w:val="center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2. ПРАВА И ОБЯЗАННОСТИ СТОРОН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2.1. Администрация поселения</w:t>
      </w:r>
      <w:r w:rsidRPr="00F75A2A">
        <w:rPr>
          <w:rFonts w:ascii="Arial" w:eastAsia="Arial" w:hAnsi="Arial" w:cs="Arial"/>
          <w:b/>
          <w:kern w:val="1"/>
          <w:sz w:val="24"/>
          <w:szCs w:val="24"/>
        </w:rPr>
        <w:t xml:space="preserve"> </w:t>
      </w:r>
      <w:r w:rsidRPr="00F75A2A">
        <w:rPr>
          <w:rFonts w:ascii="Arial" w:eastAsia="Arial" w:hAnsi="Arial" w:cs="Arial"/>
          <w:kern w:val="1"/>
          <w:sz w:val="24"/>
          <w:szCs w:val="24"/>
        </w:rPr>
        <w:t>имеет право:</w:t>
      </w:r>
    </w:p>
    <w:p w:rsidR="00F75A2A" w:rsidRPr="00F75A2A" w:rsidRDefault="00F75A2A" w:rsidP="00F75A2A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2.1.1.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Осуществлять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контроль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исполнением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также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целевым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использованием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предоставленных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трансфертов);</w:t>
      </w:r>
    </w:p>
    <w:p w:rsidR="00F75A2A" w:rsidRPr="00F75A2A" w:rsidRDefault="00F75A2A" w:rsidP="00F75A2A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2.1.2.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Получать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информацию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использовании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трансфертов);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2.1.3. Т</w:t>
      </w:r>
      <w:r w:rsidRPr="00F75A2A">
        <w:rPr>
          <w:rFonts w:ascii="Arial" w:eastAsia="Arial" w:hAnsi="Arial" w:cs="Arial"/>
          <w:bCs/>
          <w:kern w:val="1"/>
          <w:sz w:val="24"/>
          <w:szCs w:val="24"/>
        </w:rPr>
        <w:t xml:space="preserve">ребовать </w:t>
      </w:r>
      <w:r w:rsidRPr="00F75A2A">
        <w:rPr>
          <w:rFonts w:ascii="Arial" w:eastAsia="Arial" w:hAnsi="Arial" w:cs="Arial"/>
          <w:kern w:val="1"/>
          <w:sz w:val="24"/>
          <w:szCs w:val="24"/>
        </w:rPr>
        <w:t>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 настоящего Соглашения.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2.2. Администрация поселения</w:t>
      </w:r>
      <w:r w:rsidRPr="00F75A2A">
        <w:rPr>
          <w:rFonts w:ascii="Arial" w:eastAsia="Arial" w:hAnsi="Arial" w:cs="Arial"/>
          <w:b/>
          <w:kern w:val="1"/>
          <w:sz w:val="24"/>
          <w:szCs w:val="24"/>
        </w:rPr>
        <w:t xml:space="preserve"> </w:t>
      </w:r>
      <w:r w:rsidRPr="00F75A2A">
        <w:rPr>
          <w:rFonts w:ascii="Arial" w:eastAsia="Arial" w:hAnsi="Arial" w:cs="Arial"/>
          <w:kern w:val="1"/>
          <w:sz w:val="24"/>
          <w:szCs w:val="24"/>
        </w:rPr>
        <w:t>обязана:</w:t>
      </w:r>
    </w:p>
    <w:p w:rsidR="00F75A2A" w:rsidRPr="00F75A2A" w:rsidRDefault="00F75A2A" w:rsidP="00F75A2A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 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2.2.1.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финансовые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(межбюджетные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трансферты)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реализацию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предусмотренных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пунктом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соглашения;</w:t>
      </w:r>
    </w:p>
    <w:p w:rsidR="00F75A2A" w:rsidRPr="00F75A2A" w:rsidRDefault="00F75A2A" w:rsidP="00F75A2A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2.2.2.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Осуществлять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контроль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исполнением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соответствии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пунктом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также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использованием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предоставленных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эти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цели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трансфертов);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2.2.3. Предоставлять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</w:p>
    <w:p w:rsidR="00F75A2A" w:rsidRPr="00F75A2A" w:rsidRDefault="00F75A2A" w:rsidP="00F75A2A">
      <w:pPr>
        <w:widowControl w:val="0"/>
        <w:tabs>
          <w:tab w:val="left" w:pos="1985"/>
          <w:tab w:val="left" w:pos="2694"/>
        </w:tabs>
        <w:ind w:left="709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2.3.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имеет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право:</w:t>
      </w:r>
    </w:p>
    <w:p w:rsidR="00F75A2A" w:rsidRPr="00F75A2A" w:rsidRDefault="00F75A2A" w:rsidP="00F75A2A">
      <w:pPr>
        <w:widowControl w:val="0"/>
        <w:tabs>
          <w:tab w:val="left" w:pos="1560"/>
        </w:tabs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2.3.1.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финансовое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обеспечение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предусмотренных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пунктом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счет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межбюджетных трансфертов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предоставляемых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порядке,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предусмотренном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пунктом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3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Соглашения.</w:t>
      </w:r>
    </w:p>
    <w:p w:rsidR="00F75A2A" w:rsidRPr="00F75A2A" w:rsidRDefault="00F75A2A" w:rsidP="00F75A2A">
      <w:pPr>
        <w:widowControl w:val="0"/>
        <w:tabs>
          <w:tab w:val="left" w:pos="1560"/>
        </w:tabs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2.3.2.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Запрашивать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информацию,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необходимую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для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предусмотренных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пунктом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Соглашения.</w:t>
      </w:r>
    </w:p>
    <w:p w:rsidR="00F75A2A" w:rsidRPr="00F75A2A" w:rsidRDefault="00F75A2A" w:rsidP="00F75A2A">
      <w:pPr>
        <w:widowControl w:val="0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widowControl w:val="0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2.4.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обязана:</w:t>
      </w:r>
    </w:p>
    <w:p w:rsidR="00F75A2A" w:rsidRPr="00F75A2A" w:rsidRDefault="00F75A2A" w:rsidP="00F75A2A">
      <w:pPr>
        <w:widowControl w:val="0"/>
        <w:ind w:firstLine="697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2.4.1.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Осуществлять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предусмотренные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пунктом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1.1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соответствии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требованиями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действующего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законодательства;</w:t>
      </w:r>
    </w:p>
    <w:p w:rsidR="00F75A2A" w:rsidRPr="00F75A2A" w:rsidRDefault="00F75A2A" w:rsidP="00F75A2A">
      <w:pPr>
        <w:widowControl w:val="0"/>
        <w:ind w:firstLine="697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2.4.2.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Ежеквартально,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позднее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10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числа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месяца,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следующего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отчетным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кварталом,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представлять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поселения</w:t>
      </w:r>
      <w:r w:rsidRPr="00F75A2A">
        <w:rPr>
          <w:rFonts w:ascii="Arial" w:eastAsia="Arial" w:hAnsi="Arial" w:cs="Arial"/>
          <w:b/>
          <w:i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отчет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расходовании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форме,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согласно приложению 2 к настоящему  Соглашению;</w:t>
      </w:r>
    </w:p>
    <w:p w:rsidR="00F75A2A" w:rsidRPr="00F75A2A" w:rsidRDefault="00F75A2A" w:rsidP="00F75A2A">
      <w:pPr>
        <w:widowControl w:val="0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2.4.2.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Обеспечивать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целевое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использование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трансфертов),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предоставленных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исключительно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предусмотренных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пунктом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1.1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Соглашения;</w:t>
      </w:r>
    </w:p>
    <w:p w:rsidR="00F75A2A" w:rsidRPr="00F75A2A" w:rsidRDefault="00F75A2A" w:rsidP="00F75A2A">
      <w:pPr>
        <w:widowControl w:val="0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>2.4.3. Определить структурные подразделения (должностные лица), ответственные за исполнение переданных полномочий, указанных в п.1.1 настоящего Соглашения;</w:t>
      </w:r>
    </w:p>
    <w:p w:rsidR="00F75A2A" w:rsidRPr="00F75A2A" w:rsidRDefault="00F75A2A" w:rsidP="00F75A2A">
      <w:pPr>
        <w:widowControl w:val="0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2.4.4. В случае досрочного прекращения осуществления полномочий, указанных в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п.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1.1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Соглашения,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возвратить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неиспользованные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финансовые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материальные</w:t>
      </w:r>
      <w:r w:rsidRPr="00F75A2A">
        <w:rPr>
          <w:rFonts w:ascii="Arial" w:eastAsia="sans-serif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средства;</w:t>
      </w:r>
    </w:p>
    <w:p w:rsidR="00F75A2A" w:rsidRPr="00F75A2A" w:rsidRDefault="00F75A2A" w:rsidP="00F75A2A">
      <w:pPr>
        <w:widowControl w:val="0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2.4.5.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Рассматривать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представленные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требования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устранении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выявленных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нарушений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стороны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реализации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lastRenderedPageBreak/>
        <w:t>позднее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чем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месячный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срок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(если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требовании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указан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иной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срок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-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принимать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меры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устранению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нарушений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незамедлительно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сообщать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этом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поселения).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2.4.6. В случае невозможности надлежащего исполнения переданных полномочий Администрация района сообщает об этом в месячный срок в письменной форме в Администрацию поселения. Администрация поселения рассматривает такое сообщение в течение десяти дней с момента его поступления.</w:t>
      </w:r>
    </w:p>
    <w:p w:rsidR="00F75A2A" w:rsidRPr="00F75A2A" w:rsidRDefault="00F75A2A" w:rsidP="00F75A2A">
      <w:pPr>
        <w:keepNext/>
        <w:widowControl w:val="0"/>
        <w:spacing w:line="252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3.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ПОРЯДОК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ПРЕДОСТАВЛЕНИЯ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ФИНАНСОВЫХ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ТРАНСФЕРТОВ)</w:t>
      </w:r>
    </w:p>
    <w:p w:rsidR="00F75A2A" w:rsidRPr="00F75A2A" w:rsidRDefault="00F75A2A" w:rsidP="00F75A2A">
      <w:pPr>
        <w:ind w:left="-15" w:hanging="36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     3.1. Объем межбюджетных трансфертов, необходимый для осуществления Администрацией района полномочий Администрации поселения, определяется ежегодно решениями представительных органов 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Пеновского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и Троснянского района соответственно о бюджете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 Пенновского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и о бюджете Троснянского района на очередной финансовый год.</w:t>
      </w:r>
    </w:p>
    <w:p w:rsidR="00F75A2A" w:rsidRPr="00F75A2A" w:rsidRDefault="00F75A2A" w:rsidP="00F75A2A">
      <w:pPr>
        <w:widowControl w:val="0"/>
        <w:ind w:hanging="36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  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ab/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ab/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3.2.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передаваемые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соответствии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настоящим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Соглашением,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осуществляются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счет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средств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Пенновского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сельского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направляемых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Троснянского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виде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межбюджетных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трансфертов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размере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100 руб.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расчете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год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(приложение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настоящему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Соглашению).</w:t>
      </w:r>
    </w:p>
    <w:p w:rsidR="00F75A2A" w:rsidRPr="00F75A2A" w:rsidRDefault="00F75A2A" w:rsidP="00F75A2A">
      <w:pPr>
        <w:widowControl w:val="0"/>
        <w:ind w:hanging="36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3.3.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Межбюджетные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трансферты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перечисляются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из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Пенновского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Троснянского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Троснянского района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ежемесячно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равными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долями в размере 1/12 от установленного объема межбюджетного трансферта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позднее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25-го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числа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месяца,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соответствии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показателями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сводной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бюджетной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росписи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бюджета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Пенновского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Троснянского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текущий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год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кассовым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планом,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последний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платеж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осуществлять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срок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позднее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1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декабря.</w:t>
      </w:r>
    </w:p>
    <w:p w:rsidR="00F75A2A" w:rsidRPr="00F75A2A" w:rsidRDefault="00F75A2A" w:rsidP="00F75A2A">
      <w:pPr>
        <w:widowControl w:val="0"/>
        <w:ind w:left="-15" w:hanging="36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 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3.4.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Межбюджетные трансферты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для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Троснянского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администрации 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Пенновского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сельского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носят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строго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целевой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характер,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могут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быть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использованы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на материальные затраты и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прочие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расходы,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необходимые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для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полномочий.</w:t>
      </w:r>
    </w:p>
    <w:p w:rsidR="00F75A2A" w:rsidRPr="00F75A2A" w:rsidRDefault="00F75A2A" w:rsidP="00F75A2A">
      <w:pPr>
        <w:ind w:left="-15" w:firstLine="75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>3.5. Межбюджетные трансферты, не использованные в текущем финансовом году, подлежат возврату в бюджет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 Пенновского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Троснянского района в сроки, установленные Порядком завершения операций по исполнению бюджета 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Пенновского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Троснянского района в текущем финансовом году, утвержденным постановлением администрации </w:t>
      </w: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Пенновского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сельского поселения Троснянского района.</w:t>
      </w:r>
    </w:p>
    <w:p w:rsidR="00F75A2A" w:rsidRPr="00F75A2A" w:rsidRDefault="00F75A2A" w:rsidP="00F75A2A">
      <w:pPr>
        <w:ind w:left="-15" w:hanging="36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</w:p>
    <w:p w:rsidR="00F75A2A" w:rsidRPr="00F75A2A" w:rsidRDefault="00F75A2A" w:rsidP="00F75A2A">
      <w:pPr>
        <w:autoSpaceDE w:val="0"/>
        <w:jc w:val="center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 xml:space="preserve">4. ОТВЕТСТВЕННОСТЬ СТОРОН </w:t>
      </w:r>
    </w:p>
    <w:p w:rsidR="00F75A2A" w:rsidRPr="00F75A2A" w:rsidRDefault="00F75A2A" w:rsidP="00F75A2A">
      <w:pPr>
        <w:ind w:firstLine="540"/>
        <w:jc w:val="both"/>
        <w:rPr>
          <w:rFonts w:ascii="Arial" w:eastAsia="Arial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ab/>
        <w:t>4.1.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случае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ненадлежащего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исполнения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обязательств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одной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из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сторон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стороны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несут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ответственность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соответствии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действующим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законодательством.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        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 xml:space="preserve"> 4.2.  В случае установления факта ненадлежащего осуществления (или неосуществления) администрацией района переданных ей полномочий, администрация поселения вправе требовать расторжения данного Соглашения в одностороннем порядке.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РФ, действующей на день уплаты </w:t>
      </w:r>
      <w:r w:rsidRPr="00F75A2A">
        <w:rPr>
          <w:rFonts w:ascii="Arial" w:eastAsia="Arial" w:hAnsi="Arial" w:cs="Arial"/>
          <w:kern w:val="1"/>
          <w:sz w:val="24"/>
          <w:szCs w:val="24"/>
        </w:rPr>
        <w:lastRenderedPageBreak/>
        <w:t xml:space="preserve">неустойки, от суммы межбюджетных трансфертов за отчетный год, выделяемых из бюджета сельского поселения на осуществление указанных полномочий.   </w:t>
      </w:r>
    </w:p>
    <w:p w:rsidR="00F75A2A" w:rsidRPr="00F75A2A" w:rsidRDefault="00F75A2A" w:rsidP="00F75A2A">
      <w:pPr>
        <w:spacing w:after="120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4.3.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случае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неисполнения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администрацией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сельского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поселения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вытекающих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из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обязательств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финансированию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осуществления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переданных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полномочий,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а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дминистрация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района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вправе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требовать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расторжения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настоящего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Соглашения,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уплаты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неустойки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размере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а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также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возмещения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понесенных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убытков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в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части,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непокрытой</w:t>
      </w:r>
      <w:r w:rsidRPr="00F75A2A">
        <w:rPr>
          <w:rFonts w:ascii="Arial" w:eastAsia="Arial" w:hAnsi="Arial" w:cs="Arial"/>
          <w:kern w:val="1"/>
          <w:sz w:val="24"/>
          <w:szCs w:val="24"/>
          <w:lang w:bidi="hi-IN"/>
        </w:rPr>
        <w:t xml:space="preserve"> </w:t>
      </w: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неустойкой.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 xml:space="preserve">4.4. </w:t>
      </w:r>
      <w:r w:rsidRPr="00F75A2A">
        <w:rPr>
          <w:rFonts w:ascii="Arial" w:eastAsia="Arial" w:hAnsi="Arial" w:cs="Arial"/>
          <w:spacing w:val="-8"/>
          <w:kern w:val="1"/>
          <w:sz w:val="24"/>
          <w:szCs w:val="24"/>
        </w:rPr>
        <w:t xml:space="preserve">Сторона, не исполнившая или ненадлежащим образом исполнившая </w:t>
      </w:r>
      <w:r w:rsidRPr="00F75A2A">
        <w:rPr>
          <w:rFonts w:ascii="Arial" w:eastAsia="Arial" w:hAnsi="Arial" w:cs="Arial"/>
          <w:spacing w:val="-5"/>
          <w:kern w:val="1"/>
          <w:sz w:val="24"/>
          <w:szCs w:val="24"/>
        </w:rPr>
        <w:t xml:space="preserve">свои обязанности освобождается от ответственности, если докажет, что </w:t>
      </w:r>
      <w:r w:rsidRPr="00F75A2A">
        <w:rPr>
          <w:rFonts w:ascii="Arial" w:eastAsia="Arial" w:hAnsi="Arial" w:cs="Arial"/>
          <w:spacing w:val="-3"/>
          <w:kern w:val="1"/>
          <w:sz w:val="24"/>
          <w:szCs w:val="24"/>
        </w:rPr>
        <w:t xml:space="preserve">неисполнение или ненадлежащее исполнение произошло в результате </w:t>
      </w:r>
      <w:r w:rsidRPr="00F75A2A">
        <w:rPr>
          <w:rFonts w:ascii="Arial" w:eastAsia="Arial" w:hAnsi="Arial" w:cs="Arial"/>
          <w:kern w:val="1"/>
          <w:sz w:val="24"/>
          <w:szCs w:val="24"/>
        </w:rPr>
        <w:t>обстоятельств непреодолимой силы или действий другой стороны.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</w:p>
    <w:p w:rsidR="00F75A2A" w:rsidRPr="00F75A2A" w:rsidRDefault="00F75A2A" w:rsidP="00F75A2A">
      <w:pPr>
        <w:autoSpaceDE w:val="0"/>
        <w:ind w:firstLine="540"/>
        <w:jc w:val="center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5. СРОК ДЕЙСТВИЯ, ОСНОВАНИЯ И ПОРЯДОК ПРЕКРАЩЕНИЯ</w:t>
      </w:r>
    </w:p>
    <w:p w:rsidR="00F75A2A" w:rsidRPr="00F75A2A" w:rsidRDefault="00F75A2A" w:rsidP="00F75A2A">
      <w:pPr>
        <w:autoSpaceDE w:val="0"/>
        <w:jc w:val="center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ДЕЙСТВИЯ СОГЛАШЕНИЯ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 xml:space="preserve">5.1. Настоящее Соглашение заключается сроком с 01.01. </w:t>
      </w:r>
      <w:smartTag w:uri="urn:schemas-microsoft-com:office:smarttags" w:element="metricconverter">
        <w:smartTagPr>
          <w:attr w:name="ProductID" w:val="2014 г"/>
        </w:smartTagPr>
        <w:r w:rsidRPr="00F75A2A">
          <w:rPr>
            <w:rFonts w:ascii="Arial" w:eastAsia="Arial" w:hAnsi="Arial" w:cs="Arial"/>
            <w:kern w:val="1"/>
            <w:sz w:val="24"/>
            <w:szCs w:val="24"/>
          </w:rPr>
          <w:t>2014 г</w:t>
        </w:r>
      </w:smartTag>
      <w:r w:rsidRPr="00F75A2A">
        <w:rPr>
          <w:rFonts w:ascii="Arial" w:eastAsia="Arial" w:hAnsi="Arial" w:cs="Arial"/>
          <w:kern w:val="1"/>
          <w:sz w:val="24"/>
          <w:szCs w:val="24"/>
        </w:rPr>
        <w:t>. по 31.12.2016 года.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5.2. Действие настоящего Соглашения может быть прекращено досрочно: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5.2.1. По соглашению Сторон.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5.2.2. В одностороннем порядке в случае: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- изменения действующего законодательства;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</w:p>
    <w:p w:rsidR="00F75A2A" w:rsidRPr="00F75A2A" w:rsidRDefault="00F75A2A" w:rsidP="00F75A2A">
      <w:pPr>
        <w:autoSpaceDE w:val="0"/>
        <w:jc w:val="center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6. ЗАКЛЮЧИТЕЛЬНЫЕ ПОЛОЖЕНИЯ</w:t>
      </w:r>
    </w:p>
    <w:p w:rsidR="00F75A2A" w:rsidRPr="00F75A2A" w:rsidRDefault="00F75A2A" w:rsidP="00F75A2A">
      <w:pPr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F75A2A">
        <w:rPr>
          <w:rFonts w:ascii="Arial" w:eastAsia="Lucida Sans Unicode" w:hAnsi="Arial" w:cs="Arial"/>
          <w:kern w:val="1"/>
          <w:sz w:val="24"/>
          <w:szCs w:val="24"/>
          <w:lang w:bidi="hi-I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 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kern w:val="1"/>
          <w:sz w:val="24"/>
          <w:szCs w:val="24"/>
        </w:rPr>
      </w:pPr>
      <w:r w:rsidRPr="00F75A2A">
        <w:rPr>
          <w:rFonts w:ascii="Arial" w:eastAsia="Arial" w:hAnsi="Arial" w:cs="Arial"/>
          <w:kern w:val="1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F75A2A" w:rsidRPr="00F75A2A" w:rsidRDefault="00F75A2A" w:rsidP="00F75A2A">
      <w:pPr>
        <w:autoSpaceDE w:val="0"/>
        <w:ind w:firstLine="540"/>
        <w:jc w:val="both"/>
        <w:rPr>
          <w:rFonts w:ascii="Arial" w:eastAsia="Arial" w:hAnsi="Arial" w:cs="Arial"/>
          <w:b/>
          <w:kern w:val="1"/>
          <w:sz w:val="24"/>
          <w:szCs w:val="24"/>
        </w:rPr>
      </w:pPr>
    </w:p>
    <w:p w:rsidR="00F75A2A" w:rsidRPr="00F75A2A" w:rsidRDefault="00F75A2A" w:rsidP="00F75A2A">
      <w:pPr>
        <w:autoSpaceDE w:val="0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 w:rsidRPr="00F75A2A">
        <w:rPr>
          <w:rFonts w:ascii="Arial" w:eastAsia="Arial" w:hAnsi="Arial" w:cs="Arial"/>
          <w:b/>
          <w:sz w:val="24"/>
          <w:szCs w:val="24"/>
        </w:rPr>
        <w:t>Подписи сторон:</w:t>
      </w:r>
    </w:p>
    <w:p w:rsidR="00F75A2A" w:rsidRPr="00F75A2A" w:rsidRDefault="00F75A2A" w:rsidP="00F75A2A">
      <w:pPr>
        <w:autoSpaceDE w:val="0"/>
        <w:jc w:val="both"/>
        <w:rPr>
          <w:rFonts w:ascii="Arial" w:eastAsia="Arial" w:hAnsi="Arial" w:cs="Arial"/>
          <w:b/>
          <w:sz w:val="24"/>
          <w:szCs w:val="24"/>
        </w:rPr>
      </w:pPr>
    </w:p>
    <w:p w:rsidR="00F75A2A" w:rsidRPr="00F75A2A" w:rsidRDefault="00F75A2A" w:rsidP="00F75A2A">
      <w:pPr>
        <w:widowControl w:val="0"/>
        <w:rPr>
          <w:rFonts w:ascii="Arial" w:eastAsia="Arial" w:hAnsi="Arial" w:cs="Arial"/>
          <w:kern w:val="2"/>
          <w:sz w:val="24"/>
          <w:szCs w:val="24"/>
          <w:lang w:eastAsia="hi-IN" w:bidi="hi-IN"/>
        </w:rPr>
      </w:pPr>
      <w:r w:rsidRPr="00F75A2A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Администрация</w:t>
      </w:r>
      <w:r w:rsidRPr="00F75A2A">
        <w:rPr>
          <w:rFonts w:ascii="Arial" w:eastAsia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Пенновского сельского</w:t>
      </w:r>
      <w:r w:rsidRPr="00F75A2A">
        <w:rPr>
          <w:rFonts w:ascii="Arial" w:eastAsia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поселения</w:t>
      </w:r>
      <w:r w:rsidRPr="00F75A2A">
        <w:rPr>
          <w:rFonts w:ascii="Arial" w:eastAsia="Arial" w:hAnsi="Arial" w:cs="Arial"/>
          <w:b/>
          <w:kern w:val="2"/>
          <w:sz w:val="24"/>
          <w:szCs w:val="24"/>
          <w:lang w:eastAsia="hi-IN" w:bidi="hi-IN"/>
        </w:rPr>
        <w:t xml:space="preserve">                                                            </w:t>
      </w:r>
      <w:r w:rsidRPr="00F75A2A">
        <w:rPr>
          <w:rFonts w:ascii="Arial" w:eastAsia="Arial" w:hAnsi="Arial" w:cs="Arial"/>
          <w:kern w:val="2"/>
          <w:sz w:val="24"/>
          <w:szCs w:val="24"/>
          <w:lang w:eastAsia="hi-IN" w:bidi="hi-IN"/>
        </w:rPr>
        <w:t xml:space="preserve">                                       </w:t>
      </w:r>
    </w:p>
    <w:p w:rsidR="00F75A2A" w:rsidRPr="00F75A2A" w:rsidRDefault="00F75A2A" w:rsidP="00F75A2A">
      <w:pPr>
        <w:widowControl w:val="0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Адрес: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303454,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Орловская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область,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Троснянский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район,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п. Рождественский,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            </w:t>
      </w:r>
    </w:p>
    <w:p w:rsidR="00F75A2A" w:rsidRPr="00F75A2A" w:rsidRDefault="00F75A2A" w:rsidP="00F75A2A">
      <w:pPr>
        <w:widowControl w:val="0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F75A2A" w:rsidRPr="00F75A2A" w:rsidRDefault="00F75A2A" w:rsidP="00F75A2A">
      <w:pPr>
        <w:widowControl w:val="0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Глава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Пенновскогоо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</w:p>
    <w:p w:rsidR="00F75A2A" w:rsidRPr="00F75A2A" w:rsidRDefault="00F75A2A" w:rsidP="00F75A2A">
      <w:pPr>
        <w:widowControl w:val="0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сельского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поселения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F75A2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_____________  Т.И Глазкова</w:t>
      </w:r>
      <w:r w:rsidRPr="00F75A2A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    </w:t>
      </w:r>
    </w:p>
    <w:p w:rsidR="00F75A2A" w:rsidRPr="00F75A2A" w:rsidRDefault="00F75A2A" w:rsidP="00F75A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5A2A">
        <w:rPr>
          <w:rFonts w:ascii="Arial" w:hAnsi="Arial" w:cs="Arial"/>
          <w:sz w:val="24"/>
          <w:szCs w:val="24"/>
        </w:rPr>
        <w:t xml:space="preserve"> </w:t>
      </w:r>
    </w:p>
    <w:p w:rsidR="00F75A2A" w:rsidRPr="00F75A2A" w:rsidRDefault="00F75A2A" w:rsidP="00F75A2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75A2A" w:rsidRPr="00F75A2A" w:rsidRDefault="00F75A2A" w:rsidP="00F75A2A">
      <w:pPr>
        <w:autoSpaceDE w:val="0"/>
        <w:jc w:val="both"/>
        <w:rPr>
          <w:rFonts w:ascii="Arial" w:eastAsia="Arial" w:hAnsi="Arial" w:cs="Arial"/>
          <w:b/>
          <w:sz w:val="24"/>
          <w:szCs w:val="24"/>
        </w:rPr>
      </w:pPr>
      <w:r w:rsidRPr="00F75A2A">
        <w:rPr>
          <w:rFonts w:ascii="Arial" w:eastAsia="Arial" w:hAnsi="Arial" w:cs="Arial"/>
          <w:b/>
          <w:sz w:val="24"/>
          <w:szCs w:val="24"/>
        </w:rPr>
        <w:lastRenderedPageBreak/>
        <w:t>Администрация Троснянского района Орловской области</w:t>
      </w:r>
    </w:p>
    <w:p w:rsidR="00F75A2A" w:rsidRPr="00F75A2A" w:rsidRDefault="00F75A2A" w:rsidP="00F75A2A">
      <w:pPr>
        <w:autoSpaceDE w:val="0"/>
        <w:jc w:val="both"/>
        <w:rPr>
          <w:rFonts w:ascii="Arial" w:eastAsia="Arial" w:hAnsi="Arial" w:cs="Arial"/>
          <w:sz w:val="24"/>
          <w:szCs w:val="24"/>
        </w:rPr>
      </w:pPr>
      <w:r w:rsidRPr="00F75A2A">
        <w:rPr>
          <w:rFonts w:ascii="Arial" w:eastAsia="Arial" w:hAnsi="Arial" w:cs="Arial"/>
          <w:sz w:val="24"/>
          <w:szCs w:val="24"/>
        </w:rPr>
        <w:t>Адрес: 303450, Орловская область, Тросняснкий район, с.Тросна  , ул.Ленина , дом 4</w:t>
      </w:r>
    </w:p>
    <w:p w:rsidR="00F75A2A" w:rsidRPr="00F75A2A" w:rsidRDefault="00F75A2A" w:rsidP="00F75A2A">
      <w:pPr>
        <w:autoSpaceDE w:val="0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F75A2A" w:rsidRPr="00F75A2A" w:rsidRDefault="00F75A2A" w:rsidP="00F75A2A">
      <w:pPr>
        <w:autoSpaceDE w:val="0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F75A2A" w:rsidRPr="00F75A2A" w:rsidRDefault="00F75A2A" w:rsidP="00F75A2A">
      <w:pPr>
        <w:autoSpaceDE w:val="0"/>
        <w:jc w:val="both"/>
        <w:rPr>
          <w:rFonts w:ascii="Arial" w:eastAsia="Arial" w:hAnsi="Arial" w:cs="Arial"/>
          <w:sz w:val="24"/>
          <w:szCs w:val="24"/>
        </w:rPr>
      </w:pPr>
      <w:r w:rsidRPr="00F75A2A">
        <w:rPr>
          <w:rFonts w:ascii="Arial" w:eastAsia="Arial" w:hAnsi="Arial" w:cs="Arial"/>
          <w:sz w:val="24"/>
          <w:szCs w:val="24"/>
        </w:rPr>
        <w:t>Глава администрации Троснянского района __________________ А.И.Насонов</w:t>
      </w:r>
    </w:p>
    <w:p w:rsidR="00F75A2A" w:rsidRPr="00F75A2A" w:rsidRDefault="00F75A2A" w:rsidP="00F75A2A">
      <w:pPr>
        <w:widowControl w:val="0"/>
        <w:rPr>
          <w:rFonts w:ascii="Arial" w:hAnsi="Arial" w:cs="Arial"/>
          <w:sz w:val="24"/>
          <w:szCs w:val="24"/>
        </w:rPr>
      </w:pPr>
    </w:p>
    <w:p w:rsidR="00E77609" w:rsidRPr="00F75A2A" w:rsidRDefault="00E77609">
      <w:pPr>
        <w:rPr>
          <w:rFonts w:ascii="Arial" w:hAnsi="Arial" w:cs="Arial"/>
          <w:sz w:val="24"/>
          <w:szCs w:val="24"/>
        </w:rPr>
      </w:pPr>
    </w:p>
    <w:sectPr w:rsidR="00E77609" w:rsidRPr="00F75A2A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795"/>
    <w:rsid w:val="00273795"/>
    <w:rsid w:val="00605D0A"/>
    <w:rsid w:val="00864435"/>
    <w:rsid w:val="009D731D"/>
    <w:rsid w:val="00A84BBF"/>
    <w:rsid w:val="00DC6C04"/>
    <w:rsid w:val="00E620A7"/>
    <w:rsid w:val="00E77609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73795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273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3795"/>
    <w:pPr>
      <w:spacing w:after="120"/>
    </w:pPr>
  </w:style>
  <w:style w:type="character" w:customStyle="1" w:styleId="a4">
    <w:name w:val="Основной текст Знак"/>
    <w:basedOn w:val="a0"/>
    <w:link w:val="a3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3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73795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F75A2A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F75A2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2030</Words>
  <Characters>11574</Characters>
  <Application>Microsoft Office Word</Application>
  <DocSecurity>0</DocSecurity>
  <Lines>96</Lines>
  <Paragraphs>27</Paragraphs>
  <ScaleCrop>false</ScaleCrop>
  <Company>Microsoft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2012-01-28T11:10:00Z</dcterms:created>
  <dcterms:modified xsi:type="dcterms:W3CDTF">2012-01-28T12:11:00Z</dcterms:modified>
</cp:coreProperties>
</file>