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</w:rPr>
        <w:tab/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РОССИЙСКАЯ ФЕДЕРАЦИЯ</w:t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ОРЛОВСКАЯ ОБЛАСТЬ</w:t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ТРОСНЯНСКИЙ РАЙОН</w:t>
      </w:r>
    </w:p>
    <w:p w:rsidR="009652CB" w:rsidRPr="00EB1868" w:rsidRDefault="00A8679C" w:rsidP="009652C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МАЛАХОВО-СЛОБОДСКОЙ</w:t>
      </w:r>
      <w:r w:rsidR="009652CB" w:rsidRPr="00EB1868">
        <w:rPr>
          <w:rFonts w:ascii="Arial" w:hAnsi="Arial" w:cs="Arial"/>
        </w:rPr>
        <w:t xml:space="preserve">  СЕЛЬСКИЙ СОВЕТ НАРОДНЫХ ДЕПУТАТОВ</w:t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</w:p>
    <w:p w:rsidR="009652CB" w:rsidRPr="00EB1868" w:rsidRDefault="002E7E24" w:rsidP="009652C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679C">
        <w:rPr>
          <w:rFonts w:ascii="Arial" w:hAnsi="Arial" w:cs="Arial"/>
        </w:rPr>
        <w:t>РЕШЕНИЕ</w:t>
      </w:r>
    </w:p>
    <w:p w:rsidR="009652CB" w:rsidRPr="00EB1868" w:rsidRDefault="009652CB" w:rsidP="009652CB">
      <w:pPr>
        <w:ind w:firstLine="709"/>
        <w:jc w:val="both"/>
        <w:rPr>
          <w:rFonts w:ascii="Arial" w:hAnsi="Arial" w:cs="Arial"/>
        </w:rPr>
      </w:pPr>
    </w:p>
    <w:p w:rsidR="009652CB" w:rsidRPr="00EB1868" w:rsidRDefault="00A8679C" w:rsidP="009652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2E7E24">
        <w:rPr>
          <w:rFonts w:ascii="Arial" w:hAnsi="Arial" w:cs="Arial"/>
        </w:rPr>
        <w:t xml:space="preserve"> декабря </w:t>
      </w:r>
      <w:r w:rsidR="009652CB" w:rsidRPr="00EB1868">
        <w:rPr>
          <w:rFonts w:ascii="Arial" w:hAnsi="Arial" w:cs="Arial"/>
        </w:rPr>
        <w:t xml:space="preserve">2015года                                                                                          </w:t>
      </w:r>
      <w:r>
        <w:rPr>
          <w:rFonts w:ascii="Arial" w:hAnsi="Arial" w:cs="Arial"/>
        </w:rPr>
        <w:t>№144</w:t>
      </w:r>
      <w:r w:rsidR="009652CB" w:rsidRPr="00EB1868">
        <w:rPr>
          <w:rFonts w:ascii="Arial" w:hAnsi="Arial" w:cs="Arial"/>
        </w:rPr>
        <w:t xml:space="preserve">    </w:t>
      </w:r>
    </w:p>
    <w:p w:rsidR="00A8679C" w:rsidRPr="00EB1868" w:rsidRDefault="009652CB" w:rsidP="00A8679C">
      <w:pPr>
        <w:jc w:val="right"/>
        <w:rPr>
          <w:rFonts w:ascii="Arial" w:hAnsi="Arial" w:cs="Arial"/>
          <w:bCs/>
        </w:rPr>
      </w:pPr>
      <w:r w:rsidRPr="00EB1868">
        <w:rPr>
          <w:rFonts w:ascii="Arial" w:hAnsi="Arial" w:cs="Arial"/>
        </w:rPr>
        <w:t xml:space="preserve">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  <w:bCs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right="5719"/>
        <w:jc w:val="both"/>
        <w:rPr>
          <w:rFonts w:ascii="Arial" w:hAnsi="Arial" w:cs="Arial"/>
          <w:bCs/>
        </w:rPr>
      </w:pPr>
      <w:r w:rsidRPr="00EB1868">
        <w:rPr>
          <w:rFonts w:ascii="Arial" w:hAnsi="Arial" w:cs="Arial"/>
          <w:bCs/>
        </w:rPr>
        <w:t xml:space="preserve">  О принятии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1868">
        <w:rPr>
          <w:rFonts w:ascii="Arial" w:hAnsi="Arial" w:cs="Arial"/>
          <w:color w:val="000000"/>
        </w:rPr>
        <w:t xml:space="preserve">В соответствии с Федеральным законом от 25.12.2008 № 273-ФЗ  «О противодействии коррупции», </w:t>
      </w:r>
      <w:hyperlink r:id="rId6" w:history="1">
        <w:r w:rsidRPr="00EB1868">
          <w:rPr>
            <w:rFonts w:ascii="Arial" w:hAnsi="Arial" w:cs="Arial"/>
            <w:color w:val="000000"/>
          </w:rPr>
          <w:t>постановлением</w:t>
        </w:r>
      </w:hyperlink>
      <w:r w:rsidRPr="00EB1868">
        <w:rPr>
          <w:rFonts w:ascii="Arial" w:hAnsi="Arial" w:cs="Arial"/>
          <w:color w:val="000000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Правительства Российской Федерации от 12.01.02015 № 1089 «О внесении изменений в постановление Правительства Российской Федерации от 9 января 2014 года № 10»,</w:t>
      </w:r>
      <w:r w:rsidRPr="00EB1868">
        <w:rPr>
          <w:rFonts w:ascii="Arial" w:hAnsi="Arial" w:cs="Arial"/>
        </w:rPr>
        <w:t xml:space="preserve"> </w:t>
      </w:r>
      <w:hyperlink r:id="rId7" w:history="1"/>
      <w:hyperlink r:id="rId8" w:history="1">
        <w:r w:rsidR="00A8679C">
          <w:rPr>
            <w:rFonts w:ascii="Arial" w:hAnsi="Arial" w:cs="Arial"/>
            <w:iCs/>
          </w:rPr>
          <w:t>Уставом Малахово-Слободского</w:t>
        </w:r>
        <w:r w:rsidRPr="00EB1868">
          <w:rPr>
            <w:rFonts w:ascii="Arial" w:hAnsi="Arial" w:cs="Arial"/>
            <w:iCs/>
          </w:rPr>
          <w:t xml:space="preserve">  сельского поселения, </w:t>
        </w:r>
      </w:hyperlink>
      <w:r w:rsidR="00A8679C">
        <w:rPr>
          <w:rFonts w:ascii="Arial" w:hAnsi="Arial" w:cs="Arial"/>
        </w:rPr>
        <w:t>Малахово-Слободской</w:t>
      </w:r>
      <w:r w:rsidRPr="00EB1868">
        <w:rPr>
          <w:rFonts w:ascii="Arial" w:hAnsi="Arial" w:cs="Arial"/>
        </w:rPr>
        <w:t xml:space="preserve">  сельский Совет народных депутатов РЕШИЛ: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1. Утвердить Типовое </w:t>
      </w:r>
      <w:hyperlink w:anchor="Par32" w:history="1">
        <w:r w:rsidRPr="00EB1868">
          <w:rPr>
            <w:rFonts w:ascii="Arial" w:hAnsi="Arial" w:cs="Arial"/>
          </w:rPr>
          <w:t>положение</w:t>
        </w:r>
      </w:hyperlink>
      <w:r w:rsidRPr="00EB1868">
        <w:rPr>
          <w:rFonts w:ascii="Arial" w:hAnsi="Arial" w:cs="Arial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согласно приложению.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>2. Контроль за исполнением настоящего решения возлагаю на себя.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>3. Направить настоящее решение для обнародования.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 xml:space="preserve">4. Данное решение вступает в силу с 01.01.2016. 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652CB" w:rsidRPr="00EB1868" w:rsidRDefault="00A8679C" w:rsidP="009652CB">
      <w:pPr>
        <w:pStyle w:val="ConsPlusNormal"/>
        <w:widowControl/>
        <w:tabs>
          <w:tab w:val="left" w:pos="760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Малахово-Слободского сельского </w:t>
      </w:r>
      <w:r>
        <w:rPr>
          <w:sz w:val="24"/>
          <w:szCs w:val="24"/>
        </w:rPr>
        <w:tab/>
        <w:t>Г.А. Анпилогова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>Совета народных депутатов</w:t>
      </w:r>
    </w:p>
    <w:p w:rsidR="009652CB" w:rsidRPr="00EB1868" w:rsidRDefault="009652CB" w:rsidP="009652CB">
      <w:pPr>
        <w:pStyle w:val="ConsPlusNormal"/>
        <w:widowControl/>
        <w:tabs>
          <w:tab w:val="left" w:pos="7380"/>
        </w:tabs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 xml:space="preserve"> Глава сельского поселения</w:t>
      </w:r>
      <w:r w:rsidRPr="00EB1868">
        <w:rPr>
          <w:sz w:val="24"/>
          <w:szCs w:val="24"/>
        </w:rPr>
        <w:tab/>
      </w:r>
      <w:r w:rsidR="00EB1868" w:rsidRPr="00EB1868">
        <w:rPr>
          <w:sz w:val="24"/>
          <w:szCs w:val="24"/>
        </w:rPr>
        <w:t xml:space="preserve">       </w:t>
      </w:r>
      <w:r w:rsidR="00A8679C">
        <w:rPr>
          <w:sz w:val="24"/>
          <w:szCs w:val="24"/>
        </w:rPr>
        <w:t>Т.С. Баранова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0" w:name="Par27"/>
      <w:bookmarkEnd w:id="0"/>
      <w:r w:rsidRPr="00EB1868">
        <w:rPr>
          <w:rFonts w:ascii="Arial" w:hAnsi="Arial" w:cs="Arial"/>
        </w:rPr>
        <w:t xml:space="preserve">                                               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B1868">
        <w:rPr>
          <w:rFonts w:ascii="Arial" w:hAnsi="Arial" w:cs="Arial"/>
        </w:rPr>
        <w:lastRenderedPageBreak/>
        <w:t xml:space="preserve">                                                                                   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B1868">
        <w:rPr>
          <w:rFonts w:ascii="Arial" w:hAnsi="Arial" w:cs="Arial"/>
        </w:rPr>
        <w:t>Приложение</w:t>
      </w:r>
    </w:p>
    <w:p w:rsidR="009652CB" w:rsidRPr="00EB1868" w:rsidRDefault="00A8679C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Малахово-Слободского</w:t>
      </w:r>
      <w:r w:rsidR="009652CB" w:rsidRPr="00EB1868">
        <w:rPr>
          <w:rFonts w:ascii="Arial" w:hAnsi="Arial" w:cs="Arial"/>
        </w:rPr>
        <w:t xml:space="preserve">  сельского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Совета народных депутатов</w:t>
      </w:r>
    </w:p>
    <w:p w:rsidR="009652CB" w:rsidRPr="00EB1868" w:rsidRDefault="002E7E24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652CB" w:rsidRPr="00EB1868">
        <w:rPr>
          <w:rFonts w:ascii="Arial" w:hAnsi="Arial" w:cs="Arial"/>
        </w:rPr>
        <w:t>т</w:t>
      </w:r>
      <w:r w:rsidR="00A8679C">
        <w:rPr>
          <w:rFonts w:ascii="Arial" w:hAnsi="Arial" w:cs="Arial"/>
        </w:rPr>
        <w:t xml:space="preserve"> 29</w:t>
      </w:r>
      <w:r>
        <w:rPr>
          <w:rFonts w:ascii="Arial" w:hAnsi="Arial" w:cs="Arial"/>
        </w:rPr>
        <w:t>.12.</w:t>
      </w:r>
      <w:r w:rsidR="009652CB" w:rsidRPr="00EB1868">
        <w:rPr>
          <w:rFonts w:ascii="Arial" w:hAnsi="Arial" w:cs="Arial"/>
        </w:rPr>
        <w:t xml:space="preserve"> 2015 № </w:t>
      </w:r>
      <w:r w:rsidR="00A8679C">
        <w:rPr>
          <w:rFonts w:ascii="Arial" w:hAnsi="Arial" w:cs="Arial"/>
        </w:rPr>
        <w:t xml:space="preserve"> 144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bookmarkStart w:id="1" w:name="Par32"/>
      <w:bookmarkEnd w:id="1"/>
      <w:r w:rsidRPr="00EB1868">
        <w:rPr>
          <w:rFonts w:ascii="Arial" w:hAnsi="Arial" w:cs="Arial"/>
          <w:bCs/>
          <w:color w:val="000000"/>
        </w:rPr>
        <w:t>ТИПОВОЕ ПОЛОЖЕНИЕ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EB1868">
        <w:rPr>
          <w:rFonts w:ascii="Arial" w:hAnsi="Arial" w:cs="Arial"/>
          <w:bCs/>
          <w:color w:val="000000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1. Настоящее Типовое положение определяет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2. Для целей настоящего Типового положения используются следующие понятия: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4. Лица, замещающие муниципальные должности, муниципальные служащие обязаны в порядке, предусмотренном настоящим Типовым положением, уведомлять </w:t>
      </w:r>
      <w:r w:rsidRPr="00EB1868">
        <w:rPr>
          <w:rFonts w:ascii="Arial" w:hAnsi="Arial" w:cs="Arial"/>
          <w:color w:val="000000"/>
        </w:rPr>
        <w:lastRenderedPageBreak/>
        <w:t>обо всех случаях получения подарка в связи с 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</w:t>
      </w:r>
      <w:r w:rsidR="00A8679C">
        <w:rPr>
          <w:rFonts w:ascii="Arial" w:hAnsi="Arial" w:cs="Arial"/>
          <w:color w:val="000000"/>
        </w:rPr>
        <w:t>ган местного самоуправления Малахово-Слободского</w:t>
      </w:r>
      <w:r w:rsidRPr="00EB1868">
        <w:rPr>
          <w:rFonts w:ascii="Arial" w:hAnsi="Arial" w:cs="Arial"/>
          <w:color w:val="000000"/>
        </w:rPr>
        <w:t xml:space="preserve">  сельского поселения, в котором указанные лица замещают муниципальную должность, проходят муниципальную службу.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2" w:name="Par61"/>
      <w:bookmarkEnd w:id="2"/>
      <w:r w:rsidRPr="00EB1868">
        <w:rPr>
          <w:rFonts w:ascii="Arial" w:hAnsi="Arial" w:cs="Arial"/>
          <w:color w:val="000000"/>
        </w:rPr>
        <w:t xml:space="preserve">        5. </w:t>
      </w:r>
      <w:hyperlink w:anchor="Par93" w:history="1">
        <w:r w:rsidRPr="00EB1868">
          <w:rPr>
            <w:rFonts w:ascii="Arial" w:hAnsi="Arial" w:cs="Arial"/>
            <w:color w:val="000000"/>
          </w:rPr>
          <w:t>Уведомление</w:t>
        </w:r>
      </w:hyperlink>
      <w:r w:rsidRPr="00EB1868">
        <w:rPr>
          <w:rFonts w:ascii="Arial" w:hAnsi="Arial" w:cs="Arial"/>
          <w:color w:val="000000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Типовому положению, предоставляется не позднее 3 рабочих дней со дня получения подарка в уполномоченный орган или организацию органа местного самоуправления, в котором лицо, замещающее муниципальную должность, муниципальный служащий проходят муниципальную службу  (далее – уполномоченный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3" w:name="Par62"/>
      <w:bookmarkEnd w:id="3"/>
      <w:r w:rsidRPr="00EB1868">
        <w:rPr>
          <w:rFonts w:ascii="Arial" w:hAnsi="Arial" w:cs="Arial"/>
          <w:color w:val="000000"/>
        </w:rPr>
        <w:t xml:space="preserve">         В случае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При невозможности подачи уведомления в сроки, указанные в </w:t>
      </w:r>
      <w:hyperlink w:anchor="Par61" w:history="1">
        <w:r w:rsidRPr="00EB1868">
          <w:rPr>
            <w:rFonts w:ascii="Arial" w:hAnsi="Arial" w:cs="Arial"/>
            <w:color w:val="000000"/>
          </w:rPr>
          <w:t>абзацах первом</w:t>
        </w:r>
      </w:hyperlink>
      <w:r w:rsidRPr="00EB1868">
        <w:rPr>
          <w:rFonts w:ascii="Arial" w:hAnsi="Arial" w:cs="Arial"/>
          <w:color w:val="000000"/>
        </w:rPr>
        <w:t xml:space="preserve"> и </w:t>
      </w:r>
      <w:hyperlink w:anchor="Par62" w:history="1">
        <w:r w:rsidRPr="00EB1868">
          <w:rPr>
            <w:rFonts w:ascii="Arial" w:hAnsi="Arial" w:cs="Arial"/>
            <w:color w:val="000000"/>
          </w:rPr>
          <w:t>втором</w:t>
        </w:r>
      </w:hyperlink>
      <w:r w:rsidRPr="00EB1868">
        <w:rPr>
          <w:rFonts w:ascii="Arial" w:hAnsi="Arial" w:cs="Arial"/>
          <w:color w:val="000000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предоставляется не позднее следующего дня после ее устранения.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6. Уведомление составляется в 2 экземплярах, один из которых возвращается лицу, предоставившему уведомление, с отметкой о регистрации, другой экземпляр направляется в комиссию по списанию основных средств и материальных запасов.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4" w:name="Par65"/>
      <w:bookmarkEnd w:id="4"/>
      <w:r w:rsidRPr="00EB1868">
        <w:rPr>
          <w:rFonts w:ascii="Arial" w:hAnsi="Arial" w:cs="Arial"/>
          <w:color w:val="000000"/>
        </w:rPr>
        <w:t>7. 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органа или организации,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ar65" w:history="1">
        <w:r w:rsidRPr="00EB1868">
          <w:rPr>
            <w:rFonts w:ascii="Arial" w:hAnsi="Arial" w:cs="Arial"/>
            <w:color w:val="000000"/>
          </w:rPr>
          <w:t>пунктом 7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11. Уполномоченный орган или организация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5" w:name="Par70"/>
      <w:bookmarkEnd w:id="5"/>
      <w:r w:rsidRPr="00EB1868">
        <w:rPr>
          <w:rFonts w:ascii="Arial" w:hAnsi="Arial" w:cs="Arial"/>
          <w:color w:val="000000"/>
        </w:rP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</w:t>
      </w:r>
      <w:r w:rsidRPr="00EB1868">
        <w:rPr>
          <w:rFonts w:ascii="Arial" w:hAnsi="Arial" w:cs="Arial"/>
          <w:color w:val="000000"/>
        </w:rPr>
        <w:lastRenderedPageBreak/>
        <w:t>подарка.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6" w:name="Par71"/>
      <w:bookmarkEnd w:id="6"/>
      <w:r w:rsidRPr="00EB1868">
        <w:rPr>
          <w:rFonts w:ascii="Arial" w:hAnsi="Arial" w:cs="Arial"/>
          <w:color w:val="000000"/>
        </w:rPr>
        <w:t xml:space="preserve">13. Уполномоченный орган или организация в течение 3 месяцев со дня поступления заявления, указанного в </w:t>
      </w:r>
      <w:hyperlink w:anchor="Par70" w:history="1">
        <w:r w:rsidRPr="00EB1868">
          <w:rPr>
            <w:rFonts w:ascii="Arial" w:hAnsi="Arial" w:cs="Arial"/>
            <w:color w:val="000000"/>
          </w:rPr>
          <w:t>пункте 12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13.1.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14. Подарок, в отношении которого заявление, указанное в </w:t>
      </w:r>
      <w:hyperlink w:anchor="Par70" w:history="1">
        <w:r w:rsidRPr="00EB1868">
          <w:rPr>
            <w:rFonts w:ascii="Arial" w:hAnsi="Arial" w:cs="Arial"/>
            <w:color w:val="000000"/>
          </w:rPr>
          <w:t>пункте 12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не поступило,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7" w:name="Par73"/>
      <w:bookmarkEnd w:id="7"/>
      <w:r w:rsidRPr="00EB1868">
        <w:rPr>
          <w:rFonts w:ascii="Arial" w:hAnsi="Arial" w:cs="Arial"/>
          <w:color w:val="000000"/>
        </w:rPr>
        <w:t xml:space="preserve">         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органами местного самоуправления посредством проведения торгов в порядке, предусмотренном законодательством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         16. Оценка стоимости подарка для реализации (выкупа), предусмотренная </w:t>
      </w:r>
      <w:hyperlink w:anchor="Par71" w:history="1">
        <w:r w:rsidRPr="00EB1868">
          <w:rPr>
            <w:rFonts w:ascii="Arial" w:hAnsi="Arial" w:cs="Arial"/>
            <w:color w:val="000000"/>
          </w:rPr>
          <w:t>пунктами 13</w:t>
        </w:r>
      </w:hyperlink>
      <w:r w:rsidRPr="00EB1868">
        <w:rPr>
          <w:rFonts w:ascii="Arial" w:hAnsi="Arial" w:cs="Arial"/>
          <w:color w:val="000000"/>
        </w:rPr>
        <w:t xml:space="preserve"> и </w:t>
      </w:r>
      <w:hyperlink w:anchor="Par73" w:history="1">
        <w:r w:rsidRPr="00EB1868">
          <w:rPr>
            <w:rFonts w:ascii="Arial" w:hAnsi="Arial" w:cs="Arial"/>
            <w:color w:val="000000"/>
          </w:rPr>
          <w:t>15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18. Средства, вырученные от реализации (выкупа) подарка, зачисля</w:t>
      </w:r>
      <w:r w:rsidR="00A8679C">
        <w:rPr>
          <w:rFonts w:ascii="Arial" w:hAnsi="Arial" w:cs="Arial"/>
          <w:color w:val="000000"/>
        </w:rPr>
        <w:t>ются в доход бюджета Малахово-Слободского</w:t>
      </w:r>
      <w:r w:rsidRPr="00EB1868">
        <w:rPr>
          <w:rFonts w:ascii="Arial" w:hAnsi="Arial" w:cs="Arial"/>
          <w:color w:val="000000"/>
        </w:rPr>
        <w:t xml:space="preserve">  сельского поселения в порядке, установленном бюджетным законодательством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                                                          Приложение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к Типовому </w:t>
      </w:r>
      <w:hyperlink w:anchor="Par47" w:history="1">
        <w:r w:rsidRPr="00EB1868">
          <w:rPr>
            <w:rFonts w:ascii="Arial" w:hAnsi="Arial" w:cs="Arial"/>
            <w:color w:val="000000"/>
          </w:rPr>
          <w:t>положению</w:t>
        </w:r>
      </w:hyperlink>
      <w:r w:rsidRPr="00EB1868">
        <w:rPr>
          <w:rFonts w:ascii="Arial" w:hAnsi="Arial" w:cs="Arial"/>
          <w:color w:val="000000"/>
        </w:rPr>
        <w:t xml:space="preserve"> о сообщении отдельными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  <w:color w:val="000000"/>
        </w:rPr>
        <w:t>категориями лиц о получении подарка в связи с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протокольными мероприятиями, служебными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командировками и другими официальными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мероприятиями, участие в которых связано с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исполнением ими служебных (должностных) 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обязанностей, сдаче и оценке подарка, реализации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(выкупе) и зачислении средств, вырученных от его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реализации</w:t>
      </w:r>
    </w:p>
    <w:p w:rsidR="009652CB" w:rsidRPr="00EB1868" w:rsidRDefault="009652CB" w:rsidP="009652CB">
      <w:pPr>
        <w:pStyle w:val="ConsPlusNonformat"/>
        <w:rPr>
          <w:rFonts w:ascii="Arial" w:hAnsi="Arial" w:cs="Arial"/>
          <w:sz w:val="24"/>
          <w:szCs w:val="24"/>
        </w:rPr>
      </w:pPr>
      <w:bookmarkStart w:id="8" w:name="Par93"/>
      <w:bookmarkEnd w:id="8"/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УВЕДОМЛЕНИЕ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 ПОЛУЧЕНИИ ПОДАРКА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(наименование уполномоченного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органа или организации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органа местного самоуправления)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от 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(Ф.И.О., замещаемая должность)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Уведомление о получении подарка от "___" ____________ 20___ г.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Извещаю о получении ________________ подарка(ов) на 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(дата получения)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(наименование протокольного мероприятия, служебной командировки,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другого официального мероприятия, место и дата проведения)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381"/>
        <w:gridCol w:w="3402"/>
        <w:gridCol w:w="1644"/>
        <w:gridCol w:w="1531"/>
      </w:tblGrid>
      <w:tr w:rsidR="009652CB" w:rsidRPr="00EB1868" w:rsidTr="00A342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Стоимость в рублях</w:t>
            </w:r>
          </w:p>
        </w:tc>
      </w:tr>
      <w:tr w:rsidR="009652CB" w:rsidRPr="00EB1868" w:rsidTr="00A342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52CB" w:rsidRPr="00EB1868" w:rsidTr="00A342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52CB" w:rsidRPr="00EB1868" w:rsidTr="00A342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52CB" w:rsidRPr="00EB1868" w:rsidTr="00A3422A"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Приложение: ____________________________________________ на ___ листах.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Лицо, представившее уведомление _______________ 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(подпись)     (расшифровка подписи)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"___" _________ 20__ г.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Лицо, принявшее уведомление     _______________ 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(подпись)     (расшифровка подписи)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№ 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"___" _________ 20__ г.</w:t>
      </w:r>
    </w:p>
    <w:p w:rsidR="00E861F9" w:rsidRPr="00EB1868" w:rsidRDefault="00E861F9">
      <w:pPr>
        <w:rPr>
          <w:rFonts w:ascii="Arial" w:hAnsi="Arial" w:cs="Arial"/>
        </w:rPr>
      </w:pPr>
    </w:p>
    <w:sectPr w:rsidR="00E861F9" w:rsidRPr="00EB1868" w:rsidSect="00BC1F47">
      <w:footerReference w:type="even" r:id="rId9"/>
      <w:footerReference w:type="default" r:id="rId10"/>
      <w:pgSz w:w="12240" w:h="15840"/>
      <w:pgMar w:top="0" w:right="851" w:bottom="2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59" w:rsidRDefault="00865D59" w:rsidP="00F56148">
      <w:r>
        <w:separator/>
      </w:r>
    </w:p>
  </w:endnote>
  <w:endnote w:type="continuationSeparator" w:id="1">
    <w:p w:rsidR="00865D59" w:rsidRDefault="00865D59" w:rsidP="00F5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C4" w:rsidRDefault="00061D5A" w:rsidP="001B5C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52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0C4" w:rsidRDefault="00865D59" w:rsidP="009519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C4" w:rsidRDefault="00865D59" w:rsidP="0095192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59" w:rsidRDefault="00865D59" w:rsidP="00F56148">
      <w:r>
        <w:separator/>
      </w:r>
    </w:p>
  </w:footnote>
  <w:footnote w:type="continuationSeparator" w:id="1">
    <w:p w:rsidR="00865D59" w:rsidRDefault="00865D59" w:rsidP="00F56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2CB"/>
    <w:rsid w:val="00061D5A"/>
    <w:rsid w:val="001250BC"/>
    <w:rsid w:val="001F0096"/>
    <w:rsid w:val="002E7E24"/>
    <w:rsid w:val="00626FD9"/>
    <w:rsid w:val="006D4AA7"/>
    <w:rsid w:val="00714D37"/>
    <w:rsid w:val="00865D59"/>
    <w:rsid w:val="009652CB"/>
    <w:rsid w:val="00A8679C"/>
    <w:rsid w:val="00C74E86"/>
    <w:rsid w:val="00E861F9"/>
    <w:rsid w:val="00EB1868"/>
    <w:rsid w:val="00F36D92"/>
    <w:rsid w:val="00F56148"/>
    <w:rsid w:val="00FA0352"/>
    <w:rsid w:val="00FC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652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5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52CB"/>
  </w:style>
  <w:style w:type="paragraph" w:customStyle="1" w:styleId="ConsPlusNonformat">
    <w:name w:val="ConsPlusNonformat"/>
    <w:rsid w:val="00965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6AEE51A937B9AC194FB2725A7DE0C43DB3A672BCF8DC1C7BEB7AAFEDCF9CE00C427C26F5BD54EG36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81F83FE4E6349F4EF77857E051E2698AD9A25E015548C81B682AA3312519964F18E5A42C58F6A5C4Z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43112EECC96A428A790B154E428B95E92CE9EB6E565A404868D0ED3nCb6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2065</Words>
  <Characters>11771</Characters>
  <Application>Microsoft Office Word</Application>
  <DocSecurity>0</DocSecurity>
  <Lines>98</Lines>
  <Paragraphs>27</Paragraphs>
  <ScaleCrop>false</ScaleCrop>
  <Company>Microsoft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2015-12-01T11:38:00Z</cp:lastPrinted>
  <dcterms:created xsi:type="dcterms:W3CDTF">2015-12-31T08:07:00Z</dcterms:created>
  <dcterms:modified xsi:type="dcterms:W3CDTF">2015-12-31T08:07:00Z</dcterms:modified>
</cp:coreProperties>
</file>