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53" w:rsidRPr="00ED2A80" w:rsidRDefault="00E20953" w:rsidP="00E20953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>РОССИЙСКАЯ ФЕДЕРАЦИЯ</w:t>
      </w:r>
    </w:p>
    <w:p w:rsidR="00E20953" w:rsidRPr="00ED2A80" w:rsidRDefault="00E20953" w:rsidP="00E20953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>ОРЛОВСКАЯ ОБЛАСТЬ</w:t>
      </w:r>
    </w:p>
    <w:p w:rsidR="00E20953" w:rsidRPr="00ED2A80" w:rsidRDefault="00E20953" w:rsidP="00E20953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>ТРОСНЯНСКИЙ РАЙОН</w:t>
      </w:r>
    </w:p>
    <w:p w:rsidR="00E20953" w:rsidRPr="00ED2A80" w:rsidRDefault="00E20953" w:rsidP="00E20953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E20953" w:rsidRPr="00ED2A80" w:rsidRDefault="00E20953" w:rsidP="00E20953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E20953" w:rsidRPr="00ED2A80" w:rsidRDefault="00E20953" w:rsidP="00E20953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>РЕШЕНИЕ</w:t>
      </w:r>
    </w:p>
    <w:p w:rsidR="00E20953" w:rsidRPr="00ED2A80" w:rsidRDefault="00E20953" w:rsidP="00E20953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20953" w:rsidRPr="00ED2A80" w:rsidRDefault="00E20953" w:rsidP="00E20953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20953" w:rsidRPr="00ED2A80" w:rsidRDefault="00E20953" w:rsidP="00E20953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>01 февраля 2016 года                                                                                            № 188</w:t>
      </w:r>
    </w:p>
    <w:p w:rsidR="00E20953" w:rsidRPr="00ED2A80" w:rsidRDefault="00E20953" w:rsidP="00E20953">
      <w:pPr>
        <w:jc w:val="both"/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 xml:space="preserve">п. Рождественский </w:t>
      </w:r>
    </w:p>
    <w:p w:rsidR="00E20953" w:rsidRPr="00ED2A80" w:rsidRDefault="00E20953" w:rsidP="00E20953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20953" w:rsidRPr="00ED2A80" w:rsidRDefault="00E20953" w:rsidP="00E20953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E20953" w:rsidRPr="00ED2A80" w:rsidRDefault="00E20953" w:rsidP="00E20953">
      <w:pPr>
        <w:ind w:right="5386"/>
        <w:jc w:val="both"/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 xml:space="preserve">   О внесении изменений и дополнений в Устав </w:t>
      </w:r>
      <w:proofErr w:type="spellStart"/>
      <w:r w:rsidRPr="00ED2A8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2A80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(принят в окончательном чтении)</w:t>
      </w:r>
    </w:p>
    <w:p w:rsidR="00E20953" w:rsidRPr="00ED2A80" w:rsidRDefault="00E20953" w:rsidP="00E20953">
      <w:pPr>
        <w:rPr>
          <w:rFonts w:ascii="Arial" w:hAnsi="Arial" w:cs="Arial"/>
          <w:sz w:val="24"/>
          <w:szCs w:val="24"/>
        </w:rPr>
      </w:pPr>
    </w:p>
    <w:p w:rsidR="00E20953" w:rsidRPr="00ED2A80" w:rsidRDefault="00E20953" w:rsidP="00E2095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 xml:space="preserve">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статьями 5,6,7,11,12 Закона Орловской области от 05.10.2015 № 1852-ОЗ, </w:t>
      </w:r>
      <w:proofErr w:type="spellStart"/>
      <w:r w:rsidRPr="00ED2A80">
        <w:rPr>
          <w:rFonts w:ascii="Arial" w:hAnsi="Arial" w:cs="Arial"/>
          <w:sz w:val="24"/>
          <w:szCs w:val="24"/>
        </w:rPr>
        <w:t>Пенновский</w:t>
      </w:r>
      <w:proofErr w:type="spellEnd"/>
      <w:r w:rsidRPr="00ED2A80">
        <w:rPr>
          <w:rFonts w:ascii="Arial" w:hAnsi="Arial" w:cs="Arial"/>
          <w:sz w:val="24"/>
          <w:szCs w:val="24"/>
        </w:rPr>
        <w:t xml:space="preserve">  сельский Совет народных депутатов РЕШИЛ:</w:t>
      </w:r>
    </w:p>
    <w:p w:rsidR="00E20953" w:rsidRPr="00ED2A80" w:rsidRDefault="00E20953" w:rsidP="00E2095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20953" w:rsidRPr="00ED2A80" w:rsidRDefault="00E20953" w:rsidP="00E20953">
      <w:pPr>
        <w:jc w:val="both"/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 xml:space="preserve">   Внести в Устав </w:t>
      </w:r>
      <w:proofErr w:type="spellStart"/>
      <w:r w:rsidRPr="00ED2A8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2A80">
        <w:rPr>
          <w:rFonts w:ascii="Arial" w:hAnsi="Arial" w:cs="Arial"/>
          <w:sz w:val="24"/>
          <w:szCs w:val="24"/>
        </w:rPr>
        <w:t xml:space="preserve">  сельского поселения Троснянского района Орловской области изменения и дополнения:</w:t>
      </w:r>
    </w:p>
    <w:p w:rsidR="00E20953" w:rsidRPr="00ED2A80" w:rsidRDefault="00E20953" w:rsidP="00E20953">
      <w:pPr>
        <w:jc w:val="both"/>
        <w:rPr>
          <w:rFonts w:ascii="Arial" w:hAnsi="Arial" w:cs="Arial"/>
          <w:sz w:val="24"/>
          <w:szCs w:val="24"/>
        </w:rPr>
      </w:pPr>
    </w:p>
    <w:p w:rsidR="00E20953" w:rsidRPr="00ED2A80" w:rsidRDefault="00E20953" w:rsidP="00E20953">
      <w:pPr>
        <w:pStyle w:val="ConsPlusNormal"/>
        <w:jc w:val="both"/>
        <w:rPr>
          <w:rFonts w:cs="Arial"/>
          <w:color w:val="000000"/>
          <w:sz w:val="24"/>
        </w:rPr>
      </w:pPr>
      <w:r w:rsidRPr="00ED2A80">
        <w:rPr>
          <w:rFonts w:cs="Arial"/>
          <w:color w:val="000000"/>
          <w:sz w:val="24"/>
        </w:rPr>
        <w:t xml:space="preserve">  1.  подпункт 4 пункта 3 статьи 14 главы 2 Устава изложить в следующей редакции:</w:t>
      </w:r>
    </w:p>
    <w:p w:rsidR="00E20953" w:rsidRPr="00ED2A80" w:rsidRDefault="00E20953" w:rsidP="00E20953">
      <w:pPr>
        <w:pStyle w:val="ConsPlusNormal"/>
        <w:jc w:val="both"/>
        <w:rPr>
          <w:rFonts w:cs="Arial"/>
          <w:color w:val="000000"/>
          <w:sz w:val="24"/>
        </w:rPr>
      </w:pPr>
      <w:r w:rsidRPr="00ED2A80">
        <w:rPr>
          <w:rFonts w:cs="Arial"/>
          <w:color w:val="000000"/>
          <w:sz w:val="24"/>
        </w:rPr>
        <w:t xml:space="preserve"> «4) вопросы о преобразовании сельского поселения, </w:t>
      </w:r>
      <w:r w:rsidRPr="00ED2A80">
        <w:rPr>
          <w:rFonts w:cs="Arial"/>
          <w:sz w:val="24"/>
        </w:rPr>
        <w:t xml:space="preserve"> за исключением случаев, если в соответствии со </w:t>
      </w:r>
      <w:r w:rsidRPr="00ED2A80">
        <w:rPr>
          <w:rFonts w:cs="Arial"/>
          <w:color w:val="000000"/>
          <w:sz w:val="24"/>
        </w:rPr>
        <w:t>статьей 13 Ф</w:t>
      </w:r>
      <w:r w:rsidRPr="00ED2A80">
        <w:rPr>
          <w:rFonts w:cs="Arial"/>
          <w:sz w:val="24"/>
        </w:rPr>
        <w:t>едерального закона от 03.10.2006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r w:rsidRPr="00ED2A80">
        <w:rPr>
          <w:rFonts w:cs="Arial"/>
          <w:color w:val="000000"/>
          <w:sz w:val="24"/>
        </w:rPr>
        <w:t>»;</w:t>
      </w:r>
    </w:p>
    <w:p w:rsidR="00E20953" w:rsidRPr="00ED2A80" w:rsidRDefault="00E20953" w:rsidP="00E20953">
      <w:pPr>
        <w:pStyle w:val="ConsPlusNormal"/>
        <w:ind w:firstLine="540"/>
        <w:jc w:val="both"/>
        <w:rPr>
          <w:rFonts w:cs="Arial"/>
          <w:sz w:val="24"/>
        </w:rPr>
      </w:pPr>
    </w:p>
    <w:p w:rsidR="00E20953" w:rsidRPr="00ED2A80" w:rsidRDefault="00E20953" w:rsidP="00E20953">
      <w:pPr>
        <w:jc w:val="both"/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 xml:space="preserve">  2.     Пункт 4 статьи 16 главы 2 Устава изложить в следующей редакции:</w:t>
      </w:r>
    </w:p>
    <w:p w:rsidR="00E20953" w:rsidRPr="00ED2A80" w:rsidRDefault="00E20953" w:rsidP="00E20953">
      <w:pPr>
        <w:jc w:val="both"/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>«4. Порядок назначения и проведения опроса граждан на территории сельского поселения определяется настоящим Уставом и решением  сельского Совета народных депутатов в соответствии с законом Орловской области».</w:t>
      </w:r>
    </w:p>
    <w:p w:rsidR="00E20953" w:rsidRPr="00ED2A80" w:rsidRDefault="00E20953" w:rsidP="00E20953">
      <w:pPr>
        <w:jc w:val="both"/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 xml:space="preserve"> </w:t>
      </w:r>
    </w:p>
    <w:p w:rsidR="00E20953" w:rsidRPr="00ED2A80" w:rsidRDefault="00E20953" w:rsidP="00E20953">
      <w:pPr>
        <w:jc w:val="both"/>
        <w:rPr>
          <w:rFonts w:ascii="Arial" w:hAnsi="Arial" w:cs="Arial"/>
          <w:sz w:val="24"/>
          <w:szCs w:val="24"/>
        </w:rPr>
      </w:pPr>
    </w:p>
    <w:p w:rsidR="00E20953" w:rsidRPr="00ED2A80" w:rsidRDefault="00E20953" w:rsidP="00E20953">
      <w:pPr>
        <w:ind w:left="1050"/>
        <w:jc w:val="both"/>
        <w:rPr>
          <w:rFonts w:ascii="Arial" w:hAnsi="Arial" w:cs="Arial"/>
          <w:sz w:val="24"/>
          <w:szCs w:val="24"/>
        </w:rPr>
      </w:pPr>
    </w:p>
    <w:p w:rsidR="00E20953" w:rsidRPr="00ED2A80" w:rsidRDefault="00E20953" w:rsidP="00E20953">
      <w:pPr>
        <w:ind w:left="360"/>
        <w:rPr>
          <w:rFonts w:ascii="Arial" w:hAnsi="Arial" w:cs="Arial"/>
          <w:sz w:val="24"/>
          <w:szCs w:val="24"/>
        </w:rPr>
      </w:pPr>
    </w:p>
    <w:p w:rsidR="00E20953" w:rsidRPr="00ED2A80" w:rsidRDefault="00E20953" w:rsidP="00E20953">
      <w:pPr>
        <w:tabs>
          <w:tab w:val="left" w:pos="7395"/>
        </w:tabs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ED2A8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2A8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D2A80">
        <w:rPr>
          <w:rFonts w:ascii="Arial" w:hAnsi="Arial" w:cs="Arial"/>
          <w:sz w:val="24"/>
          <w:szCs w:val="24"/>
        </w:rPr>
        <w:t>сельского</w:t>
      </w:r>
      <w:proofErr w:type="gramEnd"/>
      <w:r w:rsidRPr="00ED2A80">
        <w:rPr>
          <w:rFonts w:ascii="Arial" w:hAnsi="Arial" w:cs="Arial"/>
          <w:sz w:val="24"/>
          <w:szCs w:val="24"/>
        </w:rPr>
        <w:t xml:space="preserve"> </w:t>
      </w:r>
      <w:r w:rsidRPr="00ED2A80">
        <w:rPr>
          <w:rFonts w:ascii="Arial" w:hAnsi="Arial" w:cs="Arial"/>
          <w:sz w:val="24"/>
          <w:szCs w:val="24"/>
        </w:rPr>
        <w:tab/>
      </w:r>
      <w:proofErr w:type="spellStart"/>
      <w:r w:rsidRPr="00ED2A80"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E20953" w:rsidRPr="00ED2A80" w:rsidRDefault="00E20953" w:rsidP="00E20953">
      <w:pPr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 xml:space="preserve">Совета  народных депутатов                                                      </w:t>
      </w:r>
    </w:p>
    <w:p w:rsidR="00E20953" w:rsidRPr="00ED2A80" w:rsidRDefault="00E20953" w:rsidP="00E20953">
      <w:pPr>
        <w:rPr>
          <w:rFonts w:ascii="Arial" w:hAnsi="Arial" w:cs="Arial"/>
          <w:sz w:val="24"/>
          <w:szCs w:val="24"/>
        </w:rPr>
      </w:pPr>
    </w:p>
    <w:p w:rsidR="00E20953" w:rsidRPr="00ED2A80" w:rsidRDefault="00E20953" w:rsidP="00E20953">
      <w:pPr>
        <w:rPr>
          <w:rFonts w:ascii="Arial" w:hAnsi="Arial" w:cs="Arial"/>
          <w:sz w:val="24"/>
          <w:szCs w:val="24"/>
        </w:rPr>
      </w:pPr>
    </w:p>
    <w:p w:rsidR="00E20953" w:rsidRPr="00ED2A80" w:rsidRDefault="00E20953" w:rsidP="00E20953">
      <w:pPr>
        <w:rPr>
          <w:rFonts w:ascii="Arial" w:hAnsi="Arial" w:cs="Arial"/>
          <w:sz w:val="24"/>
          <w:szCs w:val="24"/>
        </w:rPr>
      </w:pPr>
    </w:p>
    <w:p w:rsidR="00E20953" w:rsidRPr="00ED2A80" w:rsidRDefault="00E20953" w:rsidP="00E20953">
      <w:pPr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Т.И.Глазкова</w:t>
      </w:r>
    </w:p>
    <w:p w:rsidR="00E20953" w:rsidRPr="00ED2A80" w:rsidRDefault="00E20953" w:rsidP="00E20953">
      <w:pPr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E20953" w:rsidRPr="00ED2A80" w:rsidRDefault="00E20953" w:rsidP="000650D1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0650D1" w:rsidRPr="00ED2A80" w:rsidRDefault="000650D1" w:rsidP="000650D1">
      <w:pPr>
        <w:ind w:left="360"/>
        <w:rPr>
          <w:rFonts w:ascii="Arial" w:hAnsi="Arial" w:cs="Arial"/>
          <w:sz w:val="24"/>
          <w:szCs w:val="24"/>
        </w:rPr>
      </w:pPr>
    </w:p>
    <w:p w:rsidR="000650D1" w:rsidRPr="00ED2A80" w:rsidRDefault="000650D1" w:rsidP="000650D1">
      <w:pPr>
        <w:ind w:left="360"/>
        <w:rPr>
          <w:rFonts w:ascii="Arial" w:hAnsi="Arial" w:cs="Arial"/>
          <w:sz w:val="24"/>
          <w:szCs w:val="24"/>
        </w:rPr>
      </w:pPr>
    </w:p>
    <w:p w:rsidR="000650D1" w:rsidRPr="00ED2A80" w:rsidRDefault="000650D1" w:rsidP="000650D1">
      <w:pPr>
        <w:ind w:left="360"/>
        <w:rPr>
          <w:rFonts w:ascii="Arial" w:hAnsi="Arial" w:cs="Arial"/>
          <w:sz w:val="24"/>
          <w:szCs w:val="24"/>
        </w:rPr>
      </w:pPr>
    </w:p>
    <w:p w:rsidR="000650D1" w:rsidRPr="00ED2A80" w:rsidRDefault="000650D1" w:rsidP="000650D1">
      <w:pPr>
        <w:ind w:left="360"/>
        <w:rPr>
          <w:rFonts w:ascii="Arial" w:hAnsi="Arial" w:cs="Arial"/>
          <w:sz w:val="24"/>
          <w:szCs w:val="24"/>
        </w:rPr>
      </w:pPr>
    </w:p>
    <w:p w:rsidR="000650D1" w:rsidRPr="00ED2A80" w:rsidRDefault="000650D1" w:rsidP="000650D1">
      <w:pPr>
        <w:ind w:left="360"/>
        <w:rPr>
          <w:rFonts w:ascii="Arial" w:hAnsi="Arial" w:cs="Arial"/>
          <w:sz w:val="24"/>
          <w:szCs w:val="24"/>
        </w:rPr>
      </w:pPr>
    </w:p>
    <w:p w:rsidR="000650D1" w:rsidRPr="00ED2A80" w:rsidRDefault="00E20953" w:rsidP="000650D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 xml:space="preserve"> </w:t>
      </w:r>
    </w:p>
    <w:p w:rsidR="000650D1" w:rsidRPr="00ED2A80" w:rsidRDefault="00E20953" w:rsidP="000650D1">
      <w:pPr>
        <w:ind w:left="1080"/>
        <w:jc w:val="both"/>
        <w:rPr>
          <w:rFonts w:ascii="Arial" w:hAnsi="Arial" w:cs="Arial"/>
          <w:sz w:val="24"/>
          <w:szCs w:val="24"/>
        </w:rPr>
      </w:pPr>
      <w:r w:rsidRPr="00ED2A80">
        <w:rPr>
          <w:rFonts w:ascii="Arial" w:hAnsi="Arial" w:cs="Arial"/>
          <w:sz w:val="24"/>
          <w:szCs w:val="24"/>
        </w:rPr>
        <w:t xml:space="preserve"> </w:t>
      </w:r>
    </w:p>
    <w:p w:rsidR="00260766" w:rsidRPr="00ED2A80" w:rsidRDefault="00260766">
      <w:pPr>
        <w:rPr>
          <w:rFonts w:ascii="Arial" w:hAnsi="Arial" w:cs="Arial"/>
          <w:sz w:val="24"/>
          <w:szCs w:val="24"/>
        </w:rPr>
      </w:pPr>
    </w:p>
    <w:p w:rsidR="00ED2A80" w:rsidRPr="00ED2A80" w:rsidRDefault="00ED2A80">
      <w:pPr>
        <w:rPr>
          <w:rFonts w:ascii="Arial" w:hAnsi="Arial" w:cs="Arial"/>
          <w:sz w:val="24"/>
          <w:szCs w:val="24"/>
        </w:rPr>
      </w:pPr>
    </w:p>
    <w:sectPr w:rsidR="00ED2A80" w:rsidRPr="00ED2A80" w:rsidSect="008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91E"/>
    <w:multiLevelType w:val="hybridMultilevel"/>
    <w:tmpl w:val="9BCED69A"/>
    <w:lvl w:ilvl="0" w:tplc="3A8EC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76DEF"/>
    <w:multiLevelType w:val="hybridMultilevel"/>
    <w:tmpl w:val="F77E3640"/>
    <w:lvl w:ilvl="0" w:tplc="A958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93C97"/>
    <w:multiLevelType w:val="hybridMultilevel"/>
    <w:tmpl w:val="A084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0D1"/>
    <w:rsid w:val="000650D1"/>
    <w:rsid w:val="0025261D"/>
    <w:rsid w:val="00260766"/>
    <w:rsid w:val="00637C5F"/>
    <w:rsid w:val="006621FE"/>
    <w:rsid w:val="009E4F9B"/>
    <w:rsid w:val="009F718F"/>
    <w:rsid w:val="00C16F82"/>
    <w:rsid w:val="00D73371"/>
    <w:rsid w:val="00E20953"/>
    <w:rsid w:val="00ED0042"/>
    <w:rsid w:val="00ED2A80"/>
    <w:rsid w:val="00F41A39"/>
    <w:rsid w:val="00F7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0D1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2016-02-01T13:20:00Z</cp:lastPrinted>
  <dcterms:created xsi:type="dcterms:W3CDTF">2016-01-28T09:08:00Z</dcterms:created>
  <dcterms:modified xsi:type="dcterms:W3CDTF">2016-03-17T08:50:00Z</dcterms:modified>
</cp:coreProperties>
</file>