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C6" w:rsidRPr="00147336" w:rsidRDefault="008412C6" w:rsidP="008412C6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РОССИЙСКАЯ ФЕДЕРАЦИЯ</w:t>
      </w:r>
    </w:p>
    <w:p w:rsidR="008412C6" w:rsidRPr="00147336" w:rsidRDefault="008412C6" w:rsidP="008412C6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ОРЛОВСКАЯ ОБЛАСТЬ</w:t>
      </w:r>
    </w:p>
    <w:p w:rsidR="008412C6" w:rsidRPr="00147336" w:rsidRDefault="008412C6" w:rsidP="008412C6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ТРОСНЯНСКИЙ РАЙОН</w:t>
      </w:r>
    </w:p>
    <w:p w:rsidR="008412C6" w:rsidRPr="00147336" w:rsidRDefault="008412C6" w:rsidP="008412C6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ВОРОНЕЦКИЙ</w:t>
      </w:r>
      <w:r w:rsidRPr="00147336">
        <w:rPr>
          <w:rFonts w:ascii="Arial" w:hAnsi="Arial" w:cs="Arial"/>
          <w:sz w:val="24"/>
          <w:szCs w:val="24"/>
        </w:rPr>
        <w:t xml:space="preserve">  СЕЛЬСКИЙ СОВЕТ НАРОДНЫХ ДЕПУТАТОВ</w:t>
      </w:r>
    </w:p>
    <w:p w:rsidR="008412C6" w:rsidRPr="00147336" w:rsidRDefault="008412C6" w:rsidP="008412C6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8412C6" w:rsidRPr="00147336" w:rsidRDefault="008412C6" w:rsidP="008412C6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РЕШЕНИЕ</w:t>
      </w:r>
    </w:p>
    <w:p w:rsidR="008412C6" w:rsidRPr="00147336" w:rsidRDefault="008412C6" w:rsidP="008412C6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12C6" w:rsidRPr="00147336" w:rsidRDefault="008412C6" w:rsidP="008412C6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8412C6" w:rsidRPr="00147336" w:rsidRDefault="008412C6" w:rsidP="008412C6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декабря </w:t>
      </w:r>
      <w:r w:rsidRPr="00147336">
        <w:rPr>
          <w:rFonts w:ascii="Arial" w:hAnsi="Arial" w:cs="Arial"/>
          <w:sz w:val="24"/>
          <w:szCs w:val="24"/>
        </w:rPr>
        <w:t xml:space="preserve">2015 года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147336">
        <w:rPr>
          <w:rFonts w:ascii="Arial" w:hAnsi="Arial" w:cs="Arial"/>
          <w:sz w:val="24"/>
          <w:szCs w:val="24"/>
        </w:rPr>
        <w:t xml:space="preserve">    № </w:t>
      </w:r>
      <w:r>
        <w:rPr>
          <w:rFonts w:ascii="Arial" w:hAnsi="Arial" w:cs="Arial"/>
          <w:sz w:val="24"/>
          <w:szCs w:val="24"/>
        </w:rPr>
        <w:t>195</w:t>
      </w:r>
      <w:bookmarkStart w:id="0" w:name="_GoBack"/>
      <w:bookmarkEnd w:id="0"/>
    </w:p>
    <w:p w:rsidR="008412C6" w:rsidRPr="00147336" w:rsidRDefault="008412C6" w:rsidP="008412C6">
      <w:p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</w:t>
      </w:r>
    </w:p>
    <w:p w:rsidR="008412C6" w:rsidRPr="00147336" w:rsidRDefault="008412C6" w:rsidP="008412C6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8412C6" w:rsidRPr="00147336" w:rsidRDefault="008412C6" w:rsidP="008412C6">
      <w:pPr>
        <w:ind w:firstLine="680"/>
        <w:jc w:val="right"/>
        <w:rPr>
          <w:rFonts w:ascii="Arial" w:hAnsi="Arial" w:cs="Arial"/>
          <w:sz w:val="24"/>
          <w:szCs w:val="24"/>
        </w:rPr>
      </w:pPr>
    </w:p>
    <w:p w:rsidR="008412C6" w:rsidRPr="00147336" w:rsidRDefault="008412C6" w:rsidP="008412C6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8412C6" w:rsidRPr="00147336" w:rsidRDefault="008412C6" w:rsidP="008412C6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назначении публичных слушаний    о </w:t>
      </w:r>
      <w:r w:rsidRPr="00147336">
        <w:rPr>
          <w:rFonts w:ascii="Arial" w:hAnsi="Arial" w:cs="Arial"/>
          <w:sz w:val="24"/>
          <w:szCs w:val="24"/>
        </w:rPr>
        <w:t xml:space="preserve"> внесении изменений </w:t>
      </w:r>
      <w:r>
        <w:rPr>
          <w:rFonts w:ascii="Arial" w:hAnsi="Arial" w:cs="Arial"/>
          <w:sz w:val="24"/>
          <w:szCs w:val="24"/>
        </w:rPr>
        <w:t>и дополнений в Устав Воронецкого</w:t>
      </w:r>
      <w:r w:rsidRPr="00147336">
        <w:rPr>
          <w:rFonts w:ascii="Arial" w:hAnsi="Arial" w:cs="Arial"/>
          <w:sz w:val="24"/>
          <w:szCs w:val="24"/>
        </w:rPr>
        <w:t xml:space="preserve"> </w:t>
      </w:r>
    </w:p>
    <w:p w:rsidR="008412C6" w:rsidRPr="00147336" w:rsidRDefault="008412C6" w:rsidP="008412C6">
      <w:pPr>
        <w:ind w:right="5386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147336">
        <w:rPr>
          <w:rFonts w:ascii="Arial" w:hAnsi="Arial" w:cs="Arial"/>
          <w:sz w:val="24"/>
          <w:szCs w:val="24"/>
        </w:rPr>
        <w:t>Троснянского</w:t>
      </w:r>
      <w:proofErr w:type="spellEnd"/>
    </w:p>
    <w:p w:rsidR="008412C6" w:rsidRPr="00147336" w:rsidRDefault="008412C6" w:rsidP="008412C6">
      <w:pPr>
        <w:ind w:right="5386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района Орловской области</w:t>
      </w:r>
    </w:p>
    <w:p w:rsidR="008412C6" w:rsidRDefault="008412C6" w:rsidP="008412C6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12C6" w:rsidRDefault="008412C6" w:rsidP="008412C6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8412C6" w:rsidRDefault="008412C6" w:rsidP="008412C6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8412C6" w:rsidRDefault="008412C6" w:rsidP="008412C6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8412C6" w:rsidRPr="00147336" w:rsidRDefault="008412C6" w:rsidP="008412C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в соответствии с Уставом Воронецкого сельского поселения</w:t>
      </w:r>
      <w:r w:rsidRPr="0014733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Воронецкий</w:t>
      </w:r>
      <w:r w:rsidRPr="00147336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8412C6" w:rsidRPr="00763C59" w:rsidRDefault="008412C6" w:rsidP="008412C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Назначить публичные слушания о внесении изменений и дополнений  в Устав Воронецкого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 на 11.01.2016 года в 12–00 часов в здании администрации Воронецкого сельского поселения</w:t>
      </w:r>
    </w:p>
    <w:p w:rsidR="008412C6" w:rsidRPr="00763C59" w:rsidRDefault="008412C6" w:rsidP="008412C6">
      <w:pPr>
        <w:pStyle w:val="a3"/>
        <w:numPr>
          <w:ilvl w:val="0"/>
          <w:numId w:val="1"/>
        </w:num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подлежит обнародованию в установленном порядке</w:t>
      </w:r>
    </w:p>
    <w:p w:rsidR="008412C6" w:rsidRDefault="008412C6" w:rsidP="008412C6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8412C6" w:rsidRDefault="008412C6" w:rsidP="008412C6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8412C6" w:rsidRDefault="008412C6" w:rsidP="008412C6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8412C6" w:rsidRDefault="008412C6" w:rsidP="008412C6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8412C6" w:rsidRPr="00147336" w:rsidRDefault="008412C6" w:rsidP="008412C6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>Воронецкого</w:t>
      </w:r>
      <w:r w:rsidRPr="00147336">
        <w:rPr>
          <w:rFonts w:ascii="Arial" w:hAnsi="Arial" w:cs="Arial"/>
          <w:sz w:val="24"/>
          <w:szCs w:val="24"/>
        </w:rPr>
        <w:t xml:space="preserve"> сельского Совета</w:t>
      </w:r>
      <w:r w:rsidRPr="001473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Н. А. Кабанов</w:t>
      </w:r>
    </w:p>
    <w:p w:rsidR="008412C6" w:rsidRPr="00147336" w:rsidRDefault="008412C6" w:rsidP="008412C6">
      <w:pPr>
        <w:rPr>
          <w:rFonts w:ascii="Arial" w:hAnsi="Arial" w:cs="Arial"/>
          <w:sz w:val="24"/>
          <w:szCs w:val="24"/>
        </w:rPr>
      </w:pPr>
    </w:p>
    <w:p w:rsidR="008412C6" w:rsidRPr="00147336" w:rsidRDefault="008412C6" w:rsidP="008412C6">
      <w:pPr>
        <w:rPr>
          <w:rFonts w:ascii="Arial" w:hAnsi="Arial" w:cs="Arial"/>
          <w:sz w:val="24"/>
          <w:szCs w:val="24"/>
        </w:rPr>
      </w:pPr>
    </w:p>
    <w:p w:rsidR="008412C6" w:rsidRPr="00147336" w:rsidRDefault="008412C6" w:rsidP="008412C6">
      <w:pPr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Е. В. Еремина</w:t>
      </w:r>
    </w:p>
    <w:p w:rsidR="008412C6" w:rsidRPr="00147336" w:rsidRDefault="008412C6" w:rsidP="008412C6">
      <w:pPr>
        <w:ind w:left="360"/>
        <w:rPr>
          <w:rFonts w:ascii="Arial" w:hAnsi="Arial" w:cs="Arial"/>
          <w:sz w:val="24"/>
          <w:szCs w:val="24"/>
        </w:rPr>
      </w:pPr>
    </w:p>
    <w:p w:rsidR="008412C6" w:rsidRPr="00147336" w:rsidRDefault="008412C6" w:rsidP="008412C6">
      <w:pPr>
        <w:ind w:left="360"/>
        <w:rPr>
          <w:rFonts w:ascii="Arial" w:hAnsi="Arial" w:cs="Arial"/>
          <w:sz w:val="24"/>
          <w:szCs w:val="24"/>
        </w:rPr>
      </w:pPr>
    </w:p>
    <w:p w:rsidR="008412C6" w:rsidRPr="00147336" w:rsidRDefault="008412C6" w:rsidP="008412C6">
      <w:pPr>
        <w:ind w:left="360"/>
        <w:rPr>
          <w:rFonts w:ascii="Arial" w:hAnsi="Arial" w:cs="Arial"/>
          <w:sz w:val="24"/>
          <w:szCs w:val="24"/>
        </w:rPr>
      </w:pPr>
    </w:p>
    <w:p w:rsidR="008412C6" w:rsidRPr="00147336" w:rsidRDefault="008412C6" w:rsidP="008412C6">
      <w:pPr>
        <w:ind w:left="360"/>
        <w:rPr>
          <w:rFonts w:ascii="Arial" w:hAnsi="Arial" w:cs="Arial"/>
          <w:sz w:val="24"/>
          <w:szCs w:val="24"/>
        </w:rPr>
      </w:pPr>
    </w:p>
    <w:p w:rsidR="008412C6" w:rsidRPr="00147336" w:rsidRDefault="008412C6" w:rsidP="008412C6">
      <w:pPr>
        <w:ind w:left="360"/>
        <w:rPr>
          <w:rFonts w:ascii="Arial" w:hAnsi="Arial" w:cs="Arial"/>
          <w:sz w:val="24"/>
          <w:szCs w:val="24"/>
        </w:rPr>
      </w:pPr>
    </w:p>
    <w:p w:rsidR="008412C6" w:rsidRPr="00147336" w:rsidRDefault="008412C6" w:rsidP="008412C6">
      <w:pPr>
        <w:ind w:left="360"/>
        <w:rPr>
          <w:rFonts w:ascii="Arial" w:hAnsi="Arial" w:cs="Arial"/>
          <w:sz w:val="24"/>
          <w:szCs w:val="24"/>
        </w:rPr>
      </w:pPr>
    </w:p>
    <w:p w:rsidR="008412C6" w:rsidRPr="00147336" w:rsidRDefault="008412C6" w:rsidP="008412C6">
      <w:pPr>
        <w:ind w:left="360"/>
        <w:rPr>
          <w:rFonts w:ascii="Arial" w:hAnsi="Arial" w:cs="Arial"/>
          <w:sz w:val="24"/>
          <w:szCs w:val="24"/>
        </w:rPr>
      </w:pPr>
    </w:p>
    <w:p w:rsidR="008412C6" w:rsidRPr="00147336" w:rsidRDefault="008412C6" w:rsidP="008412C6">
      <w:pPr>
        <w:ind w:left="360"/>
        <w:rPr>
          <w:rFonts w:ascii="Arial" w:hAnsi="Arial" w:cs="Arial"/>
          <w:sz w:val="24"/>
          <w:szCs w:val="24"/>
        </w:rPr>
      </w:pPr>
    </w:p>
    <w:p w:rsidR="008412C6" w:rsidRPr="00147336" w:rsidRDefault="008412C6" w:rsidP="008412C6">
      <w:pPr>
        <w:ind w:left="360"/>
        <w:rPr>
          <w:rFonts w:ascii="Arial" w:hAnsi="Arial" w:cs="Arial"/>
          <w:sz w:val="24"/>
          <w:szCs w:val="24"/>
        </w:rPr>
      </w:pPr>
    </w:p>
    <w:p w:rsidR="008412C6" w:rsidRPr="00147336" w:rsidRDefault="008412C6" w:rsidP="008412C6">
      <w:pPr>
        <w:ind w:left="360"/>
        <w:rPr>
          <w:rFonts w:ascii="Arial" w:hAnsi="Arial" w:cs="Arial"/>
          <w:sz w:val="24"/>
          <w:szCs w:val="24"/>
        </w:rPr>
      </w:pPr>
    </w:p>
    <w:p w:rsidR="008412C6" w:rsidRPr="00147336" w:rsidRDefault="008412C6" w:rsidP="008412C6">
      <w:pPr>
        <w:ind w:left="360"/>
        <w:rPr>
          <w:rFonts w:ascii="Arial" w:hAnsi="Arial" w:cs="Arial"/>
          <w:sz w:val="24"/>
          <w:szCs w:val="24"/>
        </w:rPr>
      </w:pPr>
    </w:p>
    <w:p w:rsidR="008412C6" w:rsidRPr="00147336" w:rsidRDefault="008412C6" w:rsidP="008412C6">
      <w:pPr>
        <w:rPr>
          <w:rFonts w:ascii="Arial" w:hAnsi="Arial" w:cs="Arial"/>
          <w:sz w:val="24"/>
          <w:szCs w:val="24"/>
        </w:rPr>
      </w:pPr>
    </w:p>
    <w:p w:rsidR="00CF09D7" w:rsidRDefault="00CF09D7"/>
    <w:sectPr w:rsidR="00CF09D7" w:rsidSect="0083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2C6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8412C6"/>
    <w:rsid w:val="00B475E5"/>
    <w:rsid w:val="00CE1DE5"/>
    <w:rsid w:val="00CF09D7"/>
    <w:rsid w:val="00D0469F"/>
    <w:rsid w:val="00DD3109"/>
    <w:rsid w:val="00E930E1"/>
    <w:rsid w:val="00F3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2005-01-01T11:34:00Z</dcterms:created>
  <dcterms:modified xsi:type="dcterms:W3CDTF">2005-01-01T11:35:00Z</dcterms:modified>
</cp:coreProperties>
</file>