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РОССИЙСКАЯ ФЕДЕРАЦИЯ</w:t>
      </w:r>
    </w:p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ОРЛОВСКАЯ ОБЛАСТЬ</w:t>
      </w:r>
    </w:p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ТРОСНЯНСКИЙ РАЙОН</w:t>
      </w:r>
    </w:p>
    <w:p w:rsidR="00777AEC" w:rsidRPr="002822AE" w:rsidRDefault="002822AE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777AEC" w:rsidRPr="002822AE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777AEC" w:rsidRPr="002822AE" w:rsidRDefault="00777AEC" w:rsidP="00777AE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77AEC" w:rsidRPr="002822AE" w:rsidRDefault="00777AEC" w:rsidP="00777AEC">
      <w:pPr>
        <w:tabs>
          <w:tab w:val="left" w:pos="339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2822AE">
        <w:rPr>
          <w:rFonts w:ascii="Arial" w:hAnsi="Arial" w:cs="Arial"/>
          <w:sz w:val="24"/>
          <w:szCs w:val="24"/>
        </w:rPr>
        <w:t>РЕШЕНИЕ</w:t>
      </w:r>
    </w:p>
    <w:p w:rsidR="00777AEC" w:rsidRPr="005F4EFA" w:rsidRDefault="00777AEC" w:rsidP="00777AEC">
      <w:pPr>
        <w:ind w:right="232" w:firstLine="72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77AEC" w:rsidRPr="005F4EFA" w:rsidRDefault="002822AE" w:rsidP="002822AE">
      <w:pPr>
        <w:ind w:right="232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о</w:t>
      </w:r>
      <w:r w:rsidR="00777AEC">
        <w:rPr>
          <w:rFonts w:ascii="Arial" w:hAnsi="Arial" w:cs="Arial"/>
          <w:bCs/>
          <w:iCs/>
          <w:color w:val="000000"/>
          <w:sz w:val="24"/>
          <w:szCs w:val="24"/>
        </w:rPr>
        <w:t xml:space="preserve">т </w:t>
      </w:r>
      <w:r w:rsidR="001B0CE5">
        <w:rPr>
          <w:rFonts w:ascii="Arial" w:hAnsi="Arial" w:cs="Arial"/>
          <w:bCs/>
          <w:iCs/>
          <w:color w:val="000000"/>
          <w:sz w:val="24"/>
          <w:szCs w:val="24"/>
        </w:rPr>
        <w:t xml:space="preserve">8 апреля 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777AEC">
        <w:rPr>
          <w:rFonts w:ascii="Arial" w:hAnsi="Arial" w:cs="Arial"/>
          <w:bCs/>
          <w:iCs/>
          <w:color w:val="000000"/>
          <w:sz w:val="24"/>
          <w:szCs w:val="24"/>
        </w:rPr>
        <w:t xml:space="preserve">6 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r w:rsidR="00777AEC">
        <w:rPr>
          <w:rFonts w:ascii="Arial" w:hAnsi="Arial" w:cs="Arial"/>
          <w:bCs/>
          <w:iCs/>
          <w:color w:val="000000"/>
          <w:sz w:val="24"/>
          <w:szCs w:val="24"/>
        </w:rPr>
        <w:t>ода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                                 </w:t>
      </w:r>
      <w:r w:rsidR="001B0CE5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</w:t>
      </w:r>
      <w:r w:rsidR="00777AEC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№ </w:t>
      </w:r>
      <w:r w:rsidR="005277AE">
        <w:rPr>
          <w:rFonts w:ascii="Arial" w:hAnsi="Arial" w:cs="Arial"/>
          <w:bCs/>
          <w:iCs/>
          <w:color w:val="000000"/>
          <w:sz w:val="24"/>
          <w:szCs w:val="24"/>
        </w:rPr>
        <w:t>208</w:t>
      </w:r>
    </w:p>
    <w:p w:rsidR="00777AEC" w:rsidRDefault="002822AE" w:rsidP="002822AE">
      <w:pPr>
        <w:ind w:right="232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с. Муравль</w:t>
      </w:r>
    </w:p>
    <w:p w:rsidR="001B0CE5" w:rsidRDefault="001B0CE5" w:rsidP="002822AE">
      <w:pPr>
        <w:ind w:right="232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B0CE5" w:rsidRPr="00250A4D" w:rsidRDefault="001B0CE5" w:rsidP="001B0CE5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Принято на 55 заседании</w:t>
      </w:r>
    </w:p>
    <w:p w:rsidR="001B0CE5" w:rsidRPr="00250A4D" w:rsidRDefault="001B0CE5" w:rsidP="001B0CE5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1B0CE5" w:rsidRPr="00250A4D" w:rsidRDefault="001B0CE5" w:rsidP="001B0CE5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 xml:space="preserve"> народных депутатов  </w:t>
      </w:r>
    </w:p>
    <w:p w:rsidR="001B0CE5" w:rsidRPr="00F5371C" w:rsidRDefault="001B0CE5" w:rsidP="001B0CE5">
      <w:pPr>
        <w:ind w:right="232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777AEC" w:rsidRPr="001B0CE5" w:rsidRDefault="00777AEC" w:rsidP="001B0CE5">
      <w:pPr>
        <w:ind w:right="5386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 xml:space="preserve">О передаче администрацией </w:t>
      </w:r>
      <w:r w:rsidR="002822AE">
        <w:rPr>
          <w:rFonts w:ascii="Arial" w:hAnsi="Arial" w:cs="Arial"/>
          <w:bCs/>
          <w:iCs/>
          <w:color w:val="000000"/>
          <w:sz w:val="24"/>
          <w:szCs w:val="24"/>
        </w:rPr>
        <w:t>Муравльского</w:t>
      </w: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822AE">
        <w:rPr>
          <w:rFonts w:ascii="Arial" w:hAnsi="Arial" w:cs="Arial"/>
          <w:bCs/>
          <w:iCs/>
          <w:color w:val="000000"/>
          <w:sz w:val="24"/>
          <w:szCs w:val="24"/>
        </w:rPr>
        <w:t>сельского поселения Троснянского района администрации Троснянского района полномочий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777AEC" w:rsidRPr="005F4EFA" w:rsidRDefault="00777AEC" w:rsidP="00777AEC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77AEC" w:rsidRPr="005F4EFA" w:rsidRDefault="00777AEC" w:rsidP="00777AE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F4EFA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п.33 части 1 ст. 14, пунктом 4 ст.15 Федерального закона от 06.10.2003 №</w:t>
      </w:r>
      <w:r w:rsidR="00282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</w:t>
      </w:r>
      <w:r w:rsidR="00282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 Устава Троснянского района, решением Троснянского районного Совета народных депутатов от 19.12.2013 №</w:t>
      </w:r>
      <w:r w:rsidR="00282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259</w:t>
      </w:r>
      <w:r w:rsidRPr="005F4EFA">
        <w:rPr>
          <w:rFonts w:ascii="Arial" w:hAnsi="Arial" w:cs="Arial"/>
          <w:sz w:val="24"/>
          <w:szCs w:val="24"/>
        </w:rPr>
        <w:t xml:space="preserve">, Уставом </w:t>
      </w:r>
      <w:r w:rsidR="002822AE">
        <w:rPr>
          <w:rFonts w:ascii="Arial" w:hAnsi="Arial" w:cs="Arial"/>
          <w:sz w:val="24"/>
          <w:szCs w:val="24"/>
        </w:rPr>
        <w:t>Муравльского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Троснянского района, </w:t>
      </w:r>
      <w:proofErr w:type="spellStart"/>
      <w:r w:rsidR="002822AE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5F4EFA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2822AE">
        <w:rPr>
          <w:rFonts w:ascii="Arial" w:hAnsi="Arial" w:cs="Arial"/>
          <w:sz w:val="24"/>
          <w:szCs w:val="24"/>
        </w:rPr>
        <w:t>РЕШИЛ:</w:t>
      </w:r>
      <w:proofErr w:type="gramEnd"/>
    </w:p>
    <w:p w:rsidR="00777AEC" w:rsidRPr="005F4EFA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Принять решение о передаче администрацией </w:t>
      </w:r>
      <w:r w:rsidR="002822AE">
        <w:rPr>
          <w:rFonts w:ascii="Arial" w:hAnsi="Arial" w:cs="Arial"/>
          <w:sz w:val="24"/>
          <w:szCs w:val="24"/>
        </w:rPr>
        <w:t>Муравльского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Троснянского района администрации Троснянского района полномочи</w:t>
      </w:r>
      <w:r>
        <w:rPr>
          <w:rFonts w:ascii="Arial" w:hAnsi="Arial" w:cs="Arial"/>
          <w:sz w:val="24"/>
          <w:szCs w:val="24"/>
        </w:rPr>
        <w:t>й</w:t>
      </w:r>
      <w:r w:rsidRPr="005F4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оказания поддержки гражданам и их объединениям, участвующим в охране общественного порядка, создание условий для деятельности народных дружин на период с 01.04.2016 года по 31.12.2016 года</w:t>
      </w:r>
      <w:r w:rsidRPr="005F4EFA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777AEC" w:rsidRPr="005F4EFA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Утвердить проект соглашения о передаче между администрацией </w:t>
      </w:r>
      <w:r w:rsidR="002822AE">
        <w:rPr>
          <w:rFonts w:ascii="Arial" w:hAnsi="Arial" w:cs="Arial"/>
          <w:sz w:val="24"/>
          <w:szCs w:val="24"/>
        </w:rPr>
        <w:t>Муравльского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отдельных полномочий администрации Троснянского района, согласно приложению.</w:t>
      </w:r>
    </w:p>
    <w:p w:rsidR="00777AEC" w:rsidRPr="005F4EFA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Принятое решение и соглашение направить администрации Троснянского района.</w:t>
      </w:r>
    </w:p>
    <w:p w:rsidR="00777AEC" w:rsidRPr="005F4EFA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Администрации </w:t>
      </w:r>
      <w:r w:rsidR="002822AE">
        <w:rPr>
          <w:rFonts w:ascii="Arial" w:hAnsi="Arial" w:cs="Arial"/>
          <w:sz w:val="24"/>
          <w:szCs w:val="24"/>
        </w:rPr>
        <w:t>Муравльского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Троснянского района заключить соглашени</w:t>
      </w:r>
      <w:r>
        <w:rPr>
          <w:rFonts w:ascii="Arial" w:hAnsi="Arial" w:cs="Arial"/>
          <w:sz w:val="24"/>
          <w:szCs w:val="24"/>
        </w:rPr>
        <w:t>е</w:t>
      </w:r>
      <w:r w:rsidRPr="005F4EFA">
        <w:rPr>
          <w:rFonts w:ascii="Arial" w:hAnsi="Arial" w:cs="Arial"/>
          <w:sz w:val="24"/>
          <w:szCs w:val="24"/>
        </w:rPr>
        <w:t xml:space="preserve"> с администрацией Троснянского района о передаче указанных полномочий, в соответствии с действующим законодательством.</w:t>
      </w:r>
    </w:p>
    <w:p w:rsidR="00777AEC" w:rsidRPr="005F4EFA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соглашениями, предоставляются администрацией </w:t>
      </w:r>
      <w:r w:rsidR="002822AE">
        <w:rPr>
          <w:rFonts w:ascii="Arial" w:hAnsi="Arial" w:cs="Arial"/>
          <w:sz w:val="24"/>
          <w:szCs w:val="24"/>
        </w:rPr>
        <w:t>Муравльского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Троснянского района администрации Троснянского района в форме межбюджетных трансфертов.</w:t>
      </w:r>
    </w:p>
    <w:p w:rsidR="00777AEC" w:rsidRDefault="00777AEC" w:rsidP="00777AEC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5F4EFA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Pr="005F4EFA">
        <w:rPr>
          <w:rFonts w:ascii="Arial" w:hAnsi="Arial" w:cs="Arial"/>
          <w:sz w:val="24"/>
          <w:szCs w:val="24"/>
        </w:rPr>
        <w:t>.</w:t>
      </w:r>
    </w:p>
    <w:p w:rsidR="00920B38" w:rsidRPr="00777AEC" w:rsidRDefault="00777AEC" w:rsidP="00777AE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2822AE">
        <w:rPr>
          <w:rFonts w:ascii="Arial" w:hAnsi="Arial" w:cs="Arial"/>
          <w:color w:val="000000"/>
          <w:sz w:val="24"/>
          <w:szCs w:val="24"/>
        </w:rPr>
        <w:t xml:space="preserve">         Е. Н. Ковалькова</w:t>
      </w:r>
    </w:p>
    <w:sectPr w:rsidR="00920B38" w:rsidRPr="00777AEC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EC"/>
    <w:rsid w:val="000219F6"/>
    <w:rsid w:val="000C51B7"/>
    <w:rsid w:val="001B0CE5"/>
    <w:rsid w:val="002822AE"/>
    <w:rsid w:val="003A56F8"/>
    <w:rsid w:val="005277AE"/>
    <w:rsid w:val="00596609"/>
    <w:rsid w:val="00777AEC"/>
    <w:rsid w:val="0092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2016-04-07T06:13:00Z</cp:lastPrinted>
  <dcterms:created xsi:type="dcterms:W3CDTF">2016-04-07T05:55:00Z</dcterms:created>
  <dcterms:modified xsi:type="dcterms:W3CDTF">2016-04-07T06:14:00Z</dcterms:modified>
</cp:coreProperties>
</file>