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>от 15 мая</w:t>
      </w:r>
      <w:r w:rsidR="00396FD9">
        <w:rPr>
          <w:rFonts w:ascii="Arial" w:hAnsi="Arial"/>
        </w:rPr>
        <w:t xml:space="preserve"> </w:t>
      </w:r>
      <w:r>
        <w:rPr>
          <w:rFonts w:ascii="Arial" w:hAnsi="Arial"/>
        </w:rPr>
        <w:t>2017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2A397F">
        <w:rPr>
          <w:rFonts w:ascii="Arial" w:hAnsi="Arial"/>
        </w:rPr>
        <w:t xml:space="preserve">                         </w:t>
      </w:r>
      <w:r w:rsidR="002A7BD4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</w:t>
      </w:r>
      <w:r w:rsidR="002A7BD4">
        <w:rPr>
          <w:rFonts w:ascii="Arial" w:hAnsi="Arial"/>
        </w:rPr>
        <w:t xml:space="preserve"> </w:t>
      </w:r>
      <w:r w:rsidR="00430190">
        <w:rPr>
          <w:rFonts w:ascii="Arial" w:hAnsi="Arial"/>
        </w:rPr>
        <w:t>№ 31</w:t>
      </w:r>
      <w:r w:rsidR="00144C51" w:rsidRPr="00396FD9">
        <w:rPr>
          <w:rFonts w:ascii="Arial" w:hAnsi="Arial"/>
        </w:rPr>
        <w:t xml:space="preserve">                                                                                    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F2788B">
        <w:rPr>
          <w:rFonts w:ascii="Arial" w:hAnsi="Arial"/>
        </w:rPr>
        <w:t>девятом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Pr="00396FD9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Муравльского сельского поселения Троснянского района Орловской области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Муравльского сельского поселения, </w:t>
      </w:r>
      <w:proofErr w:type="spellStart"/>
      <w:r w:rsidR="000014E4" w:rsidRPr="00396FD9">
        <w:rPr>
          <w:rFonts w:ascii="Arial" w:hAnsi="Arial"/>
        </w:rPr>
        <w:t>Муравльский</w:t>
      </w:r>
      <w:proofErr w:type="spellEnd"/>
      <w:r w:rsidR="000014E4"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>Принять решение о внесении изменений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6A16A3" w:rsidP="00D71653">
      <w:pPr>
        <w:jc w:val="both"/>
        <w:rPr>
          <w:rFonts w:ascii="Arial" w:hAnsi="Arial"/>
        </w:rPr>
      </w:pPr>
      <w:r>
        <w:rPr>
          <w:rFonts w:ascii="Arial" w:hAnsi="Arial"/>
        </w:rPr>
        <w:t>Глава</w:t>
      </w:r>
      <w:r w:rsidR="00396FD9">
        <w:rPr>
          <w:rFonts w:ascii="Arial" w:hAnsi="Arial"/>
        </w:rPr>
        <w:t xml:space="preserve"> </w:t>
      </w:r>
      <w:r w:rsidR="00396FD9" w:rsidRPr="00396FD9">
        <w:rPr>
          <w:rFonts w:ascii="Arial" w:hAnsi="Arial"/>
        </w:rPr>
        <w:t>сельского</w:t>
      </w:r>
      <w:r w:rsidR="00396FD9">
        <w:rPr>
          <w:rFonts w:ascii="Arial" w:hAnsi="Arial"/>
        </w:rPr>
        <w:t xml:space="preserve"> </w:t>
      </w:r>
      <w:r w:rsidR="00396FD9" w:rsidRPr="00396FD9">
        <w:rPr>
          <w:rFonts w:ascii="Arial" w:hAnsi="Arial"/>
        </w:rPr>
        <w:t xml:space="preserve">поселения                                         </w:t>
      </w:r>
      <w:r w:rsidR="00396FD9">
        <w:rPr>
          <w:rFonts w:ascii="Arial" w:hAnsi="Arial"/>
        </w:rPr>
        <w:t xml:space="preserve">   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E4"/>
    <w:rsid w:val="000014E4"/>
    <w:rsid w:val="00144C51"/>
    <w:rsid w:val="001E5E8D"/>
    <w:rsid w:val="0022734B"/>
    <w:rsid w:val="002A397F"/>
    <w:rsid w:val="002A7BD4"/>
    <w:rsid w:val="00355E29"/>
    <w:rsid w:val="00396FD9"/>
    <w:rsid w:val="00430190"/>
    <w:rsid w:val="004E3AE9"/>
    <w:rsid w:val="004E5956"/>
    <w:rsid w:val="00666D3F"/>
    <w:rsid w:val="006A16A3"/>
    <w:rsid w:val="008A33DA"/>
    <w:rsid w:val="008F6857"/>
    <w:rsid w:val="00A14A7D"/>
    <w:rsid w:val="00A65F0E"/>
    <w:rsid w:val="00B866BE"/>
    <w:rsid w:val="00BD0140"/>
    <w:rsid w:val="00C44B79"/>
    <w:rsid w:val="00C63DDD"/>
    <w:rsid w:val="00D02681"/>
    <w:rsid w:val="00D26B17"/>
    <w:rsid w:val="00D71653"/>
    <w:rsid w:val="00F2788B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2017-05-17T12:39:00Z</cp:lastPrinted>
  <dcterms:created xsi:type="dcterms:W3CDTF">2017-05-15T08:48:00Z</dcterms:created>
  <dcterms:modified xsi:type="dcterms:W3CDTF">2017-05-17T12:39:00Z</dcterms:modified>
</cp:coreProperties>
</file>