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933A2B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ЛОМ</w:t>
      </w:r>
      <w:r w:rsidR="00101824">
        <w:rPr>
          <w:rFonts w:cs="Arial"/>
          <w:bCs/>
          <w:kern w:val="32"/>
        </w:rPr>
        <w:t>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AF1A42">
        <w:rPr>
          <w:rFonts w:cs="Arial"/>
          <w:bCs/>
          <w:kern w:val="32"/>
        </w:rPr>
        <w:t>от</w:t>
      </w:r>
      <w:r>
        <w:rPr>
          <w:rFonts w:cs="Arial"/>
          <w:bCs/>
          <w:kern w:val="32"/>
        </w:rPr>
        <w:t xml:space="preserve">   26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F7147F">
        <w:rPr>
          <w:rFonts w:cs="Arial"/>
          <w:bCs/>
          <w:kern w:val="32"/>
        </w:rPr>
        <w:t xml:space="preserve"> 2017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933A2B">
        <w:rPr>
          <w:rFonts w:cs="Arial"/>
          <w:bCs/>
          <w:kern w:val="32"/>
        </w:rPr>
        <w:t xml:space="preserve"> 57</w:t>
      </w:r>
    </w:p>
    <w:p w:rsidR="001D369B" w:rsidRDefault="00933A2B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с. Ломовец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933A2B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Ломовецкого</w:t>
      </w:r>
      <w:r w:rsidR="00055184"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3F5BCC" w:rsidRDefault="00933A2B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 44</w:t>
      </w:r>
      <w:r w:rsidR="00055184">
        <w:rPr>
          <w:rFonts w:cs="Arial"/>
        </w:rPr>
        <w:t xml:space="preserve">  «</w:t>
      </w:r>
      <w:r w:rsidR="003F5BCC">
        <w:rPr>
          <w:rFonts w:cs="Arial"/>
        </w:rPr>
        <w:t xml:space="preserve">Об оплате труда </w:t>
      </w:r>
      <w:proofErr w:type="gramStart"/>
      <w:r w:rsidR="003F5BCC">
        <w:rPr>
          <w:rFonts w:cs="Arial"/>
        </w:rPr>
        <w:t>муниципальных</w:t>
      </w:r>
      <w:proofErr w:type="gramEnd"/>
      <w:r w:rsidR="003F5BCC">
        <w:rPr>
          <w:rFonts w:cs="Arial"/>
        </w:rPr>
        <w:t xml:space="preserve"> </w:t>
      </w:r>
    </w:p>
    <w:p w:rsidR="00734D23" w:rsidRDefault="003F5BCC" w:rsidP="003F5BCC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служащих</w:t>
      </w:r>
      <w:r w:rsidR="00734D23">
        <w:rPr>
          <w:rFonts w:cs="Arial"/>
        </w:rPr>
        <w:t xml:space="preserve"> администрации</w:t>
      </w:r>
      <w:r>
        <w:rPr>
          <w:rFonts w:cs="Arial"/>
        </w:rPr>
        <w:t xml:space="preserve"> </w:t>
      </w:r>
      <w:r w:rsidR="00933A2B">
        <w:rPr>
          <w:rFonts w:cs="Arial"/>
        </w:rPr>
        <w:t>Ломовецкого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сельского</w:t>
      </w:r>
      <w:proofErr w:type="gramEnd"/>
      <w:r>
        <w:rPr>
          <w:rFonts w:cs="Arial"/>
        </w:rPr>
        <w:t xml:space="preserve"> </w:t>
      </w:r>
    </w:p>
    <w:p w:rsidR="00055184" w:rsidRDefault="003F5BCC" w:rsidP="00734D23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поселения</w:t>
      </w:r>
      <w:r w:rsidR="00734D23">
        <w:rPr>
          <w:rFonts w:cs="Arial"/>
        </w:rPr>
        <w:t xml:space="preserve"> Троснянского района Орловской области</w:t>
      </w:r>
      <w:r>
        <w:rPr>
          <w:rFonts w:cs="Arial"/>
        </w:rPr>
        <w:t>»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На основании Трудового кодекса РФ, Федерального закона от 02.03.2007 №25-ФЗ «О муниципальной службе в Российской Федерации», Закона Орловской области от 09.01.2008 №736-ОЗ «О муниципаль</w:t>
      </w:r>
      <w:r w:rsidR="00734D23">
        <w:rPr>
          <w:rFonts w:cs="Arial"/>
        </w:rPr>
        <w:t>ной службе в Орловской области»</w:t>
      </w:r>
      <w:r>
        <w:rPr>
          <w:rFonts w:cs="Arial"/>
        </w:rPr>
        <w:t xml:space="preserve">, Устава </w:t>
      </w:r>
      <w:r w:rsidR="00933A2B">
        <w:rPr>
          <w:rFonts w:cs="Arial"/>
        </w:rPr>
        <w:t>Ломовецкого сельского поселения,  Лом</w:t>
      </w:r>
      <w:r w:rsidR="005D2025">
        <w:rPr>
          <w:rFonts w:cs="Arial"/>
        </w:rPr>
        <w:t>овецкий сельский Совет народных депутатов РЕШИЛ</w:t>
      </w:r>
      <w:proofErr w:type="gramStart"/>
      <w:r w:rsidR="005D2025">
        <w:rPr>
          <w:rFonts w:cs="Arial"/>
        </w:rPr>
        <w:t xml:space="preserve"> :</w:t>
      </w:r>
      <w:proofErr w:type="gramEnd"/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r w:rsidR="00933A2B">
        <w:rPr>
          <w:rFonts w:cs="Arial"/>
        </w:rPr>
        <w:t>Ломовецкого</w:t>
      </w:r>
      <w:r>
        <w:rPr>
          <w:rFonts w:cs="Arial"/>
        </w:rPr>
        <w:t xml:space="preserve"> сельского Совета наро</w:t>
      </w:r>
      <w:r w:rsidR="00933A2B">
        <w:rPr>
          <w:rFonts w:cs="Arial"/>
        </w:rPr>
        <w:t>дных депутатов от 18.09.2017 № 44</w:t>
      </w:r>
      <w:r>
        <w:rPr>
          <w:rFonts w:cs="Arial"/>
        </w:rPr>
        <w:t xml:space="preserve"> «</w:t>
      </w:r>
      <w:r w:rsidR="003F5BCC">
        <w:rPr>
          <w:rFonts w:cs="Arial"/>
        </w:rPr>
        <w:t>Об оплате труда муниципальных служащих</w:t>
      </w:r>
      <w:r w:rsidR="00734D23">
        <w:rPr>
          <w:rFonts w:cs="Arial"/>
        </w:rPr>
        <w:t xml:space="preserve"> администрации</w:t>
      </w:r>
      <w:r w:rsidR="003F5BCC">
        <w:rPr>
          <w:rFonts w:cs="Arial"/>
        </w:rPr>
        <w:t xml:space="preserve"> </w:t>
      </w:r>
      <w:r w:rsidR="00933A2B">
        <w:rPr>
          <w:rFonts w:cs="Arial"/>
        </w:rPr>
        <w:t>Ломовецкого</w:t>
      </w:r>
      <w:r w:rsidR="003F5BCC">
        <w:rPr>
          <w:rFonts w:cs="Arial"/>
        </w:rPr>
        <w:t xml:space="preserve"> сельского поселения</w:t>
      </w:r>
      <w:r w:rsidR="00734D23">
        <w:rPr>
          <w:rFonts w:cs="Arial"/>
        </w:rPr>
        <w:t xml:space="preserve"> Троснянского района Орловской области</w:t>
      </w:r>
      <w:r>
        <w:rPr>
          <w:rFonts w:cs="Arial"/>
        </w:rPr>
        <w:t>» следующие изменения:</w:t>
      </w:r>
    </w:p>
    <w:p w:rsidR="005D2025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 пункт 1 статьи 2</w:t>
      </w:r>
      <w:r w:rsidR="005D2025">
        <w:rPr>
          <w:rFonts w:cs="Arial"/>
        </w:rPr>
        <w:t xml:space="preserve"> в следующей редакции</w:t>
      </w:r>
      <w:proofErr w:type="gramStart"/>
      <w:r w:rsidR="005D2025">
        <w:rPr>
          <w:rFonts w:cs="Arial"/>
        </w:rPr>
        <w:t xml:space="preserve"> :</w:t>
      </w:r>
      <w:proofErr w:type="gramEnd"/>
      <w:r w:rsidR="005D2025">
        <w:rPr>
          <w:rFonts w:cs="Arial"/>
        </w:rPr>
        <w:t xml:space="preserve">  «</w:t>
      </w:r>
      <w:r>
        <w:rPr>
          <w:rFonts w:cs="Arial"/>
        </w:rPr>
        <w:t xml:space="preserve"> Предельный размер базового должностного оклада  муниципальных служащих</w:t>
      </w:r>
      <w:r w:rsidR="00567B54">
        <w:rPr>
          <w:rFonts w:cs="Arial"/>
        </w:rPr>
        <w:t xml:space="preserve"> установить в размере 3120 рублей</w:t>
      </w:r>
      <w:r w:rsidR="00734D23">
        <w:rPr>
          <w:rFonts w:cs="Arial"/>
        </w:rPr>
        <w:t xml:space="preserve"> 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 w:rsidR="00734D23">
        <w:rPr>
          <w:rFonts w:cs="Arial"/>
        </w:rPr>
        <w:t>.</w:t>
      </w:r>
      <w:r w:rsidR="005D2025">
        <w:rPr>
          <w:rFonts w:cs="Arial"/>
        </w:rPr>
        <w:t>»</w:t>
      </w:r>
      <w:r w:rsidR="00567B54">
        <w:rPr>
          <w:rFonts w:cs="Arial"/>
        </w:rPr>
        <w:t>;</w:t>
      </w:r>
      <w:proofErr w:type="gramEnd"/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решение вступает в силу с 1 января 2018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</w:t>
      </w:r>
      <w:r w:rsidR="00734D23">
        <w:rPr>
          <w:rFonts w:cs="Arial"/>
        </w:rPr>
        <w:t xml:space="preserve">                             А.В. Канаев</w:t>
      </w:r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567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5E4E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D23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3485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3A2B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AF1A42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93DA8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ИКТ</cp:lastModifiedBy>
  <cp:revision>2</cp:revision>
  <cp:lastPrinted>2015-12-14T10:01:00Z</cp:lastPrinted>
  <dcterms:created xsi:type="dcterms:W3CDTF">2018-01-12T13:10:00Z</dcterms:created>
  <dcterms:modified xsi:type="dcterms:W3CDTF">2018-01-12T13:10:00Z</dcterms:modified>
</cp:coreProperties>
</file>