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30" w:rsidRPr="004A68BE" w:rsidRDefault="002B2D30" w:rsidP="002B2D30">
      <w:pPr>
        <w:autoSpaceDE/>
        <w:autoSpaceDN/>
        <w:spacing w:before="100" w:beforeAutospacing="1" w:after="100" w:afterAutospacing="1"/>
        <w:jc w:val="both"/>
        <w:rPr>
          <w:rFonts w:eastAsia="Times New Roman"/>
          <w:color w:val="C0504D" w:themeColor="accent2"/>
          <w:sz w:val="28"/>
          <w:szCs w:val="28"/>
        </w:rPr>
      </w:pPr>
      <w:proofErr w:type="gramStart"/>
      <w:r w:rsidRPr="004A68BE">
        <w:rPr>
          <w:rFonts w:eastAsia="Times New Roman"/>
          <w:color w:val="C0504D" w:themeColor="accent2"/>
          <w:sz w:val="28"/>
          <w:szCs w:val="28"/>
        </w:rPr>
        <w:t>В соответствии с</w:t>
      </w:r>
      <w:r>
        <w:rPr>
          <w:rFonts w:eastAsia="Times New Roman"/>
          <w:color w:val="C0504D" w:themeColor="accent2"/>
          <w:sz w:val="28"/>
          <w:szCs w:val="28"/>
        </w:rPr>
        <w:t xml:space="preserve"> ст. 8 Федерального закона Российской Федерации «О противодействии коррупции», </w:t>
      </w:r>
      <w:r w:rsidRPr="004A68BE">
        <w:rPr>
          <w:rFonts w:eastAsia="Times New Roman"/>
          <w:color w:val="C0504D" w:themeColor="accent2"/>
          <w:sz w:val="28"/>
          <w:szCs w:val="28"/>
        </w:rPr>
        <w:t xml:space="preserve"> Указом Президента Российской Федерации «Об утверждении порядка размещения сведений о доходах, об имуществе и обязательствах имущественного характера лиц, замещающих государственные должности Российской Федерации, федеральных государственных служащих и членов их семей на официальных сайтах федеральных государственных органов и государственных органов субъектов Российской Федерации и предоставления этих сведений общероссийским средствам</w:t>
      </w:r>
      <w:proofErr w:type="gramEnd"/>
      <w:r w:rsidRPr="004A68BE">
        <w:rPr>
          <w:rFonts w:eastAsia="Times New Roman"/>
          <w:color w:val="C0504D" w:themeColor="accent2"/>
          <w:sz w:val="28"/>
          <w:szCs w:val="28"/>
        </w:rPr>
        <w:t xml:space="preserve"> массовой информации для опубликования» размещаем сведения о доходах, об имуществе и обязательствах имущественного характера </w:t>
      </w:r>
      <w:r>
        <w:rPr>
          <w:rFonts w:eastAsia="Times New Roman"/>
          <w:color w:val="C0504D" w:themeColor="accent2"/>
          <w:sz w:val="28"/>
          <w:szCs w:val="28"/>
        </w:rPr>
        <w:t xml:space="preserve">Главы Троснянского района, председателя районного Совета народных депутатов </w:t>
      </w:r>
      <w:r w:rsidRPr="004A68BE">
        <w:rPr>
          <w:rFonts w:eastAsia="Times New Roman"/>
          <w:color w:val="C0504D" w:themeColor="accent2"/>
          <w:sz w:val="28"/>
          <w:szCs w:val="28"/>
        </w:rPr>
        <w:t>и членов его семьи за период с 1 января 2012 года по 31 декабря 2012 года.</w:t>
      </w:r>
    </w:p>
    <w:p w:rsidR="002B2D30" w:rsidRPr="00215AF9" w:rsidRDefault="002B2D30" w:rsidP="00215AF9">
      <w:pPr>
        <w:pStyle w:val="a3"/>
        <w:rPr>
          <w:rFonts w:eastAsia="Times New Roman"/>
          <w:b/>
          <w:sz w:val="36"/>
          <w:szCs w:val="36"/>
        </w:rPr>
      </w:pPr>
      <w:r w:rsidRPr="00215AF9">
        <w:rPr>
          <w:rFonts w:eastAsia="Times New Roman"/>
          <w:b/>
          <w:sz w:val="36"/>
          <w:szCs w:val="36"/>
        </w:rPr>
        <w:t>Миронов Владимир Иванович</w:t>
      </w:r>
    </w:p>
    <w:p w:rsidR="002B2D30" w:rsidRPr="00215AF9" w:rsidRDefault="002B2D30" w:rsidP="00215AF9">
      <w:pPr>
        <w:pStyle w:val="a3"/>
        <w:rPr>
          <w:rFonts w:eastAsia="Times New Roman"/>
          <w:sz w:val="28"/>
          <w:szCs w:val="28"/>
        </w:rPr>
      </w:pPr>
      <w:r w:rsidRPr="00215AF9">
        <w:rPr>
          <w:rFonts w:eastAsia="Times New Roman"/>
          <w:sz w:val="28"/>
          <w:szCs w:val="28"/>
        </w:rPr>
        <w:t xml:space="preserve">Декларированный годовой доход за 2012 год: </w:t>
      </w:r>
      <w:r w:rsidRPr="00215AF9">
        <w:rPr>
          <w:sz w:val="28"/>
          <w:szCs w:val="28"/>
        </w:rPr>
        <w:t xml:space="preserve">955060 </w:t>
      </w:r>
      <w:r w:rsidRPr="00215AF9">
        <w:rPr>
          <w:rFonts w:eastAsia="Times New Roman"/>
          <w:sz w:val="28"/>
          <w:szCs w:val="28"/>
        </w:rPr>
        <w:t>руб.</w:t>
      </w:r>
    </w:p>
    <w:p w:rsidR="00215AF9" w:rsidRDefault="00215AF9" w:rsidP="00215AF9">
      <w:pPr>
        <w:pStyle w:val="a3"/>
        <w:rPr>
          <w:rFonts w:eastAsia="Times New Roman"/>
          <w:sz w:val="28"/>
          <w:szCs w:val="28"/>
        </w:rPr>
      </w:pPr>
    </w:p>
    <w:p w:rsidR="002B2D30" w:rsidRPr="00215AF9" w:rsidRDefault="002B2D30" w:rsidP="00215AF9">
      <w:pPr>
        <w:pStyle w:val="a3"/>
        <w:rPr>
          <w:rFonts w:eastAsia="Times New Roman"/>
          <w:sz w:val="28"/>
          <w:szCs w:val="28"/>
        </w:rPr>
      </w:pPr>
      <w:r w:rsidRPr="00215AF9">
        <w:rPr>
          <w:rFonts w:eastAsia="Times New Roman"/>
          <w:sz w:val="28"/>
          <w:szCs w:val="28"/>
        </w:rPr>
        <w:t>Перечень объектов недвижимого имущества и транспортных средств, принадлежащих на праве собственности: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2"/>
        <w:gridCol w:w="330"/>
        <w:gridCol w:w="1924"/>
        <w:gridCol w:w="330"/>
        <w:gridCol w:w="2682"/>
        <w:gridCol w:w="330"/>
        <w:gridCol w:w="2904"/>
      </w:tblGrid>
      <w:tr w:rsidR="002B2D30" w:rsidRPr="00215AF9" w:rsidTr="00245E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bCs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300" w:type="dxa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bCs/>
                <w:sz w:val="28"/>
                <w:szCs w:val="28"/>
              </w:rPr>
              <w:t>Площадь</w:t>
            </w:r>
            <w:r w:rsidRPr="00215AF9">
              <w:rPr>
                <w:rFonts w:eastAsia="Times New Roman"/>
                <w:sz w:val="28"/>
                <w:szCs w:val="28"/>
              </w:rPr>
              <w:t xml:space="preserve"> (кв</w:t>
            </w:r>
            <w:proofErr w:type="gramStart"/>
            <w:r w:rsidRPr="00215AF9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215AF9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00" w:type="dxa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bCs/>
                <w:sz w:val="28"/>
                <w:szCs w:val="28"/>
              </w:rPr>
              <w:t>Страна расположения</w:t>
            </w:r>
          </w:p>
        </w:tc>
        <w:tc>
          <w:tcPr>
            <w:tcW w:w="300" w:type="dxa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bCs/>
                <w:sz w:val="28"/>
                <w:szCs w:val="28"/>
              </w:rPr>
              <w:t>Транспортные средства</w:t>
            </w:r>
          </w:p>
        </w:tc>
      </w:tr>
      <w:tr w:rsidR="002B2D30" w:rsidRPr="00215AF9" w:rsidTr="00245E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15AF9" w:rsidRPr="00215AF9" w:rsidRDefault="00215AF9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sz w:val="28"/>
                <w:szCs w:val="28"/>
              </w:rPr>
              <w:t>Автомобиль легковой</w:t>
            </w:r>
            <w:r w:rsidRPr="00215AF9">
              <w:rPr>
                <w:rFonts w:eastAsia="Times New Roman"/>
                <w:sz w:val="28"/>
                <w:szCs w:val="28"/>
              </w:rPr>
              <w:br/>
            </w:r>
            <w:r w:rsidRPr="00215AF9">
              <w:rPr>
                <w:sz w:val="28"/>
                <w:szCs w:val="28"/>
              </w:rPr>
              <w:t>ВАЗ 217030</w:t>
            </w:r>
            <w:r w:rsidRPr="00215AF9">
              <w:rPr>
                <w:rFonts w:eastAsia="Times New Roman"/>
                <w:sz w:val="28"/>
                <w:szCs w:val="28"/>
              </w:rPr>
              <w:br/>
            </w:r>
          </w:p>
        </w:tc>
      </w:tr>
      <w:tr w:rsidR="002B2D30" w:rsidRPr="00215AF9" w:rsidTr="00245E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sz w:val="28"/>
                <w:szCs w:val="28"/>
              </w:rPr>
              <w:t>Жилой дом</w:t>
            </w:r>
          </w:p>
        </w:tc>
        <w:tc>
          <w:tcPr>
            <w:tcW w:w="0" w:type="auto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sz w:val="28"/>
                <w:szCs w:val="28"/>
              </w:rPr>
              <w:t>70</w:t>
            </w:r>
          </w:p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sz w:val="28"/>
                <w:szCs w:val="28"/>
              </w:rPr>
              <w:t>(совместная)</w:t>
            </w:r>
          </w:p>
        </w:tc>
        <w:tc>
          <w:tcPr>
            <w:tcW w:w="0" w:type="auto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  <w:vMerge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B2D30" w:rsidRPr="00215AF9" w:rsidRDefault="002B2D30" w:rsidP="00215AF9">
      <w:pPr>
        <w:pStyle w:val="a3"/>
        <w:rPr>
          <w:rFonts w:eastAsia="Times New Roman"/>
          <w:sz w:val="28"/>
          <w:szCs w:val="28"/>
        </w:rPr>
      </w:pPr>
      <w:r w:rsidRPr="00215AF9">
        <w:rPr>
          <w:rFonts w:eastAsia="Times New Roman"/>
          <w:sz w:val="28"/>
          <w:szCs w:val="28"/>
        </w:rPr>
        <w:t>Объекты недвижимого имущества, находящиеся в пользовании отсутствуют</w:t>
      </w:r>
    </w:p>
    <w:p w:rsidR="00215AF9" w:rsidRDefault="00215AF9" w:rsidP="00215AF9">
      <w:pPr>
        <w:pStyle w:val="a3"/>
        <w:rPr>
          <w:rFonts w:eastAsia="Times New Roman"/>
          <w:b/>
          <w:bCs/>
          <w:kern w:val="36"/>
          <w:sz w:val="32"/>
          <w:szCs w:val="32"/>
        </w:rPr>
      </w:pPr>
    </w:p>
    <w:p w:rsidR="002B2D30" w:rsidRPr="00215AF9" w:rsidRDefault="002B2D30" w:rsidP="00215AF9">
      <w:pPr>
        <w:pStyle w:val="a3"/>
        <w:rPr>
          <w:rFonts w:eastAsia="Times New Roman"/>
          <w:b/>
          <w:bCs/>
          <w:kern w:val="36"/>
          <w:sz w:val="32"/>
          <w:szCs w:val="32"/>
        </w:rPr>
      </w:pPr>
      <w:r w:rsidRPr="00215AF9">
        <w:rPr>
          <w:rFonts w:eastAsia="Times New Roman"/>
          <w:b/>
          <w:bCs/>
          <w:kern w:val="36"/>
          <w:sz w:val="32"/>
          <w:szCs w:val="32"/>
        </w:rPr>
        <w:t>Супруга</w:t>
      </w:r>
    </w:p>
    <w:p w:rsidR="002B2D30" w:rsidRPr="00215AF9" w:rsidRDefault="002B2D30" w:rsidP="00215AF9">
      <w:pPr>
        <w:pStyle w:val="a3"/>
        <w:rPr>
          <w:rFonts w:eastAsia="Times New Roman"/>
          <w:sz w:val="28"/>
          <w:szCs w:val="28"/>
        </w:rPr>
      </w:pPr>
      <w:r w:rsidRPr="00215AF9">
        <w:rPr>
          <w:rFonts w:eastAsia="Times New Roman"/>
          <w:sz w:val="28"/>
          <w:szCs w:val="28"/>
        </w:rPr>
        <w:t xml:space="preserve">Декларированный годовой доход за 2012 год: </w:t>
      </w:r>
      <w:r w:rsidRPr="00215AF9">
        <w:rPr>
          <w:sz w:val="28"/>
          <w:szCs w:val="28"/>
        </w:rPr>
        <w:t xml:space="preserve">134787 </w:t>
      </w:r>
      <w:r w:rsidRPr="00215AF9">
        <w:rPr>
          <w:rFonts w:eastAsia="Times New Roman"/>
          <w:sz w:val="28"/>
          <w:szCs w:val="28"/>
        </w:rPr>
        <w:t>руб.</w:t>
      </w:r>
    </w:p>
    <w:p w:rsidR="00215AF9" w:rsidRDefault="00215AF9" w:rsidP="00215AF9">
      <w:pPr>
        <w:pStyle w:val="a3"/>
        <w:rPr>
          <w:rFonts w:eastAsia="Times New Roman"/>
          <w:sz w:val="28"/>
          <w:szCs w:val="28"/>
        </w:rPr>
      </w:pPr>
    </w:p>
    <w:p w:rsidR="002B2D30" w:rsidRPr="00215AF9" w:rsidRDefault="002B2D30" w:rsidP="00215AF9">
      <w:pPr>
        <w:pStyle w:val="a3"/>
        <w:rPr>
          <w:rFonts w:eastAsia="Times New Roman"/>
          <w:sz w:val="28"/>
          <w:szCs w:val="28"/>
        </w:rPr>
      </w:pPr>
      <w:r w:rsidRPr="00215AF9">
        <w:rPr>
          <w:rFonts w:eastAsia="Times New Roman"/>
          <w:sz w:val="28"/>
          <w:szCs w:val="28"/>
        </w:rPr>
        <w:t>Перечень объектов недвижимого имущества и транспортных средств, принадлежащих на праве собственности: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2"/>
        <w:gridCol w:w="180"/>
        <w:gridCol w:w="962"/>
        <w:gridCol w:w="1460"/>
        <w:gridCol w:w="134"/>
        <w:gridCol w:w="102"/>
        <w:gridCol w:w="1341"/>
        <w:gridCol w:w="1341"/>
        <w:gridCol w:w="180"/>
        <w:gridCol w:w="1445"/>
        <w:gridCol w:w="1460"/>
      </w:tblGrid>
      <w:tr w:rsidR="002B2D30" w:rsidRPr="00215AF9" w:rsidTr="00245E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bCs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50" w:type="dxa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bCs/>
                <w:sz w:val="28"/>
                <w:szCs w:val="28"/>
              </w:rPr>
              <w:t>Площадь</w:t>
            </w:r>
            <w:r w:rsidRPr="00215AF9">
              <w:rPr>
                <w:rFonts w:eastAsia="Times New Roman"/>
                <w:sz w:val="28"/>
                <w:szCs w:val="28"/>
              </w:rPr>
              <w:t xml:space="preserve"> (кв</w:t>
            </w:r>
            <w:proofErr w:type="gramStart"/>
            <w:r w:rsidRPr="00215AF9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215AF9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73" w:type="dxa"/>
            <w:gridSpan w:val="2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bCs/>
                <w:sz w:val="28"/>
                <w:szCs w:val="28"/>
              </w:rPr>
              <w:t>Страна расположения</w:t>
            </w:r>
          </w:p>
        </w:tc>
        <w:tc>
          <w:tcPr>
            <w:tcW w:w="150" w:type="dxa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bCs/>
                <w:sz w:val="28"/>
                <w:szCs w:val="28"/>
              </w:rPr>
              <w:t>Транспортные средства</w:t>
            </w:r>
          </w:p>
        </w:tc>
      </w:tr>
      <w:tr w:rsidR="002B2D30" w:rsidRPr="00215AF9" w:rsidTr="00245E8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sz w:val="28"/>
                <w:szCs w:val="28"/>
              </w:rPr>
              <w:t>Жилой дом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sz w:val="28"/>
                <w:szCs w:val="28"/>
              </w:rPr>
              <w:t>70</w:t>
            </w:r>
          </w:p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sz w:val="28"/>
                <w:szCs w:val="28"/>
              </w:rPr>
              <w:t>(совместная)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2D30" w:rsidRPr="00215AF9" w:rsidRDefault="002B2D30" w:rsidP="00215AF9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215AF9">
              <w:rPr>
                <w:rFonts w:eastAsia="Times New Roman"/>
                <w:sz w:val="28"/>
                <w:szCs w:val="28"/>
              </w:rPr>
              <w:t>Россия</w:t>
            </w:r>
          </w:p>
        </w:tc>
      </w:tr>
    </w:tbl>
    <w:p w:rsidR="002B2D30" w:rsidRPr="00215AF9" w:rsidRDefault="002B2D30" w:rsidP="00215AF9">
      <w:pPr>
        <w:pStyle w:val="a3"/>
        <w:rPr>
          <w:rFonts w:eastAsia="Times New Roman"/>
          <w:sz w:val="28"/>
          <w:szCs w:val="28"/>
        </w:rPr>
      </w:pPr>
      <w:r w:rsidRPr="00215AF9">
        <w:rPr>
          <w:rFonts w:eastAsia="Times New Roman"/>
          <w:sz w:val="28"/>
          <w:szCs w:val="28"/>
        </w:rPr>
        <w:t>Объекты недвижимого имущества, находящиеся в пользовании отсутствуют</w:t>
      </w:r>
      <w:r w:rsidR="00753963" w:rsidRPr="00215AF9">
        <w:rPr>
          <w:rFonts w:eastAsia="Times New Roman"/>
          <w:sz w:val="28"/>
          <w:szCs w:val="28"/>
        </w:rPr>
        <w:t>.</w:t>
      </w:r>
    </w:p>
    <w:p w:rsidR="00215AF9" w:rsidRDefault="00215AF9" w:rsidP="005F38BF">
      <w:pPr>
        <w:spacing w:after="240"/>
        <w:jc w:val="center"/>
        <w:rPr>
          <w:b/>
          <w:bCs/>
          <w:sz w:val="28"/>
          <w:szCs w:val="28"/>
        </w:rPr>
      </w:pPr>
    </w:p>
    <w:p w:rsidR="00215AF9" w:rsidRDefault="00215AF9" w:rsidP="005F38BF">
      <w:pPr>
        <w:spacing w:after="240"/>
        <w:jc w:val="center"/>
        <w:rPr>
          <w:b/>
          <w:bCs/>
          <w:sz w:val="28"/>
          <w:szCs w:val="28"/>
        </w:rPr>
      </w:pPr>
    </w:p>
    <w:sectPr w:rsidR="00215AF9" w:rsidSect="00215A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B2D30"/>
    <w:rsid w:val="00050E8F"/>
    <w:rsid w:val="001B26B7"/>
    <w:rsid w:val="001B4D5A"/>
    <w:rsid w:val="00215AF9"/>
    <w:rsid w:val="002B2D30"/>
    <w:rsid w:val="004D2D5E"/>
    <w:rsid w:val="00514661"/>
    <w:rsid w:val="005F38BF"/>
    <w:rsid w:val="00674BF9"/>
    <w:rsid w:val="00753963"/>
    <w:rsid w:val="00D273C8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30"/>
    <w:pPr>
      <w:autoSpaceDE w:val="0"/>
      <w:autoSpaceDN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8BF"/>
    <w:pPr>
      <w:autoSpaceDE w:val="0"/>
      <w:autoSpaceDN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5F38BF"/>
    <w:pPr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2013-05-15T07:46:00Z</dcterms:created>
  <dcterms:modified xsi:type="dcterms:W3CDTF">2013-05-15T11:14:00Z</dcterms:modified>
</cp:coreProperties>
</file>