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50" w:rsidRPr="00605982" w:rsidRDefault="008E3250" w:rsidP="008E325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3250" w:rsidRDefault="008E3250" w:rsidP="008E32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</w:t>
      </w:r>
    </w:p>
    <w:p w:rsidR="008E3250" w:rsidRDefault="008E3250" w:rsidP="008E32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(за отчетный финансовый год)</w:t>
      </w:r>
    </w:p>
    <w:p w:rsidR="008E3250" w:rsidRDefault="008E3250" w:rsidP="008E3250">
      <w:pPr>
        <w:jc w:val="center"/>
        <w:rPr>
          <w:rFonts w:ascii="Times New Roman" w:hAnsi="Times New Roman"/>
        </w:rPr>
      </w:pPr>
    </w:p>
    <w:tbl>
      <w:tblPr>
        <w:tblStyle w:val="a3"/>
        <w:tblW w:w="15678" w:type="dxa"/>
        <w:tblLayout w:type="fixed"/>
        <w:tblLook w:val="01E0"/>
      </w:tblPr>
      <w:tblGrid>
        <w:gridCol w:w="1809"/>
        <w:gridCol w:w="2079"/>
        <w:gridCol w:w="1134"/>
        <w:gridCol w:w="1701"/>
        <w:gridCol w:w="1067"/>
        <w:gridCol w:w="1087"/>
        <w:gridCol w:w="2476"/>
        <w:gridCol w:w="1796"/>
        <w:gridCol w:w="1085"/>
        <w:gridCol w:w="1444"/>
      </w:tblGrid>
      <w:tr w:rsidR="008E3250" w:rsidRPr="00F329D8" w:rsidTr="00112D35">
        <w:tc>
          <w:tcPr>
            <w:tcW w:w="1809" w:type="dxa"/>
            <w:vMerge w:val="restart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2079" w:type="dxa"/>
            <w:vMerge w:val="restart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8E3250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31" w:type="dxa"/>
            <w:gridSpan w:val="4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5" w:type="dxa"/>
            <w:gridSpan w:val="3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3250" w:rsidRPr="00F329D8" w:rsidTr="00112D35">
        <w:tc>
          <w:tcPr>
            <w:tcW w:w="1809" w:type="dxa"/>
            <w:vMerge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67" w:type="dxa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087" w:type="dxa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76" w:type="dxa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85" w:type="dxa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444" w:type="dxa"/>
          </w:tcPr>
          <w:p w:rsidR="008E3250" w:rsidRPr="00F329D8" w:rsidRDefault="008E3250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8E3250" w:rsidRPr="00AE596F" w:rsidTr="00112D35">
        <w:tc>
          <w:tcPr>
            <w:tcW w:w="180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96F">
              <w:rPr>
                <w:rFonts w:ascii="Times New Roman" w:hAnsi="Times New Roman"/>
                <w:sz w:val="20"/>
                <w:szCs w:val="20"/>
              </w:rPr>
              <w:t>Насонов Александр Иванович</w:t>
            </w:r>
          </w:p>
        </w:tc>
        <w:tc>
          <w:tcPr>
            <w:tcW w:w="207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96F">
              <w:rPr>
                <w:rFonts w:ascii="Times New Roman" w:hAnsi="Times New Roman"/>
                <w:sz w:val="20"/>
                <w:szCs w:val="20"/>
              </w:rPr>
              <w:t>Глава администрации  Троснянского района</w:t>
            </w:r>
          </w:p>
        </w:tc>
        <w:tc>
          <w:tcPr>
            <w:tcW w:w="113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96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43787</w:t>
            </w:r>
          </w:p>
        </w:tc>
        <w:tc>
          <w:tcPr>
            <w:tcW w:w="1701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</w:tcPr>
          <w:p w:rsidR="008E3250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Совмест-ная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супругой </w:t>
            </w:r>
          </w:p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81.2 кв.м.</w:t>
            </w:r>
          </w:p>
        </w:tc>
        <w:tc>
          <w:tcPr>
            <w:tcW w:w="108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Октавия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Тур</w:t>
            </w:r>
          </w:p>
        </w:tc>
        <w:tc>
          <w:tcPr>
            <w:tcW w:w="179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250" w:rsidRPr="00AE596F" w:rsidTr="00112D35">
        <w:tc>
          <w:tcPr>
            <w:tcW w:w="180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кв.м.</w:t>
            </w:r>
          </w:p>
        </w:tc>
        <w:tc>
          <w:tcPr>
            <w:tcW w:w="108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250" w:rsidRPr="00AE596F" w:rsidTr="00112D35">
        <w:tc>
          <w:tcPr>
            <w:tcW w:w="180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07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240207.82</w:t>
            </w:r>
          </w:p>
        </w:tc>
        <w:tc>
          <w:tcPr>
            <w:tcW w:w="1701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</w:tcPr>
          <w:p w:rsidR="008E3250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Совмест-ная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супругом </w:t>
            </w:r>
          </w:p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81.2 кв.м.</w:t>
            </w:r>
          </w:p>
        </w:tc>
        <w:tc>
          <w:tcPr>
            <w:tcW w:w="108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250" w:rsidRPr="00AE596F" w:rsidTr="00112D35">
        <w:tc>
          <w:tcPr>
            <w:tcW w:w="180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250" w:rsidRPr="00AE596F" w:rsidTr="00112D35">
        <w:tc>
          <w:tcPr>
            <w:tcW w:w="180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07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18300</w:t>
            </w:r>
          </w:p>
        </w:tc>
        <w:tc>
          <w:tcPr>
            <w:tcW w:w="1701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85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81.2кв.м.</w:t>
            </w:r>
          </w:p>
        </w:tc>
        <w:tc>
          <w:tcPr>
            <w:tcW w:w="144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8E3250" w:rsidRPr="00AE596F" w:rsidTr="00112D35">
        <w:tc>
          <w:tcPr>
            <w:tcW w:w="180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5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кв.м.</w:t>
            </w:r>
          </w:p>
        </w:tc>
        <w:tc>
          <w:tcPr>
            <w:tcW w:w="144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8E3250" w:rsidRPr="00AE596F" w:rsidTr="00112D35">
        <w:tc>
          <w:tcPr>
            <w:tcW w:w="180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E3250" w:rsidRPr="00AE596F" w:rsidRDefault="008E3250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3FC" w:rsidRDefault="003133FC"/>
    <w:sectPr w:rsidR="003133FC" w:rsidSect="008E3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250"/>
    <w:rsid w:val="003133FC"/>
    <w:rsid w:val="008E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325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2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E3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2012-09-26T07:29:00Z</dcterms:created>
  <dcterms:modified xsi:type="dcterms:W3CDTF">2012-09-26T07:31:00Z</dcterms:modified>
</cp:coreProperties>
</file>