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9A" w:rsidRPr="002B3C9A" w:rsidRDefault="002B3C9A" w:rsidP="002B3C9A">
      <w:pPr>
        <w:jc w:val="center"/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>Информация об участии органа местного самоуправления в целевых и иных программах, а так же  о мероприятиях, проводимых органом местного самоуправления.</w:t>
      </w:r>
    </w:p>
    <w:p w:rsidR="002B3C9A" w:rsidRPr="002B3C9A" w:rsidRDefault="002B3C9A" w:rsidP="002B3C9A">
      <w:pPr>
        <w:jc w:val="both"/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  Основные направления деятельности администрации сельского поселения строились в соответствии с Уставом </w:t>
      </w:r>
      <w:proofErr w:type="spellStart"/>
      <w:r w:rsidRPr="002B3C9A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2B3C9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 Администрацией </w:t>
      </w:r>
      <w:proofErr w:type="spellStart"/>
      <w:r w:rsidRPr="002B3C9A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2B3C9A">
        <w:rPr>
          <w:rFonts w:ascii="Arial" w:hAnsi="Arial" w:cs="Arial"/>
          <w:sz w:val="24"/>
          <w:szCs w:val="24"/>
        </w:rPr>
        <w:t xml:space="preserve"> сельского поселения 31.12.2010 года была утверждена программа по профилактике терроризма и экстремизма на 2011 – 2012 год. Постановлением главы сельского поселения от 31.12.2010 года № 26 утверждены состав комиссии по профилактике терроризма и экстремизма, а так же минимизации  и </w:t>
      </w:r>
      <w:proofErr w:type="gramStart"/>
      <w:r w:rsidRPr="002B3C9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B3C9A">
        <w:rPr>
          <w:rFonts w:ascii="Arial" w:hAnsi="Arial" w:cs="Arial"/>
          <w:sz w:val="24"/>
          <w:szCs w:val="24"/>
        </w:rPr>
        <w:t xml:space="preserve">или) ликвидации последствий проявления терроризма и экстремизма в границах </w:t>
      </w:r>
      <w:proofErr w:type="spellStart"/>
      <w:r w:rsidRPr="002B3C9A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2B3C9A">
        <w:rPr>
          <w:rFonts w:ascii="Arial" w:hAnsi="Arial" w:cs="Arial"/>
          <w:sz w:val="24"/>
          <w:szCs w:val="24"/>
        </w:rPr>
        <w:t xml:space="preserve"> сельского поселения, Положение об участии в профилактике терроризма и экстремизма,  а так же минимизации и ( или)  ликвидации последствий проявления терроризма и экстремизма в границах сельского поселения, план основных мероприятий по профилактике терроризма, а </w:t>
      </w:r>
      <w:r w:rsidR="00547A21">
        <w:rPr>
          <w:rFonts w:ascii="Arial" w:hAnsi="Arial" w:cs="Arial"/>
          <w:sz w:val="24"/>
          <w:szCs w:val="24"/>
        </w:rPr>
        <w:t>так же минимизации и</w:t>
      </w:r>
      <w:r w:rsidRPr="002B3C9A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2B3C9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B3C9A">
        <w:rPr>
          <w:rFonts w:ascii="Arial" w:hAnsi="Arial" w:cs="Arial"/>
          <w:sz w:val="24"/>
          <w:szCs w:val="24"/>
        </w:rPr>
        <w:t xml:space="preserve">или) ликвидации последствий проявления терроризма в границах сельского поселения. Администрацией сельского поселения в общедоступных местах была размещена информация, направленная на разъяснение недопустимости проявлений национальной, расовой, религиозной неприязни, недопустимости насильственных и иных действий, с учащимися образовательного учреждения, расположенного на территории сельского поселения,  трудовыми коллективами предприятий проведены беседы на тему профилактики экстремизма и терроризма на территории сельского поселения. 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>Очищены все выходы из подъездов многоэтажных домов, расположенных на территории сельского поселения. Заперты подвальные и чердачные помещения.  Работа ведется в соответствии с планом.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2B3C9A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2B3C9A">
        <w:rPr>
          <w:rFonts w:ascii="Arial" w:hAnsi="Arial" w:cs="Arial"/>
          <w:sz w:val="24"/>
          <w:szCs w:val="24"/>
        </w:rPr>
        <w:t xml:space="preserve"> сельского поселения принимала активное участие  в    праздновании  Дня Победы  в Великой Отечественной войне 9 мая 2012 г.  Был организован митинг для ветеранов ВОВ, концерт, возложение венков к братским могилам павших воинов.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>Традиционно проводятся праздничные мероприятия, посвященные встрече Нового года, Дню защитника Отечества, Международному женскому дню, Дню защиты детей, Дню матери, Дню молодежи, Дню пожилого человека, Масленице.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>Организована работа библиотечного обслуживания. В библиотеках регулярно проводятся тематические мероприятия, посвященные торжественным датам.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Pr="002B3C9A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2B3C9A">
        <w:rPr>
          <w:rFonts w:ascii="Arial" w:hAnsi="Arial" w:cs="Arial"/>
          <w:sz w:val="24"/>
          <w:szCs w:val="24"/>
        </w:rPr>
        <w:t xml:space="preserve"> сельского поселения было принято Постановление от 12.01. 2012 г № 4 «  О мерах по улучшению жизнеобеспечения населения, социально – экономического развития территории </w:t>
      </w:r>
      <w:proofErr w:type="spellStart"/>
      <w:r w:rsidRPr="002B3C9A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2B3C9A">
        <w:rPr>
          <w:rFonts w:ascii="Arial" w:hAnsi="Arial" w:cs="Arial"/>
          <w:sz w:val="24"/>
          <w:szCs w:val="24"/>
        </w:rPr>
        <w:t xml:space="preserve"> сельского поселения на 2012 год».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>В    2012 году на благоустройство запланировано: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 - ремонт и содержание  дорог -  73 тыс. рублей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lastRenderedPageBreak/>
        <w:t xml:space="preserve">     в т.ч. зимняя очистка -    61 тыс. рублей;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- приобретение контейнеров для мусора -  14,6 тыс. рублей;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>- ремонт братских могил  и мест захоронений, памятников  – 10  тыс. рублей;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>-прочие расходы-160,5  тыс. рублей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>Работа по благоустройству поселения в деятельности администрации занимает важное место. За отчётный период произведены следующие виды работ: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- с апреля и до конца осени проводились   субботники по благоустройству территории, в которых принимают участие   организации и предприятия. Были ликвидированы стихийные свалки     по ул. п. Рождественский.   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- проводится выкашивание территорий поселения;  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 - в марте 2012 года спилены тополя по ул. п. Рождественский   в количестве 18 штук. Затрачено 19,5 тыс</w:t>
      </w:r>
      <w:proofErr w:type="gramStart"/>
      <w:r w:rsidRPr="002B3C9A">
        <w:rPr>
          <w:rFonts w:ascii="Arial" w:hAnsi="Arial" w:cs="Arial"/>
          <w:sz w:val="24"/>
          <w:szCs w:val="24"/>
        </w:rPr>
        <w:t>.р</w:t>
      </w:r>
      <w:proofErr w:type="gramEnd"/>
      <w:r w:rsidRPr="002B3C9A">
        <w:rPr>
          <w:rFonts w:ascii="Arial" w:hAnsi="Arial" w:cs="Arial"/>
          <w:sz w:val="24"/>
          <w:szCs w:val="24"/>
        </w:rPr>
        <w:t>уб.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     На основании Постановления администрации </w:t>
      </w:r>
      <w:proofErr w:type="spellStart"/>
      <w:r w:rsidRPr="002B3C9A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2B3C9A">
        <w:rPr>
          <w:rFonts w:ascii="Arial" w:hAnsi="Arial" w:cs="Arial"/>
          <w:sz w:val="24"/>
          <w:szCs w:val="24"/>
        </w:rPr>
        <w:t xml:space="preserve"> сельского поселения от 16.02.2012 г № 6-а</w:t>
      </w:r>
      <w:proofErr w:type="gramStart"/>
      <w:r w:rsidRPr="002B3C9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B3C9A">
        <w:rPr>
          <w:rFonts w:ascii="Arial" w:hAnsi="Arial" w:cs="Arial"/>
          <w:sz w:val="24"/>
          <w:szCs w:val="24"/>
        </w:rPr>
        <w:t xml:space="preserve">   с 05.04.2012 г по 05.06.2012 г   проведены общероссийские Дни защиты от экологической опасности.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 Большое внимание уделялось организации отдыха населения:   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- обустройство зоны отдыха « Высокий берег» </w:t>
      </w:r>
      <w:proofErr w:type="gramStart"/>
      <w:r w:rsidRPr="002B3C9A">
        <w:rPr>
          <w:rFonts w:ascii="Arial" w:hAnsi="Arial" w:cs="Arial"/>
          <w:sz w:val="24"/>
          <w:szCs w:val="24"/>
        </w:rPr>
        <w:t>в</w:t>
      </w:r>
      <w:proofErr w:type="gramEnd"/>
      <w:r w:rsidRPr="002B3C9A">
        <w:rPr>
          <w:rFonts w:ascii="Arial" w:hAnsi="Arial" w:cs="Arial"/>
          <w:sz w:val="24"/>
          <w:szCs w:val="24"/>
        </w:rPr>
        <w:t xml:space="preserve"> с. Высокое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Pr="002B3C9A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2B3C9A">
        <w:rPr>
          <w:rFonts w:ascii="Arial" w:hAnsi="Arial" w:cs="Arial"/>
          <w:sz w:val="24"/>
          <w:szCs w:val="24"/>
        </w:rPr>
        <w:t xml:space="preserve"> сельского поселения был сформирован, проверен и утвержден проект Бюджета на 2013 год и на плановый период 2014 – 2015 годов.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>- в текущем году в сельском поселении предусмотрены расходы на реализацию   программы по профилактике терроризма и экстремизма</w:t>
      </w:r>
      <w:proofErr w:type="gramStart"/>
      <w:r w:rsidRPr="002B3C9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На условиях </w:t>
      </w:r>
      <w:proofErr w:type="spellStart"/>
      <w:r w:rsidRPr="002B3C9A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B3C9A">
        <w:rPr>
          <w:rFonts w:ascii="Arial" w:hAnsi="Arial" w:cs="Arial"/>
          <w:sz w:val="24"/>
          <w:szCs w:val="24"/>
        </w:rPr>
        <w:t xml:space="preserve"> ведутся работы по разработке генерального плана сельского поселения    и Правил землепользования и застройки, применительно  к населённым пунктам, входящим в его состав.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>Проведена  работа  по выявлению невостребованных земельных долей.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В текущем году стоят следующие задачи: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- продолжение работ по комплексному благоустройству территорий поселения,</w:t>
      </w:r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- ремонт колодцев в д.  </w:t>
      </w:r>
      <w:proofErr w:type="spellStart"/>
      <w:r w:rsidRPr="002B3C9A">
        <w:rPr>
          <w:rFonts w:ascii="Arial" w:hAnsi="Arial" w:cs="Arial"/>
          <w:sz w:val="24"/>
          <w:szCs w:val="24"/>
        </w:rPr>
        <w:t>Чичирино</w:t>
      </w:r>
      <w:proofErr w:type="spellEnd"/>
      <w:r w:rsidRPr="002B3C9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B3C9A">
        <w:rPr>
          <w:rFonts w:ascii="Arial" w:hAnsi="Arial" w:cs="Arial"/>
          <w:sz w:val="24"/>
          <w:szCs w:val="24"/>
        </w:rPr>
        <w:t>с</w:t>
      </w:r>
      <w:proofErr w:type="gramEnd"/>
      <w:r w:rsidRPr="002B3C9A">
        <w:rPr>
          <w:rFonts w:ascii="Arial" w:hAnsi="Arial" w:cs="Arial"/>
          <w:sz w:val="24"/>
          <w:szCs w:val="24"/>
        </w:rPr>
        <w:t xml:space="preserve">. Пенно - </w:t>
      </w:r>
      <w:proofErr w:type="spellStart"/>
      <w:r w:rsidRPr="002B3C9A">
        <w:rPr>
          <w:rFonts w:ascii="Arial" w:hAnsi="Arial" w:cs="Arial"/>
          <w:sz w:val="24"/>
          <w:szCs w:val="24"/>
        </w:rPr>
        <w:t>Бырдино</w:t>
      </w:r>
      <w:proofErr w:type="spellEnd"/>
    </w:p>
    <w:p w:rsidR="002B3C9A" w:rsidRPr="002B3C9A" w:rsidRDefault="002B3C9A" w:rsidP="002B3C9A">
      <w:pPr>
        <w:rPr>
          <w:rFonts w:ascii="Arial" w:hAnsi="Arial" w:cs="Arial"/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  - обустройство зоны отдыха « Высокий берег»  </w:t>
      </w:r>
      <w:proofErr w:type="gramStart"/>
      <w:r w:rsidRPr="002B3C9A">
        <w:rPr>
          <w:rFonts w:ascii="Arial" w:hAnsi="Arial" w:cs="Arial"/>
          <w:sz w:val="24"/>
          <w:szCs w:val="24"/>
        </w:rPr>
        <w:t>в</w:t>
      </w:r>
      <w:proofErr w:type="gramEnd"/>
      <w:r w:rsidRPr="002B3C9A">
        <w:rPr>
          <w:rFonts w:ascii="Arial" w:hAnsi="Arial" w:cs="Arial"/>
          <w:sz w:val="24"/>
          <w:szCs w:val="24"/>
        </w:rPr>
        <w:t xml:space="preserve"> с. Высокое</w:t>
      </w:r>
    </w:p>
    <w:p w:rsidR="003F3703" w:rsidRPr="002B3C9A" w:rsidRDefault="002B3C9A" w:rsidP="002B3C9A">
      <w:pPr>
        <w:rPr>
          <w:sz w:val="24"/>
          <w:szCs w:val="24"/>
        </w:rPr>
      </w:pPr>
      <w:r w:rsidRPr="002B3C9A">
        <w:rPr>
          <w:rFonts w:ascii="Arial" w:hAnsi="Arial" w:cs="Arial"/>
          <w:sz w:val="24"/>
          <w:szCs w:val="24"/>
        </w:rPr>
        <w:t xml:space="preserve">-  благоустройство территории многоэтажных </w:t>
      </w:r>
      <w:r>
        <w:rPr>
          <w:rFonts w:ascii="Arial" w:hAnsi="Arial" w:cs="Arial"/>
          <w:sz w:val="24"/>
          <w:szCs w:val="24"/>
        </w:rPr>
        <w:t>жилых домов</w:t>
      </w:r>
    </w:p>
    <w:sectPr w:rsidR="003F3703" w:rsidRPr="002B3C9A" w:rsidSect="003F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C9A"/>
    <w:rsid w:val="002B3C9A"/>
    <w:rsid w:val="003F3703"/>
    <w:rsid w:val="00547A21"/>
    <w:rsid w:val="007B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2012-12-20T12:17:00Z</dcterms:created>
  <dcterms:modified xsi:type="dcterms:W3CDTF">2012-12-20T12:19:00Z</dcterms:modified>
</cp:coreProperties>
</file>