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C" w:rsidRPr="00FF600C" w:rsidRDefault="00FF600C" w:rsidP="00FF600C">
      <w:pPr>
        <w:pStyle w:val="1"/>
        <w:rPr>
          <w:rFonts w:ascii="Arial" w:hAnsi="Arial" w:cs="Arial"/>
          <w:szCs w:val="24"/>
        </w:rPr>
      </w:pPr>
      <w:r w:rsidRPr="00FF600C">
        <w:rPr>
          <w:rFonts w:ascii="Arial" w:hAnsi="Arial" w:cs="Arial"/>
          <w:szCs w:val="24"/>
        </w:rPr>
        <w:t>РОССИЙСКАЯ  ФЕДЕРАЦИЯ</w:t>
      </w:r>
    </w:p>
    <w:p w:rsidR="00FF600C" w:rsidRPr="00FF600C" w:rsidRDefault="00FF600C" w:rsidP="00FF600C">
      <w:pPr>
        <w:jc w:val="center"/>
        <w:rPr>
          <w:rFonts w:ascii="Arial" w:hAnsi="Arial" w:cs="Arial"/>
          <w:u w:val="single"/>
        </w:rPr>
      </w:pPr>
      <w:r w:rsidRPr="00FF600C">
        <w:rPr>
          <w:rFonts w:ascii="Arial" w:hAnsi="Arial" w:cs="Arial"/>
          <w:b/>
        </w:rPr>
        <w:t xml:space="preserve">ОРЛОВСКАЯ ОБЛАСТЬ                                                                                                                                  </w:t>
      </w:r>
    </w:p>
    <w:p w:rsidR="00FF600C" w:rsidRPr="00FF600C" w:rsidRDefault="00FF600C" w:rsidP="00FF600C">
      <w:pPr>
        <w:jc w:val="center"/>
        <w:rPr>
          <w:rFonts w:ascii="Arial" w:hAnsi="Arial" w:cs="Arial"/>
          <w:b/>
        </w:rPr>
      </w:pPr>
      <w:r w:rsidRPr="00FF600C">
        <w:rPr>
          <w:rFonts w:ascii="Arial" w:hAnsi="Arial" w:cs="Arial"/>
          <w:b/>
        </w:rPr>
        <w:t>ТРОСНЯНСКИЙ РАЙОН</w:t>
      </w:r>
    </w:p>
    <w:p w:rsidR="00FF600C" w:rsidRPr="00FF600C" w:rsidRDefault="00FF600C" w:rsidP="00FF600C">
      <w:pPr>
        <w:jc w:val="center"/>
        <w:rPr>
          <w:rFonts w:ascii="Arial" w:hAnsi="Arial" w:cs="Arial"/>
          <w:b/>
          <w:u w:val="single"/>
        </w:rPr>
      </w:pPr>
      <w:r w:rsidRPr="00FF600C">
        <w:rPr>
          <w:rFonts w:ascii="Arial" w:hAnsi="Arial" w:cs="Arial"/>
          <w:b/>
          <w:u w:val="single"/>
        </w:rPr>
        <w:t xml:space="preserve"> АДМИНИСТ</w:t>
      </w:r>
      <w:r w:rsidRPr="00FF600C">
        <w:rPr>
          <w:rFonts w:ascii="Arial" w:hAnsi="Arial" w:cs="Arial"/>
          <w:u w:val="single"/>
        </w:rPr>
        <w:t>Р</w:t>
      </w:r>
      <w:r w:rsidRPr="00FF600C">
        <w:rPr>
          <w:rFonts w:ascii="Arial" w:hAnsi="Arial" w:cs="Arial"/>
          <w:b/>
          <w:u w:val="single"/>
        </w:rPr>
        <w:t>АЦИЯ ПЕННОВСКОГО СЕЛЬСКОГО ПОСЕЛЕНИЯ</w:t>
      </w:r>
    </w:p>
    <w:p w:rsidR="00FF600C" w:rsidRPr="00FF600C" w:rsidRDefault="00FF600C" w:rsidP="00FF600C">
      <w:pPr>
        <w:rPr>
          <w:rFonts w:ascii="Arial" w:hAnsi="Arial" w:cs="Arial"/>
          <w:b/>
        </w:rPr>
      </w:pPr>
    </w:p>
    <w:p w:rsidR="00FF600C" w:rsidRPr="00FF600C" w:rsidRDefault="00FF600C" w:rsidP="006E72DB">
      <w:pPr>
        <w:jc w:val="center"/>
        <w:rPr>
          <w:rFonts w:ascii="Arial" w:hAnsi="Arial" w:cs="Arial"/>
        </w:rPr>
      </w:pPr>
      <w:proofErr w:type="gramStart"/>
      <w:r w:rsidRPr="00FF600C">
        <w:rPr>
          <w:rFonts w:ascii="Arial" w:hAnsi="Arial" w:cs="Arial"/>
          <w:b/>
        </w:rPr>
        <w:t>П</w:t>
      </w:r>
      <w:proofErr w:type="gramEnd"/>
      <w:r w:rsidRPr="00FF600C">
        <w:rPr>
          <w:rFonts w:ascii="Arial" w:hAnsi="Arial" w:cs="Arial"/>
          <w:b/>
        </w:rPr>
        <w:t xml:space="preserve"> О С Т А Н О В Л Е Н И Е</w:t>
      </w:r>
    </w:p>
    <w:p w:rsidR="006E72DB" w:rsidRDefault="006E72DB" w:rsidP="00FF600C">
      <w:pPr>
        <w:pStyle w:val="a3"/>
        <w:rPr>
          <w:rFonts w:ascii="Arial" w:hAnsi="Arial" w:cs="Arial"/>
        </w:rPr>
      </w:pPr>
    </w:p>
    <w:p w:rsidR="00FF600C" w:rsidRPr="00297203" w:rsidRDefault="00297203" w:rsidP="00FF600C">
      <w:pPr>
        <w:pStyle w:val="a3"/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От   28 </w:t>
      </w:r>
      <w:r w:rsidR="00FF600C" w:rsidRPr="00297203">
        <w:rPr>
          <w:rFonts w:ascii="Arial" w:hAnsi="Arial" w:cs="Arial"/>
          <w:b/>
        </w:rPr>
        <w:t xml:space="preserve"> января  201</w:t>
      </w:r>
      <w:r w:rsidR="00510A60" w:rsidRPr="00297203">
        <w:rPr>
          <w:rFonts w:ascii="Arial" w:hAnsi="Arial" w:cs="Arial"/>
          <w:b/>
        </w:rPr>
        <w:t>3</w:t>
      </w:r>
      <w:r w:rsidR="00153F6E">
        <w:rPr>
          <w:rFonts w:ascii="Arial" w:hAnsi="Arial" w:cs="Arial"/>
          <w:b/>
        </w:rPr>
        <w:t xml:space="preserve"> года                      №  8</w:t>
      </w:r>
    </w:p>
    <w:p w:rsidR="00FF600C" w:rsidRPr="00297203" w:rsidRDefault="00FF600C" w:rsidP="00FF600C">
      <w:pPr>
        <w:pStyle w:val="a3"/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>п</w:t>
      </w:r>
      <w:proofErr w:type="gramStart"/>
      <w:r w:rsidRPr="00297203">
        <w:rPr>
          <w:rFonts w:ascii="Arial" w:hAnsi="Arial" w:cs="Arial"/>
          <w:b/>
        </w:rPr>
        <w:t>.Р</w:t>
      </w:r>
      <w:proofErr w:type="gramEnd"/>
      <w:r w:rsidRPr="00297203">
        <w:rPr>
          <w:rFonts w:ascii="Arial" w:hAnsi="Arial" w:cs="Arial"/>
          <w:b/>
        </w:rPr>
        <w:t xml:space="preserve">ождественский                                                                                                                                 </w:t>
      </w:r>
    </w:p>
    <w:p w:rsidR="00FF600C" w:rsidRPr="00297203" w:rsidRDefault="00FF600C" w:rsidP="00FF600C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 </w:t>
      </w:r>
    </w:p>
    <w:p w:rsidR="00EC740A" w:rsidRPr="00297203" w:rsidRDefault="00297203" w:rsidP="00FF600C">
      <w:pPr>
        <w:rPr>
          <w:rFonts w:ascii="Arial" w:hAnsi="Arial" w:cs="Arial"/>
          <w:b/>
        </w:rPr>
      </w:pPr>
      <w:r w:rsidRPr="00297203">
        <w:rPr>
          <w:rFonts w:ascii="Arial" w:hAnsi="Arial" w:cs="Arial"/>
          <w:b/>
        </w:rPr>
        <w:t xml:space="preserve"> </w:t>
      </w:r>
    </w:p>
    <w:p w:rsidR="00153F6E" w:rsidRPr="00153F6E" w:rsidRDefault="00153F6E" w:rsidP="00CB2B2E">
      <w:pPr>
        <w:tabs>
          <w:tab w:val="left" w:pos="7095"/>
        </w:tabs>
        <w:rPr>
          <w:rFonts w:ascii="Arial" w:hAnsi="Arial" w:cs="Arial"/>
          <w:b/>
        </w:rPr>
      </w:pPr>
      <w:r w:rsidRPr="00153F6E">
        <w:rPr>
          <w:rFonts w:ascii="Arial" w:hAnsi="Arial" w:cs="Arial"/>
          <w:b/>
        </w:rPr>
        <w:t xml:space="preserve"> Об итогах </w:t>
      </w:r>
      <w:proofErr w:type="gramStart"/>
      <w:r w:rsidRPr="00153F6E">
        <w:rPr>
          <w:rFonts w:ascii="Arial" w:hAnsi="Arial" w:cs="Arial"/>
          <w:b/>
        </w:rPr>
        <w:t>пожароопасного</w:t>
      </w:r>
      <w:proofErr w:type="gramEnd"/>
    </w:p>
    <w:p w:rsidR="00153F6E" w:rsidRPr="00153F6E" w:rsidRDefault="00153F6E" w:rsidP="00153F6E">
      <w:pPr>
        <w:rPr>
          <w:rFonts w:ascii="Arial" w:hAnsi="Arial" w:cs="Arial"/>
          <w:b/>
        </w:rPr>
      </w:pPr>
      <w:r w:rsidRPr="00153F6E">
        <w:rPr>
          <w:rFonts w:ascii="Arial" w:hAnsi="Arial" w:cs="Arial"/>
          <w:b/>
        </w:rPr>
        <w:t>периода 2012 года</w:t>
      </w:r>
    </w:p>
    <w:p w:rsidR="00153F6E" w:rsidRPr="00153F6E" w:rsidRDefault="00153F6E" w:rsidP="00153F6E">
      <w:pPr>
        <w:rPr>
          <w:rFonts w:ascii="Arial" w:hAnsi="Arial" w:cs="Arial"/>
          <w:b/>
        </w:rPr>
      </w:pPr>
      <w:r w:rsidRPr="00153F6E">
        <w:rPr>
          <w:rFonts w:ascii="Arial" w:hAnsi="Arial" w:cs="Arial"/>
          <w:b/>
        </w:rPr>
        <w:t xml:space="preserve">и задачах на </w:t>
      </w:r>
      <w:proofErr w:type="gramStart"/>
      <w:r w:rsidRPr="00153F6E">
        <w:rPr>
          <w:rFonts w:ascii="Arial" w:hAnsi="Arial" w:cs="Arial"/>
          <w:b/>
        </w:rPr>
        <w:t>пожароопасный</w:t>
      </w:r>
      <w:proofErr w:type="gramEnd"/>
    </w:p>
    <w:p w:rsidR="007E12ED" w:rsidRPr="00153F6E" w:rsidRDefault="00153F6E" w:rsidP="00153F6E">
      <w:pPr>
        <w:rPr>
          <w:rFonts w:ascii="Arial" w:hAnsi="Arial" w:cs="Arial"/>
          <w:b/>
        </w:rPr>
      </w:pPr>
      <w:r w:rsidRPr="00153F6E">
        <w:rPr>
          <w:rFonts w:ascii="Arial" w:hAnsi="Arial" w:cs="Arial"/>
          <w:b/>
        </w:rPr>
        <w:t>период 2013 года</w:t>
      </w:r>
    </w:p>
    <w:p w:rsidR="00153F6E" w:rsidRDefault="00153F6E">
      <w:pPr>
        <w:rPr>
          <w:rFonts w:ascii="Arial" w:hAnsi="Arial" w:cs="Arial"/>
          <w:b/>
        </w:rPr>
      </w:pPr>
    </w:p>
    <w:p w:rsidR="00153F6E" w:rsidRDefault="00153F6E" w:rsidP="00153F6E">
      <w:pPr>
        <w:rPr>
          <w:rFonts w:ascii="Arial" w:hAnsi="Arial" w:cs="Arial"/>
        </w:rPr>
      </w:pPr>
    </w:p>
    <w:p w:rsidR="00697052" w:rsidRDefault="00153F6E" w:rsidP="00153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Во исполнение решений комиссии по предупреждению и ликвидации чрезвычайных ситуаций по обеспечению пожарной безопасности и ( далее КЧС и ОПБ) Центрального федерального округа от 27.09.2011 года и от 27.03.2012г, распоряжений Правительства Орловской области от 28.05.2012 № 299 – </w:t>
      </w:r>
      <w:proofErr w:type="spellStart"/>
      <w:proofErr w:type="gramStart"/>
      <w:r>
        <w:rPr>
          <w:rFonts w:ascii="Arial" w:hAnsi="Arial" w:cs="Arial"/>
        </w:rPr>
        <w:t>р</w:t>
      </w:r>
      <w:proofErr w:type="spellEnd"/>
      <w:proofErr w:type="gramEnd"/>
      <w:r>
        <w:rPr>
          <w:rFonts w:ascii="Arial" w:hAnsi="Arial" w:cs="Arial"/>
        </w:rPr>
        <w:t xml:space="preserve"> , председателя КЧС и ОПБ Орловской области от 08.11.2011 № 20 и от 18.04.2012 № 12 и весне – летний пожароопасный  период 2012 года на территории поселения был проведен комплекс мероприятий пунктов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частного жилого фонда, объектов экономики, агрегатов и техники, задействованных  в уборке урожая.</w:t>
      </w:r>
    </w:p>
    <w:p w:rsidR="00697052" w:rsidRDefault="00697052" w:rsidP="0069705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пожароопасного периода  ежедневно проводилось патрулирование лесных массивов  силами оперативных групп Управления лесами Орловской области ( лесничество), Главного управления МЧС России по Орловской области ( отделение полиции по </w:t>
      </w:r>
      <w:proofErr w:type="spellStart"/>
      <w:r>
        <w:rPr>
          <w:rFonts w:ascii="Arial" w:hAnsi="Arial" w:cs="Arial"/>
        </w:rPr>
        <w:t>Троснянскому</w:t>
      </w:r>
      <w:proofErr w:type="spellEnd"/>
      <w:r>
        <w:rPr>
          <w:rFonts w:ascii="Arial" w:hAnsi="Arial" w:cs="Arial"/>
        </w:rPr>
        <w:t xml:space="preserve"> району) и специалистами сельского поселения.</w:t>
      </w:r>
    </w:p>
    <w:p w:rsidR="00697052" w:rsidRDefault="00697052" w:rsidP="0069705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Своевременное выполнение превентивных мероприятий по предупреждению и смягчению последствий природных пожаров позволило практически избежать случаев возникновения лесных пожаров.</w:t>
      </w:r>
    </w:p>
    <w:p w:rsidR="001160F3" w:rsidRDefault="00697052" w:rsidP="0069705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целях выполнения решения КЧС и ОПБ Орловской области от 20.11.2012 г № 24 для предотвращения пожаров и м</w:t>
      </w:r>
      <w:r w:rsidR="001160F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нимизации потерь от них в </w:t>
      </w:r>
      <w:proofErr w:type="gramStart"/>
      <w:r>
        <w:rPr>
          <w:rFonts w:ascii="Arial" w:hAnsi="Arial" w:cs="Arial"/>
        </w:rPr>
        <w:t>весеннее</w:t>
      </w:r>
      <w:proofErr w:type="gramEnd"/>
      <w:r>
        <w:rPr>
          <w:rFonts w:ascii="Arial" w:hAnsi="Arial" w:cs="Arial"/>
        </w:rPr>
        <w:t xml:space="preserve"> – летнем</w:t>
      </w:r>
      <w:r w:rsidR="001160F3">
        <w:rPr>
          <w:rFonts w:ascii="Arial" w:hAnsi="Arial" w:cs="Arial"/>
        </w:rPr>
        <w:t xml:space="preserve"> пожароопасном </w:t>
      </w:r>
      <w:r>
        <w:rPr>
          <w:rFonts w:ascii="Arial" w:hAnsi="Arial" w:cs="Arial"/>
        </w:rPr>
        <w:t xml:space="preserve"> периоде</w:t>
      </w:r>
      <w:r w:rsidR="001160F3">
        <w:rPr>
          <w:rFonts w:ascii="Arial" w:hAnsi="Arial" w:cs="Arial"/>
        </w:rPr>
        <w:t xml:space="preserve"> 2013 года.</w:t>
      </w:r>
    </w:p>
    <w:p w:rsidR="001160F3" w:rsidRDefault="001160F3" w:rsidP="001160F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план основных мероприятий  сельского поселения по подготовке к пожароопасному периоду 2013 года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далее – Плана основных  мероприятий)              ( приложение).</w:t>
      </w:r>
    </w:p>
    <w:p w:rsidR="001160F3" w:rsidRDefault="001160F3" w:rsidP="001160F3">
      <w:pPr>
        <w:pStyle w:val="a6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Обеспечить выполнение комплекса превентивных мероприятий по подготовке к пожароопасному периоду 2013 года в соответствии с Планом основных мероприятий в установленные сроки.</w:t>
      </w:r>
    </w:p>
    <w:p w:rsidR="001160F3" w:rsidRDefault="001160F3" w:rsidP="001160F3">
      <w:pPr>
        <w:pStyle w:val="a6"/>
        <w:numPr>
          <w:ilvl w:val="0"/>
          <w:numId w:val="2"/>
        </w:numPr>
      </w:pPr>
      <w:r>
        <w:t>До 15.02.2013 г разработать план основных мероприятий по подготовке к пожароопасному сезону 2013 года, копии планов направить в отдел ГО ЧС администрации района;</w:t>
      </w:r>
    </w:p>
    <w:p w:rsidR="001160F3" w:rsidRDefault="001160F3" w:rsidP="001160F3"/>
    <w:p w:rsidR="00700302" w:rsidRDefault="001160F3" w:rsidP="001160F3">
      <w:pPr>
        <w:pStyle w:val="a6"/>
        <w:numPr>
          <w:ilvl w:val="0"/>
          <w:numId w:val="2"/>
        </w:numPr>
      </w:pPr>
      <w:r>
        <w:t>До 01.04.2013 г организовать контроль  за подготовкой техники и личного состава</w:t>
      </w:r>
      <w:proofErr w:type="gramStart"/>
      <w:r>
        <w:t xml:space="preserve"> ,</w:t>
      </w:r>
      <w:proofErr w:type="gramEnd"/>
      <w:r>
        <w:t xml:space="preserve"> привлекаемых для предупреждения и ликвидации СЧ, вызванных природными пожарами, созданием  необходимых резервов финансовых и материально – технических ресурсов на летний пожароопасный период, а так же за вып</w:t>
      </w:r>
      <w:r w:rsidR="00700302">
        <w:t>о</w:t>
      </w:r>
      <w:r>
        <w:t>лнением превентивных, противопожарных и инженерно – технических мероприятий.</w:t>
      </w:r>
      <w:r w:rsidR="00700302">
        <w:t xml:space="preserve">                                                                                           4. Продолжить работу  по созданию формирований добровольной пожарной </w:t>
      </w:r>
      <w:r w:rsidR="00700302">
        <w:lastRenderedPageBreak/>
        <w:t>охраны в соответствии с ФЗ от 06.05.2011 г № 100- ФЗ и Законом Орловской области от 05.08.2011 г № 1245 – ЩЗ и привлечения их для локализации и тушения природных пожаров.</w:t>
      </w:r>
    </w:p>
    <w:p w:rsidR="00700302" w:rsidRDefault="00700302" w:rsidP="00700302"/>
    <w:p w:rsidR="00700302" w:rsidRDefault="00700302" w:rsidP="00700302">
      <w:pPr>
        <w:pStyle w:val="a6"/>
        <w:tabs>
          <w:tab w:val="left" w:pos="1001"/>
        </w:tabs>
        <w:ind w:left="1068"/>
      </w:pPr>
      <w:r>
        <w:t>5.До 01.04.2013 г организовать разработку и согласование с Главным Управление МЧС  России по Орловской области планов предупреждения и ликвидации ЧС</w:t>
      </w:r>
      <w:proofErr w:type="gramStart"/>
      <w:r>
        <w:t xml:space="preserve"> ,</w:t>
      </w:r>
      <w:proofErr w:type="gramEnd"/>
      <w:r>
        <w:t xml:space="preserve"> вызванных природными пожарами , на подведомственной территории в 2013 году с включением в группировку сил формирований добровольной пожарной охраны.</w:t>
      </w:r>
    </w:p>
    <w:p w:rsidR="00700302" w:rsidRDefault="00700302" w:rsidP="00700302"/>
    <w:p w:rsidR="00700302" w:rsidRDefault="00700302" w:rsidP="00700302">
      <w:pPr>
        <w:tabs>
          <w:tab w:val="left" w:pos="1019"/>
        </w:tabs>
      </w:pPr>
      <w:r>
        <w:tab/>
        <w:t>. 6. До 01.04.2013 г выполнить комплекс мер по первоочередному обеспечению населенных пунктов, находящихся в зонах возможных природных пожаров, гарантированной связью, запасами воды и инвентаря с его подворным распределением.</w:t>
      </w:r>
    </w:p>
    <w:p w:rsidR="00700302" w:rsidRDefault="00700302" w:rsidP="00700302"/>
    <w:p w:rsidR="007847B4" w:rsidRDefault="00700302" w:rsidP="00700302">
      <w:pPr>
        <w:tabs>
          <w:tab w:val="left" w:pos="1106"/>
        </w:tabs>
      </w:pPr>
      <w:r>
        <w:tab/>
        <w:t>7. До 01.05.2013 г</w:t>
      </w:r>
      <w:r w:rsidR="007847B4">
        <w:t xml:space="preserve">:                                                                                                     </w:t>
      </w:r>
      <w:r>
        <w:t xml:space="preserve"> </w:t>
      </w:r>
      <w:r w:rsidR="007847B4">
        <w:t xml:space="preserve">--- </w:t>
      </w:r>
      <w:r>
        <w:t>принять меры по подготовке населенных пунктов к пожа</w:t>
      </w:r>
      <w:r w:rsidR="007847B4">
        <w:t>р</w:t>
      </w:r>
      <w:r>
        <w:t>ооп</w:t>
      </w:r>
      <w:r w:rsidR="007847B4">
        <w:t>а</w:t>
      </w:r>
      <w:r>
        <w:t>сному периоду 2013 года с учетом выводов паспортизации населенных пунктов</w:t>
      </w:r>
      <w:proofErr w:type="gramStart"/>
      <w:r w:rsidR="00EA4000">
        <w:t xml:space="preserve">   </w:t>
      </w:r>
      <w:r w:rsidR="007847B4">
        <w:t>;</w:t>
      </w:r>
      <w:proofErr w:type="gramEnd"/>
      <w:r w:rsidR="00EA400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47B4" w:rsidRDefault="007847B4" w:rsidP="007847B4">
      <w:r>
        <w:t>- обеспечить опашку населенных пунктов и объектов экономики, находящихся в зоне возможных природных пожаров и проконтролировать подготовку паспортов пожарной безопасности населенных пунктов попадающих в зону возможных природных пожаров;</w:t>
      </w:r>
    </w:p>
    <w:p w:rsidR="007847B4" w:rsidRDefault="007847B4" w:rsidP="007847B4">
      <w:r>
        <w:t xml:space="preserve">- обеспечить готовность мест временного размещения  населения из зон возможных природных пожаров, порядок организации жизнеобеспечения </w:t>
      </w:r>
      <w:proofErr w:type="gramStart"/>
      <w:r>
        <w:t xml:space="preserve">( </w:t>
      </w:r>
      <w:proofErr w:type="gramEnd"/>
      <w:r>
        <w:t>питания, оказания медицинской помощи и т.д.);</w:t>
      </w:r>
    </w:p>
    <w:p w:rsidR="007847B4" w:rsidRDefault="007847B4" w:rsidP="007847B4">
      <w:r>
        <w:t>- уточнить алгоритм действий органов управления ОТП РСЧС муниципальных образований по подготовке и тушению природных пожаров;</w:t>
      </w:r>
    </w:p>
    <w:p w:rsidR="00280579" w:rsidRDefault="007847B4" w:rsidP="007847B4">
      <w:r>
        <w:t xml:space="preserve">- совместно с заинтересованными органами исполнительной власти и организациями разработать План предупреждения и ликвидации СЧ, </w:t>
      </w:r>
      <w:proofErr w:type="gramStart"/>
      <w:r>
        <w:t>вызванных</w:t>
      </w:r>
      <w:proofErr w:type="gramEnd"/>
      <w:r>
        <w:t xml:space="preserve"> природными пожарами, в пожароопасный период 2013 года на территории сельского поселения;</w:t>
      </w:r>
    </w:p>
    <w:p w:rsidR="00280579" w:rsidRDefault="00280579" w:rsidP="00280579"/>
    <w:p w:rsidR="00280579" w:rsidRDefault="00280579" w:rsidP="00280579"/>
    <w:p w:rsidR="00280579" w:rsidRDefault="00280579" w:rsidP="00280579"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главу сельского поселения.</w:t>
      </w:r>
    </w:p>
    <w:p w:rsidR="00280579" w:rsidRPr="00280579" w:rsidRDefault="00280579" w:rsidP="00280579"/>
    <w:p w:rsidR="00280579" w:rsidRPr="00280579" w:rsidRDefault="00280579" w:rsidP="00280579"/>
    <w:p w:rsidR="00280579" w:rsidRPr="00280579" w:rsidRDefault="00280579" w:rsidP="00280579"/>
    <w:p w:rsidR="00280579" w:rsidRDefault="00280579" w:rsidP="00280579"/>
    <w:p w:rsidR="00280579" w:rsidRDefault="00280579" w:rsidP="00280579">
      <w:pPr>
        <w:tabs>
          <w:tab w:val="left" w:pos="6989"/>
        </w:tabs>
      </w:pPr>
      <w:r>
        <w:t>Глава сельского поселения</w:t>
      </w:r>
      <w:r>
        <w:tab/>
        <w:t xml:space="preserve">        Т.И.Глазкова</w:t>
      </w:r>
    </w:p>
    <w:p w:rsidR="00280579" w:rsidRPr="00280579" w:rsidRDefault="00280579" w:rsidP="00280579"/>
    <w:p w:rsidR="00280579" w:rsidRPr="00280579" w:rsidRDefault="00280579" w:rsidP="00280579"/>
    <w:p w:rsidR="00280579" w:rsidRPr="00280579" w:rsidRDefault="00280579" w:rsidP="00280579"/>
    <w:p w:rsidR="00280579" w:rsidRPr="00280579" w:rsidRDefault="00280579" w:rsidP="00280579"/>
    <w:p w:rsidR="00280579" w:rsidRPr="00280579" w:rsidRDefault="00280579" w:rsidP="00280579"/>
    <w:p w:rsidR="00280579" w:rsidRDefault="00280579" w:rsidP="00280579"/>
    <w:p w:rsidR="00280579" w:rsidRDefault="00280579" w:rsidP="00280579"/>
    <w:p w:rsidR="00280579" w:rsidRDefault="00280579" w:rsidP="00280579">
      <w:pPr>
        <w:tabs>
          <w:tab w:val="left" w:pos="3635"/>
        </w:tabs>
      </w:pPr>
      <w:r>
        <w:tab/>
      </w: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Default="00280579" w:rsidP="00280579">
      <w:pPr>
        <w:tabs>
          <w:tab w:val="left" w:pos="3635"/>
        </w:tabs>
      </w:pPr>
    </w:p>
    <w:p w:rsidR="00280579" w:rsidRPr="00E56FF2" w:rsidRDefault="00280579" w:rsidP="00280579">
      <w:pPr>
        <w:tabs>
          <w:tab w:val="left" w:pos="3635"/>
        </w:tabs>
        <w:jc w:val="center"/>
        <w:rPr>
          <w:b/>
        </w:rPr>
      </w:pPr>
      <w:r w:rsidRPr="00E56FF2">
        <w:rPr>
          <w:b/>
        </w:rPr>
        <w:lastRenderedPageBreak/>
        <w:t>ПЛАН</w:t>
      </w:r>
    </w:p>
    <w:p w:rsidR="00E56FF2" w:rsidRDefault="00E56FF2" w:rsidP="00280579">
      <w:pPr>
        <w:jc w:val="center"/>
        <w:rPr>
          <w:b/>
        </w:rPr>
      </w:pPr>
      <w:r>
        <w:rPr>
          <w:b/>
        </w:rPr>
        <w:t>о</w:t>
      </w:r>
      <w:r w:rsidR="00280579" w:rsidRPr="00E56FF2">
        <w:rPr>
          <w:b/>
        </w:rPr>
        <w:t xml:space="preserve">сновных мероприятий </w:t>
      </w:r>
      <w:proofErr w:type="spellStart"/>
      <w:r w:rsidR="00280579" w:rsidRPr="00E56FF2">
        <w:rPr>
          <w:b/>
        </w:rPr>
        <w:t>Пенновского</w:t>
      </w:r>
      <w:proofErr w:type="spellEnd"/>
      <w:r w:rsidR="00280579" w:rsidRPr="00E56FF2">
        <w:rPr>
          <w:b/>
        </w:rPr>
        <w:t xml:space="preserve"> сельского поселения Троснянского района по подготовке к пожароопасному периоду 2013 года.</w:t>
      </w:r>
    </w:p>
    <w:p w:rsidR="00E56FF2" w:rsidRPr="00E56FF2" w:rsidRDefault="00E56FF2" w:rsidP="00E56FF2"/>
    <w:p w:rsidR="00E56FF2" w:rsidRDefault="00E56FF2" w:rsidP="00E56FF2"/>
    <w:tbl>
      <w:tblPr>
        <w:tblStyle w:val="a5"/>
        <w:tblW w:w="0" w:type="auto"/>
        <w:tblLook w:val="04A0"/>
      </w:tblPr>
      <w:tblGrid>
        <w:gridCol w:w="778"/>
        <w:gridCol w:w="4433"/>
        <w:gridCol w:w="2410"/>
        <w:gridCol w:w="1638"/>
      </w:tblGrid>
      <w:tr w:rsidR="00E56FF2" w:rsidTr="00E56FF2">
        <w:tc>
          <w:tcPr>
            <w:tcW w:w="0" w:type="auto"/>
          </w:tcPr>
          <w:p w:rsidR="00E56FF2" w:rsidRDefault="00E56FF2" w:rsidP="00E56FF2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33" w:type="dxa"/>
          </w:tcPr>
          <w:p w:rsidR="00E56FF2" w:rsidRDefault="00E56FF2" w:rsidP="00E56FF2">
            <w:r>
              <w:t>Наименование планируемых мероприятий</w:t>
            </w:r>
          </w:p>
        </w:tc>
        <w:tc>
          <w:tcPr>
            <w:tcW w:w="2410" w:type="dxa"/>
          </w:tcPr>
          <w:p w:rsidR="00E56FF2" w:rsidRDefault="00E56FF2" w:rsidP="00E56FF2">
            <w:r>
              <w:t>Ответственный исполнитель</w:t>
            </w:r>
          </w:p>
        </w:tc>
        <w:tc>
          <w:tcPr>
            <w:tcW w:w="1638" w:type="dxa"/>
          </w:tcPr>
          <w:p w:rsidR="00E56FF2" w:rsidRDefault="00E56FF2" w:rsidP="00E56FF2">
            <w:r>
              <w:t>Сроки выполнения</w:t>
            </w:r>
          </w:p>
        </w:tc>
      </w:tr>
    </w:tbl>
    <w:p w:rsidR="00E56FF2" w:rsidRDefault="00E56FF2" w:rsidP="00E56FF2">
      <w:pPr>
        <w:pStyle w:val="a6"/>
        <w:rPr>
          <w:b/>
        </w:rPr>
      </w:pPr>
    </w:p>
    <w:p w:rsidR="00E56FF2" w:rsidRDefault="00E56FF2" w:rsidP="00E56FF2">
      <w:pPr>
        <w:pStyle w:val="a6"/>
        <w:numPr>
          <w:ilvl w:val="0"/>
          <w:numId w:val="3"/>
        </w:numPr>
        <w:rPr>
          <w:b/>
        </w:rPr>
      </w:pPr>
      <w:r w:rsidRPr="00E56FF2">
        <w:rPr>
          <w:b/>
        </w:rPr>
        <w:t>Этап – организация и проведение превентивных мероприятий</w:t>
      </w:r>
    </w:p>
    <w:p w:rsidR="00E56FF2" w:rsidRDefault="00E56FF2" w:rsidP="00E56FF2"/>
    <w:p w:rsidR="00E56FF2" w:rsidRDefault="00E56FF2" w:rsidP="00E56FF2">
      <w:pPr>
        <w:pStyle w:val="a6"/>
        <w:numPr>
          <w:ilvl w:val="0"/>
          <w:numId w:val="4"/>
        </w:numPr>
        <w:jc w:val="center"/>
        <w:rPr>
          <w:b/>
        </w:rPr>
      </w:pPr>
      <w:r w:rsidRPr="00E56FF2">
        <w:rPr>
          <w:b/>
        </w:rPr>
        <w:t>Планирован</w:t>
      </w:r>
      <w:r w:rsidR="007239DD">
        <w:rPr>
          <w:b/>
        </w:rPr>
        <w:t>и</w:t>
      </w:r>
      <w:r w:rsidRPr="00E56FF2">
        <w:rPr>
          <w:b/>
        </w:rPr>
        <w:t>е мероприятий и организация взаимодействия по подготовке к пожароопасному периоду.</w:t>
      </w:r>
    </w:p>
    <w:p w:rsidR="00E56FF2" w:rsidRPr="00E56FF2" w:rsidRDefault="00E56FF2" w:rsidP="00E56FF2"/>
    <w:p w:rsidR="00E56FF2" w:rsidRPr="00E56FF2" w:rsidRDefault="00E56FF2" w:rsidP="00E56FF2"/>
    <w:p w:rsidR="00E56FF2" w:rsidRDefault="00E56FF2" w:rsidP="00E56FF2"/>
    <w:tbl>
      <w:tblPr>
        <w:tblStyle w:val="a5"/>
        <w:tblW w:w="0" w:type="auto"/>
        <w:tblLook w:val="04A0"/>
      </w:tblPr>
      <w:tblGrid>
        <w:gridCol w:w="817"/>
        <w:gridCol w:w="4394"/>
        <w:gridCol w:w="2410"/>
        <w:gridCol w:w="1701"/>
      </w:tblGrid>
      <w:tr w:rsidR="00E56FF2" w:rsidTr="00E56FF2">
        <w:tc>
          <w:tcPr>
            <w:tcW w:w="817" w:type="dxa"/>
          </w:tcPr>
          <w:p w:rsidR="00E56FF2" w:rsidRDefault="00E56FF2" w:rsidP="00E56FF2">
            <w:r>
              <w:t>1</w:t>
            </w:r>
          </w:p>
        </w:tc>
        <w:tc>
          <w:tcPr>
            <w:tcW w:w="4394" w:type="dxa"/>
          </w:tcPr>
          <w:p w:rsidR="00E56FF2" w:rsidRDefault="00E56FF2" w:rsidP="00E56FF2">
            <w:r>
              <w:t>Планирование мер по усилению защищенности населенных пунктов и объектов, находящихся в непосредственной близости от лесных массивов, на территории сельского поселения</w:t>
            </w:r>
          </w:p>
        </w:tc>
        <w:tc>
          <w:tcPr>
            <w:tcW w:w="2410" w:type="dxa"/>
          </w:tcPr>
          <w:p w:rsidR="00E56FF2" w:rsidRDefault="00E56FF2" w:rsidP="00E56FF2">
            <w:r>
              <w:t>Глазкова Т.И.</w:t>
            </w:r>
          </w:p>
        </w:tc>
        <w:tc>
          <w:tcPr>
            <w:tcW w:w="1701" w:type="dxa"/>
          </w:tcPr>
          <w:p w:rsidR="00E56FF2" w:rsidRDefault="00E56FF2" w:rsidP="00E56FF2">
            <w:r>
              <w:t>До 15.12.2013</w:t>
            </w:r>
          </w:p>
        </w:tc>
      </w:tr>
      <w:tr w:rsidR="00E56FF2" w:rsidTr="00E56FF2">
        <w:tc>
          <w:tcPr>
            <w:tcW w:w="817" w:type="dxa"/>
          </w:tcPr>
          <w:p w:rsidR="00E56FF2" w:rsidRDefault="00E56FF2" w:rsidP="00E56FF2">
            <w:r>
              <w:t>2</w:t>
            </w:r>
          </w:p>
        </w:tc>
        <w:tc>
          <w:tcPr>
            <w:tcW w:w="4394" w:type="dxa"/>
          </w:tcPr>
          <w:p w:rsidR="00E56FF2" w:rsidRDefault="00E56FF2" w:rsidP="00E56FF2">
            <w:r>
              <w:t xml:space="preserve"> Подготовка паспортов безопасности населенных пунктов попадающих в зону возможных природных пожаров</w:t>
            </w:r>
          </w:p>
        </w:tc>
        <w:tc>
          <w:tcPr>
            <w:tcW w:w="2410" w:type="dxa"/>
          </w:tcPr>
          <w:p w:rsidR="00E56FF2" w:rsidRDefault="00E56FF2" w:rsidP="00E56FF2">
            <w:r>
              <w:t>Глазкова Т.И.</w:t>
            </w:r>
          </w:p>
        </w:tc>
        <w:tc>
          <w:tcPr>
            <w:tcW w:w="1701" w:type="dxa"/>
          </w:tcPr>
          <w:p w:rsidR="00E56FF2" w:rsidRDefault="00E56FF2" w:rsidP="00E56FF2">
            <w:r>
              <w:t>До 01.03.2013</w:t>
            </w:r>
          </w:p>
        </w:tc>
      </w:tr>
    </w:tbl>
    <w:p w:rsidR="000A538D" w:rsidRDefault="000A538D" w:rsidP="00E56FF2"/>
    <w:p w:rsidR="000A538D" w:rsidRDefault="000A538D" w:rsidP="000A538D"/>
    <w:p w:rsidR="000A538D" w:rsidRDefault="000A538D" w:rsidP="000A538D">
      <w:pPr>
        <w:pStyle w:val="a6"/>
        <w:numPr>
          <w:ilvl w:val="0"/>
          <w:numId w:val="4"/>
        </w:numPr>
        <w:jc w:val="center"/>
        <w:rPr>
          <w:b/>
        </w:rPr>
      </w:pPr>
      <w:r w:rsidRPr="000A538D">
        <w:rPr>
          <w:b/>
        </w:rPr>
        <w:t>Превентивные мероприятия</w:t>
      </w:r>
    </w:p>
    <w:p w:rsidR="000A538D" w:rsidRPr="000A538D" w:rsidRDefault="000A538D" w:rsidP="000A538D"/>
    <w:p w:rsidR="000A538D" w:rsidRDefault="000A538D" w:rsidP="000A538D"/>
    <w:p w:rsidR="000A538D" w:rsidRDefault="000A538D" w:rsidP="000A538D"/>
    <w:tbl>
      <w:tblPr>
        <w:tblStyle w:val="a5"/>
        <w:tblW w:w="0" w:type="auto"/>
        <w:tblLook w:val="04A0"/>
      </w:tblPr>
      <w:tblGrid>
        <w:gridCol w:w="817"/>
        <w:gridCol w:w="4394"/>
        <w:gridCol w:w="2658"/>
        <w:gridCol w:w="1701"/>
      </w:tblGrid>
      <w:tr w:rsidR="000A538D" w:rsidTr="000A538D">
        <w:tc>
          <w:tcPr>
            <w:tcW w:w="817" w:type="dxa"/>
          </w:tcPr>
          <w:p w:rsidR="000A538D" w:rsidRDefault="000A538D" w:rsidP="000A538D">
            <w:r>
              <w:t>3</w:t>
            </w:r>
          </w:p>
        </w:tc>
        <w:tc>
          <w:tcPr>
            <w:tcW w:w="4394" w:type="dxa"/>
          </w:tcPr>
          <w:p w:rsidR="000A538D" w:rsidRDefault="000A538D" w:rsidP="000A538D">
            <w:r>
              <w:t xml:space="preserve">Организация  и контроль первоочередного обеспечения населенных пунктов, попадающих в район наибольшего риска возникновения пожаров, запасами воды и пожарного инвентаря с его подворным распределением </w:t>
            </w:r>
          </w:p>
        </w:tc>
        <w:tc>
          <w:tcPr>
            <w:tcW w:w="2658" w:type="dxa"/>
          </w:tcPr>
          <w:p w:rsidR="000A538D" w:rsidRDefault="000A538D" w:rsidP="000A538D">
            <w:r>
              <w:t>Глазкова Т.И.</w:t>
            </w:r>
          </w:p>
        </w:tc>
        <w:tc>
          <w:tcPr>
            <w:tcW w:w="1701" w:type="dxa"/>
          </w:tcPr>
          <w:p w:rsidR="000A538D" w:rsidRDefault="000A538D" w:rsidP="000A538D">
            <w:r>
              <w:t>До 04.2013</w:t>
            </w:r>
          </w:p>
        </w:tc>
      </w:tr>
      <w:tr w:rsidR="000A538D" w:rsidTr="000A538D">
        <w:tc>
          <w:tcPr>
            <w:tcW w:w="817" w:type="dxa"/>
          </w:tcPr>
          <w:p w:rsidR="000A538D" w:rsidRDefault="000A538D" w:rsidP="000A538D">
            <w:r>
              <w:t>4</w:t>
            </w:r>
          </w:p>
        </w:tc>
        <w:tc>
          <w:tcPr>
            <w:tcW w:w="4394" w:type="dxa"/>
          </w:tcPr>
          <w:p w:rsidR="000A538D" w:rsidRDefault="000A538D" w:rsidP="000A538D">
            <w:r>
              <w:t>Разработка и заблаговременная реализация противопожарных мероприятий по   недопущению распространения лесных и торфяных пожаров на строения, а так же приведения в надлежащее состояние противопожарного  водоснабжения</w:t>
            </w:r>
            <w:proofErr w:type="gramStart"/>
            <w:r>
              <w:t xml:space="preserve"> ,</w:t>
            </w:r>
            <w:proofErr w:type="gramEnd"/>
            <w:r>
              <w:t xml:space="preserve"> проездов к зданиям, сооружениям, открытым водоемам.</w:t>
            </w:r>
          </w:p>
        </w:tc>
        <w:tc>
          <w:tcPr>
            <w:tcW w:w="2658" w:type="dxa"/>
          </w:tcPr>
          <w:p w:rsidR="000A538D" w:rsidRDefault="000A538D" w:rsidP="000A538D">
            <w:r>
              <w:t>Глазкова Т.И.</w:t>
            </w:r>
          </w:p>
        </w:tc>
        <w:tc>
          <w:tcPr>
            <w:tcW w:w="1701" w:type="dxa"/>
          </w:tcPr>
          <w:p w:rsidR="000A538D" w:rsidRDefault="000A538D" w:rsidP="000A538D">
            <w:r>
              <w:t>До 15.04.2013</w:t>
            </w:r>
          </w:p>
        </w:tc>
      </w:tr>
      <w:tr w:rsidR="000A538D" w:rsidTr="000A538D">
        <w:tc>
          <w:tcPr>
            <w:tcW w:w="817" w:type="dxa"/>
          </w:tcPr>
          <w:p w:rsidR="000A538D" w:rsidRDefault="000A538D" w:rsidP="000A538D">
            <w:r>
              <w:t>5</w:t>
            </w:r>
          </w:p>
        </w:tc>
        <w:tc>
          <w:tcPr>
            <w:tcW w:w="4394" w:type="dxa"/>
          </w:tcPr>
          <w:p w:rsidR="000A538D" w:rsidRDefault="000A538D" w:rsidP="000A538D">
            <w:r>
              <w:t>Выполнение комплекса организационно – технических мероприятий по предупреждению возникновения природных пожаров на подведомственной территории</w:t>
            </w:r>
          </w:p>
        </w:tc>
        <w:tc>
          <w:tcPr>
            <w:tcW w:w="2658" w:type="dxa"/>
          </w:tcPr>
          <w:p w:rsidR="000A538D" w:rsidRDefault="000A538D" w:rsidP="000A538D">
            <w:r>
              <w:t>Глазкова Т.И.</w:t>
            </w:r>
          </w:p>
        </w:tc>
        <w:tc>
          <w:tcPr>
            <w:tcW w:w="1701" w:type="dxa"/>
          </w:tcPr>
          <w:p w:rsidR="000A538D" w:rsidRDefault="000A538D" w:rsidP="000A538D">
            <w:r>
              <w:t>До 15.04.2013</w:t>
            </w:r>
          </w:p>
        </w:tc>
      </w:tr>
    </w:tbl>
    <w:p w:rsidR="000A538D" w:rsidRDefault="000A538D" w:rsidP="000A538D"/>
    <w:p w:rsidR="000A538D" w:rsidRDefault="000A538D" w:rsidP="000A538D">
      <w:pPr>
        <w:pStyle w:val="a6"/>
        <w:numPr>
          <w:ilvl w:val="0"/>
          <w:numId w:val="4"/>
        </w:numPr>
        <w:tabs>
          <w:tab w:val="left" w:pos="2792"/>
        </w:tabs>
        <w:jc w:val="center"/>
        <w:rPr>
          <w:b/>
        </w:rPr>
      </w:pPr>
      <w:r w:rsidRPr="000A538D">
        <w:rPr>
          <w:b/>
        </w:rPr>
        <w:t>Подготовка сил и сре</w:t>
      </w:r>
      <w:proofErr w:type="gramStart"/>
      <w:r w:rsidRPr="000A538D">
        <w:rPr>
          <w:b/>
        </w:rPr>
        <w:t>дств к п</w:t>
      </w:r>
      <w:proofErr w:type="gramEnd"/>
      <w:r w:rsidRPr="000A538D">
        <w:rPr>
          <w:b/>
        </w:rPr>
        <w:t>ожароопасному периоду</w:t>
      </w:r>
    </w:p>
    <w:p w:rsidR="000A538D" w:rsidRPr="000A538D" w:rsidRDefault="000A538D" w:rsidP="000A538D"/>
    <w:p w:rsidR="000A538D" w:rsidRDefault="000A538D" w:rsidP="000A538D"/>
    <w:tbl>
      <w:tblPr>
        <w:tblStyle w:val="a5"/>
        <w:tblW w:w="0" w:type="auto"/>
        <w:tblLook w:val="04A0"/>
      </w:tblPr>
      <w:tblGrid>
        <w:gridCol w:w="806"/>
        <w:gridCol w:w="4342"/>
        <w:gridCol w:w="2657"/>
        <w:gridCol w:w="1765"/>
      </w:tblGrid>
      <w:tr w:rsidR="000A538D" w:rsidTr="000A538D">
        <w:tc>
          <w:tcPr>
            <w:tcW w:w="817" w:type="dxa"/>
          </w:tcPr>
          <w:p w:rsidR="000A538D" w:rsidRDefault="000A538D" w:rsidP="000A538D">
            <w:r>
              <w:t>6</w:t>
            </w:r>
          </w:p>
        </w:tc>
        <w:tc>
          <w:tcPr>
            <w:tcW w:w="4394" w:type="dxa"/>
          </w:tcPr>
          <w:p w:rsidR="000A538D" w:rsidRDefault="000A538D" w:rsidP="000A538D">
            <w:r>
              <w:t xml:space="preserve"> Контроль </w:t>
            </w:r>
            <w:r w:rsidR="00EE07C2">
              <w:t xml:space="preserve"> за соблюдение правил пожарной  безопасности  в лесном фонде области в местах  организации массового отдыха людей в выходные и праздничные дни</w:t>
            </w:r>
          </w:p>
        </w:tc>
        <w:tc>
          <w:tcPr>
            <w:tcW w:w="2694" w:type="dxa"/>
          </w:tcPr>
          <w:p w:rsidR="000A538D" w:rsidRDefault="00EE07C2" w:rsidP="000A538D">
            <w:r>
              <w:t>Глазкова Т.И</w:t>
            </w:r>
          </w:p>
        </w:tc>
        <w:tc>
          <w:tcPr>
            <w:tcW w:w="1665" w:type="dxa"/>
          </w:tcPr>
          <w:p w:rsidR="000A538D" w:rsidRDefault="00EE07C2" w:rsidP="000A538D">
            <w:r>
              <w:t>С начала пожароопасного периода</w:t>
            </w:r>
          </w:p>
        </w:tc>
      </w:tr>
      <w:tr w:rsidR="000A538D" w:rsidTr="000A538D">
        <w:tc>
          <w:tcPr>
            <w:tcW w:w="817" w:type="dxa"/>
          </w:tcPr>
          <w:p w:rsidR="000A538D" w:rsidRDefault="00EE07C2" w:rsidP="000A538D">
            <w:r>
              <w:lastRenderedPageBreak/>
              <w:t>7</w:t>
            </w:r>
          </w:p>
        </w:tc>
        <w:tc>
          <w:tcPr>
            <w:tcW w:w="4394" w:type="dxa"/>
          </w:tcPr>
          <w:p w:rsidR="000A538D" w:rsidRDefault="00EE07C2" w:rsidP="000A538D">
            <w:r>
              <w:t xml:space="preserve"> Активация  </w:t>
            </w:r>
            <w:proofErr w:type="spellStart"/>
            <w:r>
              <w:t>пожарно</w:t>
            </w:r>
            <w:proofErr w:type="spellEnd"/>
            <w:r>
              <w:t xml:space="preserve"> – профилактической работы в средствах массовой  организация систематических репортажей о причинах и последствиях пожаров публикации о фактах привлечения к административной ответственности должностных лиц за нарушение требований пожарной безопасности и действий населения в случае возникновения ЧС</w:t>
            </w:r>
          </w:p>
        </w:tc>
        <w:tc>
          <w:tcPr>
            <w:tcW w:w="2694" w:type="dxa"/>
          </w:tcPr>
          <w:p w:rsidR="000A538D" w:rsidRDefault="00EE07C2" w:rsidP="000A538D">
            <w:r>
              <w:t>Глазкова Т.И.</w:t>
            </w:r>
          </w:p>
        </w:tc>
        <w:tc>
          <w:tcPr>
            <w:tcW w:w="1665" w:type="dxa"/>
          </w:tcPr>
          <w:p w:rsidR="000A538D" w:rsidRDefault="00EE07C2" w:rsidP="000A538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</w:tr>
      <w:tr w:rsidR="00EE07C2" w:rsidTr="000A538D">
        <w:tc>
          <w:tcPr>
            <w:tcW w:w="817" w:type="dxa"/>
          </w:tcPr>
          <w:p w:rsidR="00EE07C2" w:rsidRDefault="00EE07C2" w:rsidP="000A538D">
            <w:r>
              <w:t>8</w:t>
            </w:r>
          </w:p>
        </w:tc>
        <w:tc>
          <w:tcPr>
            <w:tcW w:w="4394" w:type="dxa"/>
          </w:tcPr>
          <w:p w:rsidR="00EE07C2" w:rsidRDefault="00EE07C2" w:rsidP="000A538D">
            <w:r>
              <w:t>Осуществление контроля  за населенными пункта объектами экономики и детскими загородными оздоровительными учреждениями</w:t>
            </w:r>
            <w:r w:rsidR="007239DD">
              <w:t>, расположенными в лесных массивах или в непосредственной близости</w:t>
            </w:r>
            <w:r w:rsidR="008B1404">
              <w:t xml:space="preserve"> от  них</w:t>
            </w:r>
            <w:r w:rsidR="007239DD">
              <w:t xml:space="preserve"> </w:t>
            </w:r>
          </w:p>
        </w:tc>
        <w:tc>
          <w:tcPr>
            <w:tcW w:w="2694" w:type="dxa"/>
          </w:tcPr>
          <w:p w:rsidR="00EE07C2" w:rsidRDefault="008B1404" w:rsidP="000A538D">
            <w:r>
              <w:t>Глазкова Т.И.</w:t>
            </w:r>
          </w:p>
        </w:tc>
        <w:tc>
          <w:tcPr>
            <w:tcW w:w="1665" w:type="dxa"/>
          </w:tcPr>
          <w:p w:rsidR="00EE07C2" w:rsidRDefault="008B1404" w:rsidP="000A538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</w:tr>
      <w:tr w:rsidR="008B1404" w:rsidTr="000A538D">
        <w:tc>
          <w:tcPr>
            <w:tcW w:w="817" w:type="dxa"/>
          </w:tcPr>
          <w:p w:rsidR="008B1404" w:rsidRDefault="008B1404" w:rsidP="000A538D">
            <w:r>
              <w:t>9</w:t>
            </w:r>
          </w:p>
        </w:tc>
        <w:tc>
          <w:tcPr>
            <w:tcW w:w="4394" w:type="dxa"/>
          </w:tcPr>
          <w:p w:rsidR="008B1404" w:rsidRDefault="008B1404" w:rsidP="000A538D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противопожарными   мероприятиями в полосах отвода автомобильных и железных  дорог,  линии электропередач и связи, магистральных </w:t>
            </w:r>
            <w:proofErr w:type="spellStart"/>
            <w:r>
              <w:t>нефт</w:t>
            </w:r>
            <w:proofErr w:type="spellEnd"/>
            <w:r>
              <w:t xml:space="preserve"> - газопроводов</w:t>
            </w:r>
          </w:p>
        </w:tc>
        <w:tc>
          <w:tcPr>
            <w:tcW w:w="2694" w:type="dxa"/>
          </w:tcPr>
          <w:p w:rsidR="008B1404" w:rsidRDefault="008B1404" w:rsidP="000A538D">
            <w:r>
              <w:t>Глазкова Т.И.</w:t>
            </w:r>
          </w:p>
        </w:tc>
        <w:tc>
          <w:tcPr>
            <w:tcW w:w="1665" w:type="dxa"/>
          </w:tcPr>
          <w:p w:rsidR="008B1404" w:rsidRDefault="008B1404" w:rsidP="000A538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периода</w:t>
            </w:r>
          </w:p>
        </w:tc>
      </w:tr>
    </w:tbl>
    <w:p w:rsidR="008B1404" w:rsidRDefault="008B1404" w:rsidP="000A538D"/>
    <w:p w:rsidR="008B1404" w:rsidRDefault="008B1404" w:rsidP="008B1404">
      <w:pPr>
        <w:tabs>
          <w:tab w:val="left" w:pos="896"/>
        </w:tabs>
        <w:jc w:val="center"/>
        <w:rPr>
          <w:b/>
        </w:rPr>
      </w:pPr>
      <w:r w:rsidRPr="008B1404">
        <w:rPr>
          <w:b/>
        </w:rPr>
        <w:t xml:space="preserve">2 этап -  Организация </w:t>
      </w:r>
      <w:proofErr w:type="gramStart"/>
      <w:r w:rsidRPr="008B1404">
        <w:rPr>
          <w:b/>
        </w:rPr>
        <w:t>контроля за</w:t>
      </w:r>
      <w:proofErr w:type="gramEnd"/>
      <w:r w:rsidRPr="008B1404">
        <w:rPr>
          <w:b/>
        </w:rPr>
        <w:t xml:space="preserve"> противопожарной  обстановкой, предупреждение  и ликвидации очагов возгорания.</w:t>
      </w:r>
    </w:p>
    <w:p w:rsidR="008B1404" w:rsidRPr="008B1404" w:rsidRDefault="008B1404" w:rsidP="008B1404"/>
    <w:p w:rsidR="008B1404" w:rsidRDefault="008B1404" w:rsidP="008B1404"/>
    <w:tbl>
      <w:tblPr>
        <w:tblStyle w:val="a5"/>
        <w:tblW w:w="9606" w:type="dxa"/>
        <w:tblLook w:val="04A0"/>
      </w:tblPr>
      <w:tblGrid>
        <w:gridCol w:w="817"/>
        <w:gridCol w:w="4253"/>
        <w:gridCol w:w="2693"/>
        <w:gridCol w:w="1843"/>
      </w:tblGrid>
      <w:tr w:rsidR="008B1404" w:rsidTr="00426CC0">
        <w:tc>
          <w:tcPr>
            <w:tcW w:w="817" w:type="dxa"/>
          </w:tcPr>
          <w:p w:rsidR="008B1404" w:rsidRDefault="00426CC0" w:rsidP="008B1404">
            <w:r>
              <w:t>10</w:t>
            </w:r>
          </w:p>
        </w:tc>
        <w:tc>
          <w:tcPr>
            <w:tcW w:w="4253" w:type="dxa"/>
          </w:tcPr>
          <w:p w:rsidR="008B1404" w:rsidRDefault="00426CC0" w:rsidP="008B1404">
            <w:r>
              <w:t xml:space="preserve">Организация дежурства оперативных штабов КЧС и  ОПБ по </w:t>
            </w:r>
            <w:proofErr w:type="gramStart"/>
            <w:r>
              <w:t>контролю за</w:t>
            </w:r>
            <w:proofErr w:type="gramEnd"/>
            <w:r>
              <w:t xml:space="preserve"> общей пожароопасной обстановкой и тушению природных пожаров на территории поселения</w:t>
            </w:r>
          </w:p>
        </w:tc>
        <w:tc>
          <w:tcPr>
            <w:tcW w:w="2693" w:type="dxa"/>
          </w:tcPr>
          <w:p w:rsidR="008B1404" w:rsidRDefault="00426CC0" w:rsidP="008B1404">
            <w:r>
              <w:t>Глазкова Т.И.</w:t>
            </w:r>
          </w:p>
        </w:tc>
        <w:tc>
          <w:tcPr>
            <w:tcW w:w="1843" w:type="dxa"/>
          </w:tcPr>
          <w:p w:rsidR="008B1404" w:rsidRDefault="00426CC0" w:rsidP="008B1404">
            <w:r>
              <w:t>С начала пожароопасного периода</w:t>
            </w:r>
          </w:p>
        </w:tc>
      </w:tr>
      <w:tr w:rsidR="008B1404" w:rsidTr="00426CC0">
        <w:tc>
          <w:tcPr>
            <w:tcW w:w="817" w:type="dxa"/>
          </w:tcPr>
          <w:p w:rsidR="008B1404" w:rsidRDefault="00426CC0" w:rsidP="008B1404">
            <w:r>
              <w:t>11</w:t>
            </w:r>
          </w:p>
        </w:tc>
        <w:tc>
          <w:tcPr>
            <w:tcW w:w="4253" w:type="dxa"/>
          </w:tcPr>
          <w:p w:rsidR="008B1404" w:rsidRDefault="00426CC0" w:rsidP="008B1404">
            <w:r>
              <w:t>Организация локализации и тушения лесных пожаров на территории поселения</w:t>
            </w:r>
          </w:p>
        </w:tc>
        <w:tc>
          <w:tcPr>
            <w:tcW w:w="2693" w:type="dxa"/>
          </w:tcPr>
          <w:p w:rsidR="008B1404" w:rsidRDefault="00426CC0" w:rsidP="008B1404">
            <w:r>
              <w:t>Глазкова Т.И.</w:t>
            </w:r>
          </w:p>
        </w:tc>
        <w:tc>
          <w:tcPr>
            <w:tcW w:w="1843" w:type="dxa"/>
          </w:tcPr>
          <w:p w:rsidR="008B1404" w:rsidRDefault="00426CC0" w:rsidP="008B1404">
            <w:r>
              <w:t>При возникновении пожаров</w:t>
            </w:r>
          </w:p>
        </w:tc>
      </w:tr>
    </w:tbl>
    <w:p w:rsidR="00153F6E" w:rsidRPr="008B1404" w:rsidRDefault="00153F6E" w:rsidP="008B1404"/>
    <w:sectPr w:rsidR="00153F6E" w:rsidRPr="008B1404" w:rsidSect="00297203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07E6"/>
    <w:multiLevelType w:val="hybridMultilevel"/>
    <w:tmpl w:val="ACB671D6"/>
    <w:lvl w:ilvl="0" w:tplc="5C92E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9F0258"/>
    <w:multiLevelType w:val="hybridMultilevel"/>
    <w:tmpl w:val="4CF2302C"/>
    <w:lvl w:ilvl="0" w:tplc="0EBCA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23C94"/>
    <w:multiLevelType w:val="hybridMultilevel"/>
    <w:tmpl w:val="03BE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056F1"/>
    <w:multiLevelType w:val="hybridMultilevel"/>
    <w:tmpl w:val="CBF28086"/>
    <w:lvl w:ilvl="0" w:tplc="195C49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00C"/>
    <w:rsid w:val="000A538D"/>
    <w:rsid w:val="000B2206"/>
    <w:rsid w:val="001160F3"/>
    <w:rsid w:val="00153F6E"/>
    <w:rsid w:val="00263463"/>
    <w:rsid w:val="00280579"/>
    <w:rsid w:val="002809C5"/>
    <w:rsid w:val="00297203"/>
    <w:rsid w:val="002C6E67"/>
    <w:rsid w:val="002F4F97"/>
    <w:rsid w:val="004123FF"/>
    <w:rsid w:val="00426CC0"/>
    <w:rsid w:val="00500C40"/>
    <w:rsid w:val="00510A60"/>
    <w:rsid w:val="00692306"/>
    <w:rsid w:val="00697052"/>
    <w:rsid w:val="006A4CC3"/>
    <w:rsid w:val="006D4A67"/>
    <w:rsid w:val="006E26D7"/>
    <w:rsid w:val="006E72DB"/>
    <w:rsid w:val="00700302"/>
    <w:rsid w:val="007239DD"/>
    <w:rsid w:val="00747618"/>
    <w:rsid w:val="007847B4"/>
    <w:rsid w:val="007E12ED"/>
    <w:rsid w:val="00886518"/>
    <w:rsid w:val="008B1404"/>
    <w:rsid w:val="00B710BF"/>
    <w:rsid w:val="00C72E53"/>
    <w:rsid w:val="00CB2B2E"/>
    <w:rsid w:val="00CB6135"/>
    <w:rsid w:val="00CB61EF"/>
    <w:rsid w:val="00D475FB"/>
    <w:rsid w:val="00D63FB8"/>
    <w:rsid w:val="00E56FF2"/>
    <w:rsid w:val="00EA4000"/>
    <w:rsid w:val="00EB1375"/>
    <w:rsid w:val="00EC740A"/>
    <w:rsid w:val="00EE07C2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00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0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600C"/>
    <w:pPr>
      <w:spacing w:after="120"/>
    </w:pPr>
  </w:style>
  <w:style w:type="character" w:customStyle="1" w:styleId="a4">
    <w:name w:val="Основной текст Знак"/>
    <w:basedOn w:val="a0"/>
    <w:link w:val="a3"/>
    <w:rsid w:val="00FF60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6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BBE6-ED6C-4D5A-A11B-FB85F959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2013-01-29T06:58:00Z</cp:lastPrinted>
  <dcterms:created xsi:type="dcterms:W3CDTF">2013-01-28T11:36:00Z</dcterms:created>
  <dcterms:modified xsi:type="dcterms:W3CDTF">2013-01-29T06:59:00Z</dcterms:modified>
</cp:coreProperties>
</file>