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51" w:rsidRPr="005872B2" w:rsidRDefault="000A7051" w:rsidP="005872B2">
      <w:pPr>
        <w:ind w:left="4962"/>
        <w:jc w:val="center"/>
        <w:rPr>
          <w:sz w:val="28"/>
          <w:szCs w:val="28"/>
        </w:rPr>
      </w:pPr>
      <w:r w:rsidRPr="005872B2">
        <w:rPr>
          <w:sz w:val="28"/>
          <w:szCs w:val="28"/>
        </w:rPr>
        <w:t>Приложение  3</w:t>
      </w:r>
    </w:p>
    <w:p w:rsidR="000A7051" w:rsidRPr="005872B2" w:rsidRDefault="005872B2" w:rsidP="005872B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Троснянского р</w:t>
      </w:r>
      <w:r w:rsidR="000A7051" w:rsidRPr="005872B2">
        <w:rPr>
          <w:sz w:val="28"/>
          <w:szCs w:val="28"/>
        </w:rPr>
        <w:t>айонного Совета</w:t>
      </w:r>
      <w:r>
        <w:rPr>
          <w:sz w:val="28"/>
          <w:szCs w:val="28"/>
        </w:rPr>
        <w:t xml:space="preserve"> </w:t>
      </w:r>
      <w:r w:rsidR="000A7051" w:rsidRPr="005872B2">
        <w:rPr>
          <w:sz w:val="28"/>
          <w:szCs w:val="28"/>
        </w:rPr>
        <w:t>народных депутатов</w:t>
      </w:r>
    </w:p>
    <w:p w:rsidR="000C00C3" w:rsidRPr="005872B2" w:rsidRDefault="000A7051" w:rsidP="005872B2">
      <w:pPr>
        <w:ind w:left="4962"/>
        <w:jc w:val="center"/>
        <w:rPr>
          <w:sz w:val="28"/>
          <w:szCs w:val="28"/>
        </w:rPr>
      </w:pPr>
      <w:r w:rsidRPr="005872B2">
        <w:rPr>
          <w:sz w:val="28"/>
          <w:szCs w:val="28"/>
        </w:rPr>
        <w:t xml:space="preserve">от </w:t>
      </w:r>
      <w:r w:rsidR="005872B2">
        <w:rPr>
          <w:sz w:val="28"/>
          <w:szCs w:val="28"/>
        </w:rPr>
        <w:t xml:space="preserve">27 </w:t>
      </w:r>
      <w:r w:rsidRPr="005872B2">
        <w:rPr>
          <w:sz w:val="28"/>
          <w:szCs w:val="28"/>
        </w:rPr>
        <w:t>ноября 2012 года</w:t>
      </w:r>
      <w:r w:rsidR="007E0C70" w:rsidRPr="005872B2">
        <w:rPr>
          <w:sz w:val="28"/>
          <w:szCs w:val="28"/>
        </w:rPr>
        <w:t xml:space="preserve"> №</w:t>
      </w:r>
      <w:r w:rsidR="005872B2">
        <w:rPr>
          <w:sz w:val="28"/>
          <w:szCs w:val="28"/>
        </w:rPr>
        <w:t>165</w:t>
      </w:r>
    </w:p>
    <w:p w:rsidR="000C00C3" w:rsidRPr="005872B2" w:rsidRDefault="000C00C3" w:rsidP="005872B2">
      <w:pPr>
        <w:ind w:left="5812"/>
        <w:jc w:val="center"/>
        <w:rPr>
          <w:sz w:val="28"/>
          <w:szCs w:val="28"/>
        </w:rPr>
      </w:pPr>
    </w:p>
    <w:p w:rsidR="000C00C3" w:rsidRDefault="000C00C3" w:rsidP="00C61768">
      <w:pPr>
        <w:jc w:val="right"/>
        <w:rPr>
          <w:b/>
        </w:rPr>
      </w:pPr>
    </w:p>
    <w:p w:rsidR="000C00C3" w:rsidRDefault="000C00C3" w:rsidP="00C61768">
      <w:pPr>
        <w:jc w:val="right"/>
        <w:rPr>
          <w:b/>
        </w:rPr>
      </w:pPr>
    </w:p>
    <w:p w:rsidR="000C00C3" w:rsidRPr="005872B2" w:rsidRDefault="000C00C3" w:rsidP="000C00C3">
      <w:pPr>
        <w:jc w:val="center"/>
        <w:rPr>
          <w:b/>
          <w:bCs/>
          <w:sz w:val="28"/>
          <w:szCs w:val="28"/>
        </w:rPr>
      </w:pPr>
      <w:r w:rsidRPr="005872B2">
        <w:rPr>
          <w:b/>
          <w:bCs/>
          <w:sz w:val="28"/>
          <w:szCs w:val="28"/>
        </w:rPr>
        <w:t>Распределение расходов бюджета Троснянского ра</w:t>
      </w:r>
      <w:r w:rsidR="00104E31" w:rsidRPr="005872B2">
        <w:rPr>
          <w:b/>
          <w:bCs/>
          <w:sz w:val="28"/>
          <w:szCs w:val="28"/>
        </w:rPr>
        <w:t>й</w:t>
      </w:r>
      <w:r w:rsidRPr="005872B2">
        <w:rPr>
          <w:b/>
          <w:bCs/>
          <w:sz w:val="28"/>
          <w:szCs w:val="28"/>
        </w:rPr>
        <w:t>она на 2012 год по разделам и подразделам функциональной классификации расходов</w:t>
      </w:r>
    </w:p>
    <w:p w:rsidR="00C61768" w:rsidRDefault="00C61768" w:rsidP="000C00C3">
      <w:pPr>
        <w:jc w:val="center"/>
        <w:rPr>
          <w:b/>
        </w:rPr>
      </w:pPr>
    </w:p>
    <w:p w:rsidR="00C61768" w:rsidRPr="00BB38E4" w:rsidRDefault="00BB38E4" w:rsidP="00BB38E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Pr="00BB38E4">
        <w:rPr>
          <w:b/>
          <w:sz w:val="20"/>
          <w:szCs w:val="20"/>
        </w:rPr>
        <w:t>тыс</w:t>
      </w:r>
      <w:proofErr w:type="gramStart"/>
      <w:r w:rsidRPr="00BB38E4">
        <w:rPr>
          <w:b/>
          <w:sz w:val="20"/>
          <w:szCs w:val="20"/>
        </w:rPr>
        <w:t>.р</w:t>
      </w:r>
      <w:proofErr w:type="gramEnd"/>
      <w:r w:rsidRPr="00BB38E4">
        <w:rPr>
          <w:b/>
          <w:sz w:val="20"/>
          <w:szCs w:val="20"/>
        </w:rPr>
        <w:t>уб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720"/>
        <w:gridCol w:w="1125"/>
        <w:gridCol w:w="1134"/>
        <w:gridCol w:w="1134"/>
        <w:gridCol w:w="1134"/>
      </w:tblGrid>
      <w:tr w:rsidR="00D34034" w:rsidRPr="00D34034" w:rsidTr="00D34034">
        <w:trPr>
          <w:trHeight w:val="1266"/>
        </w:trPr>
        <w:tc>
          <w:tcPr>
            <w:tcW w:w="4500" w:type="dxa"/>
            <w:vAlign w:val="center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Align w:val="center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34034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25" w:type="dxa"/>
            <w:vAlign w:val="center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34034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5D517D" w:rsidRPr="00D34034" w:rsidRDefault="005D517D" w:rsidP="005872B2">
            <w:pPr>
              <w:rPr>
                <w:b/>
                <w:sz w:val="20"/>
                <w:szCs w:val="20"/>
              </w:rPr>
            </w:pPr>
            <w:r w:rsidRPr="00D34034">
              <w:rPr>
                <w:b/>
                <w:sz w:val="20"/>
                <w:szCs w:val="20"/>
              </w:rPr>
              <w:t>План 2012 года</w:t>
            </w:r>
          </w:p>
        </w:tc>
        <w:tc>
          <w:tcPr>
            <w:tcW w:w="1134" w:type="dxa"/>
            <w:textDirection w:val="btLr"/>
            <w:vAlign w:val="center"/>
          </w:tcPr>
          <w:p w:rsidR="005D517D" w:rsidRPr="00D34034" w:rsidRDefault="005D517D" w:rsidP="005872B2">
            <w:pPr>
              <w:rPr>
                <w:b/>
                <w:sz w:val="20"/>
                <w:szCs w:val="20"/>
              </w:rPr>
            </w:pPr>
            <w:r w:rsidRPr="00D34034">
              <w:rPr>
                <w:b/>
                <w:sz w:val="20"/>
                <w:szCs w:val="20"/>
              </w:rPr>
              <w:t>Поправки ноябрь</w:t>
            </w:r>
          </w:p>
        </w:tc>
        <w:tc>
          <w:tcPr>
            <w:tcW w:w="1134" w:type="dxa"/>
            <w:textDirection w:val="btLr"/>
            <w:vAlign w:val="center"/>
          </w:tcPr>
          <w:p w:rsidR="005D517D" w:rsidRPr="00D34034" w:rsidRDefault="005D517D" w:rsidP="005872B2">
            <w:pPr>
              <w:rPr>
                <w:b/>
                <w:sz w:val="20"/>
                <w:szCs w:val="20"/>
              </w:rPr>
            </w:pPr>
            <w:r w:rsidRPr="00D34034">
              <w:rPr>
                <w:b/>
                <w:sz w:val="20"/>
                <w:szCs w:val="20"/>
              </w:rPr>
              <w:t>Уточненный план</w:t>
            </w:r>
          </w:p>
        </w:tc>
      </w:tr>
      <w:tr w:rsidR="00D34034" w:rsidRPr="00D34034" w:rsidTr="00D34034">
        <w:tc>
          <w:tcPr>
            <w:tcW w:w="4500" w:type="dxa"/>
            <w:vAlign w:val="center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517D" w:rsidRPr="00D34034" w:rsidRDefault="005D51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517D" w:rsidRPr="00D34034" w:rsidRDefault="005D51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517D" w:rsidRPr="00D34034" w:rsidRDefault="005D517D">
            <w:pPr>
              <w:rPr>
                <w:sz w:val="20"/>
                <w:szCs w:val="20"/>
              </w:rPr>
            </w:pPr>
          </w:p>
        </w:tc>
      </w:tr>
      <w:tr w:rsidR="00D34034" w:rsidRPr="00D34034" w:rsidTr="00D34034">
        <w:tc>
          <w:tcPr>
            <w:tcW w:w="4500" w:type="dxa"/>
            <w:vAlign w:val="center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517D" w:rsidRPr="00D34034" w:rsidRDefault="005D51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517D" w:rsidRPr="00D34034" w:rsidRDefault="005D51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517D" w:rsidRPr="00D34034" w:rsidRDefault="005D517D">
            <w:pPr>
              <w:rPr>
                <w:sz w:val="20"/>
                <w:szCs w:val="20"/>
              </w:rPr>
            </w:pPr>
          </w:p>
        </w:tc>
      </w:tr>
      <w:tr w:rsidR="00D34034" w:rsidRPr="00D34034" w:rsidTr="00D34034">
        <w:tc>
          <w:tcPr>
            <w:tcW w:w="4500" w:type="dxa"/>
            <w:vAlign w:val="center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0" w:type="dxa"/>
            <w:vAlign w:val="center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5" w:type="dxa"/>
            <w:vAlign w:val="center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165 816,3</w:t>
            </w:r>
          </w:p>
        </w:tc>
        <w:tc>
          <w:tcPr>
            <w:tcW w:w="1134" w:type="dxa"/>
            <w:vAlign w:val="center"/>
          </w:tcPr>
          <w:p w:rsidR="005D517D" w:rsidRPr="00D34034" w:rsidRDefault="0050464F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411,9</w:t>
            </w:r>
          </w:p>
        </w:tc>
        <w:tc>
          <w:tcPr>
            <w:tcW w:w="1134" w:type="dxa"/>
            <w:vAlign w:val="bottom"/>
          </w:tcPr>
          <w:p w:rsidR="005D517D" w:rsidRPr="00D34034" w:rsidRDefault="0050464F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166228,1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13 325,8</w:t>
            </w:r>
          </w:p>
        </w:tc>
        <w:tc>
          <w:tcPr>
            <w:tcW w:w="1134" w:type="dxa"/>
            <w:vAlign w:val="bottom"/>
          </w:tcPr>
          <w:p w:rsidR="005D517D" w:rsidRPr="00D34034" w:rsidRDefault="00877D11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1258,8</w:t>
            </w:r>
          </w:p>
        </w:tc>
        <w:tc>
          <w:tcPr>
            <w:tcW w:w="1134" w:type="dxa"/>
            <w:vAlign w:val="bottom"/>
          </w:tcPr>
          <w:p w:rsidR="005D517D" w:rsidRPr="00D34034" w:rsidRDefault="00877D11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14584,6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 w:rsidP="00D34034">
            <w:pPr>
              <w:jc w:val="both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vAlign w:val="bottom"/>
          </w:tcPr>
          <w:p w:rsidR="005D517D" w:rsidRPr="00D34034" w:rsidRDefault="0050464F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52,0</w:t>
            </w:r>
            <w:r w:rsidR="005D517D"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0464F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782,0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 w:rsidP="00D34034">
            <w:pPr>
              <w:jc w:val="both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628,5</w:t>
            </w:r>
          </w:p>
        </w:tc>
        <w:tc>
          <w:tcPr>
            <w:tcW w:w="1134" w:type="dxa"/>
            <w:vAlign w:val="bottom"/>
          </w:tcPr>
          <w:p w:rsidR="005D517D" w:rsidRPr="00D34034" w:rsidRDefault="0050464F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147,0</w:t>
            </w:r>
          </w:p>
        </w:tc>
        <w:tc>
          <w:tcPr>
            <w:tcW w:w="1134" w:type="dxa"/>
            <w:vAlign w:val="bottom"/>
          </w:tcPr>
          <w:p w:rsidR="005D517D" w:rsidRPr="00D34034" w:rsidRDefault="0050464F" w:rsidP="0050464F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 xml:space="preserve">    775,5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 w:rsidP="00D34034">
            <w:pPr>
              <w:jc w:val="both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8 271,6</w:t>
            </w:r>
          </w:p>
        </w:tc>
        <w:tc>
          <w:tcPr>
            <w:tcW w:w="1134" w:type="dxa"/>
            <w:vAlign w:val="bottom"/>
          </w:tcPr>
          <w:p w:rsidR="005D517D" w:rsidRPr="00D34034" w:rsidRDefault="00CE2749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1019,2</w:t>
            </w:r>
          </w:p>
        </w:tc>
        <w:tc>
          <w:tcPr>
            <w:tcW w:w="1134" w:type="dxa"/>
            <w:vAlign w:val="bottom"/>
          </w:tcPr>
          <w:p w:rsidR="005D517D" w:rsidRPr="00D34034" w:rsidRDefault="00CE2749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9290,8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0105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3,3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 w:rsidP="00D34034">
            <w:pPr>
              <w:jc w:val="both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2 317,4</w:t>
            </w:r>
          </w:p>
        </w:tc>
        <w:tc>
          <w:tcPr>
            <w:tcW w:w="1134" w:type="dxa"/>
            <w:vAlign w:val="bottom"/>
          </w:tcPr>
          <w:p w:rsidR="005D517D" w:rsidRPr="00D34034" w:rsidRDefault="00CE2749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40,0</w:t>
            </w:r>
            <w:r w:rsidR="005D517D"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2 3</w:t>
            </w:r>
            <w:r w:rsidR="00CE2749" w:rsidRPr="00D34034">
              <w:rPr>
                <w:sz w:val="20"/>
                <w:szCs w:val="20"/>
              </w:rPr>
              <w:t>5</w:t>
            </w:r>
            <w:r w:rsidRPr="00D34034">
              <w:rPr>
                <w:sz w:val="20"/>
                <w:szCs w:val="20"/>
              </w:rPr>
              <w:t>7,4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0107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32,5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32,5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 w:rsidP="00D34034">
            <w:pPr>
              <w:jc w:val="both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27,8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27,8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 w:rsidP="00D34034">
            <w:pPr>
              <w:jc w:val="both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1 314,7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1 315,3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453,0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sz w:val="20"/>
                <w:szCs w:val="20"/>
              </w:rPr>
            </w:pPr>
            <w:r w:rsidRPr="00D34034">
              <w:rPr>
                <w:b/>
                <w:sz w:val="20"/>
                <w:szCs w:val="20"/>
              </w:rPr>
              <w:t>453,0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0200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453,0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453,0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16 410,6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-200,0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sz w:val="20"/>
                <w:szCs w:val="20"/>
              </w:rPr>
            </w:pPr>
            <w:r w:rsidRPr="00D34034">
              <w:rPr>
                <w:b/>
                <w:sz w:val="20"/>
                <w:szCs w:val="20"/>
              </w:rPr>
              <w:t>16 210,6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Транспорт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0400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621,0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621,0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0400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15 489,6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15 489,6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0400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-200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100,0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4 518,5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-4,6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sz w:val="20"/>
                <w:szCs w:val="20"/>
              </w:rPr>
            </w:pPr>
            <w:r w:rsidRPr="00D34034">
              <w:rPr>
                <w:b/>
                <w:sz w:val="20"/>
                <w:szCs w:val="20"/>
              </w:rPr>
              <w:t>4 513,9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Жилищное  хозяйство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0500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3 623,0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-4,6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3 618,4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0500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895,5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895,5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 xml:space="preserve"> Образование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99 174,4</w:t>
            </w:r>
          </w:p>
        </w:tc>
        <w:tc>
          <w:tcPr>
            <w:tcW w:w="1134" w:type="dxa"/>
            <w:vAlign w:val="bottom"/>
          </w:tcPr>
          <w:p w:rsidR="005D517D" w:rsidRPr="00D34034" w:rsidRDefault="005D56F1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sz w:val="20"/>
                <w:szCs w:val="20"/>
              </w:rPr>
            </w:pPr>
            <w:r w:rsidRPr="00D34034">
              <w:rPr>
                <w:b/>
                <w:sz w:val="20"/>
                <w:szCs w:val="20"/>
              </w:rPr>
              <w:t>99</w:t>
            </w:r>
            <w:r w:rsidR="00FB1223" w:rsidRPr="00D34034">
              <w:rPr>
                <w:b/>
                <w:sz w:val="20"/>
                <w:szCs w:val="20"/>
              </w:rPr>
              <w:t> </w:t>
            </w:r>
            <w:r w:rsidR="005D56F1" w:rsidRPr="00D34034">
              <w:rPr>
                <w:b/>
                <w:sz w:val="20"/>
                <w:szCs w:val="20"/>
              </w:rPr>
              <w:t>2</w:t>
            </w:r>
            <w:r w:rsidR="00EB5CDD" w:rsidRPr="00D34034">
              <w:rPr>
                <w:b/>
                <w:sz w:val="20"/>
                <w:szCs w:val="20"/>
              </w:rPr>
              <w:t>63</w:t>
            </w:r>
            <w:r w:rsidR="00FB1223" w:rsidRPr="00D34034">
              <w:rPr>
                <w:b/>
                <w:sz w:val="20"/>
                <w:szCs w:val="20"/>
              </w:rPr>
              <w:t>,3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0700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11 541,2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11 541,2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0700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83 849,7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-1</w:t>
            </w:r>
            <w:r w:rsidR="00EB5CDD" w:rsidRPr="00D34034">
              <w:rPr>
                <w:sz w:val="20"/>
                <w:szCs w:val="20"/>
              </w:rPr>
              <w:t>1</w:t>
            </w:r>
            <w:r w:rsidR="00FB1223" w:rsidRPr="00D34034">
              <w:rPr>
                <w:sz w:val="20"/>
                <w:szCs w:val="20"/>
              </w:rPr>
              <w:t>,1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83</w:t>
            </w:r>
            <w:r w:rsidR="00FB1223" w:rsidRPr="00D34034">
              <w:rPr>
                <w:sz w:val="20"/>
                <w:szCs w:val="20"/>
              </w:rPr>
              <w:t> </w:t>
            </w:r>
            <w:r w:rsidRPr="00D34034">
              <w:rPr>
                <w:sz w:val="20"/>
                <w:szCs w:val="20"/>
              </w:rPr>
              <w:t>83</w:t>
            </w:r>
            <w:r w:rsidR="00EB5CDD" w:rsidRPr="00D34034">
              <w:rPr>
                <w:sz w:val="20"/>
                <w:szCs w:val="20"/>
              </w:rPr>
              <w:t>8</w:t>
            </w:r>
            <w:r w:rsidR="00FB1223" w:rsidRPr="00D34034">
              <w:rPr>
                <w:sz w:val="20"/>
                <w:szCs w:val="20"/>
              </w:rPr>
              <w:t>,6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0700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830,3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830,3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0700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2 953,2</w:t>
            </w:r>
          </w:p>
        </w:tc>
        <w:tc>
          <w:tcPr>
            <w:tcW w:w="1134" w:type="dxa"/>
            <w:vAlign w:val="bottom"/>
          </w:tcPr>
          <w:p w:rsidR="005D517D" w:rsidRPr="00D34034" w:rsidRDefault="00CE2749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100,0</w:t>
            </w:r>
            <w:r w:rsidR="005D517D"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CE2749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30</w:t>
            </w:r>
            <w:r w:rsidR="005D517D" w:rsidRPr="00D34034">
              <w:rPr>
                <w:sz w:val="20"/>
                <w:szCs w:val="20"/>
              </w:rPr>
              <w:t>53,2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4 144,9</w:t>
            </w:r>
          </w:p>
        </w:tc>
        <w:tc>
          <w:tcPr>
            <w:tcW w:w="1134" w:type="dxa"/>
            <w:vAlign w:val="bottom"/>
          </w:tcPr>
          <w:p w:rsidR="005D517D" w:rsidRPr="00D34034" w:rsidRDefault="00D616CE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5D517D" w:rsidRPr="00D34034">
              <w:rPr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616CE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 xml:space="preserve">4 </w:t>
            </w:r>
            <w:r w:rsidR="00D616CE">
              <w:rPr>
                <w:b/>
                <w:bCs/>
                <w:sz w:val="20"/>
                <w:szCs w:val="20"/>
              </w:rPr>
              <w:t>35</w:t>
            </w:r>
            <w:r w:rsidRPr="00D34034">
              <w:rPr>
                <w:b/>
                <w:bCs/>
                <w:sz w:val="20"/>
                <w:szCs w:val="20"/>
              </w:rPr>
              <w:t>1,8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 xml:space="preserve">Культура  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0800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3 435,9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-2,3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3 433,6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0800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709,0</w:t>
            </w:r>
          </w:p>
        </w:tc>
        <w:tc>
          <w:tcPr>
            <w:tcW w:w="1134" w:type="dxa"/>
            <w:vAlign w:val="bottom"/>
          </w:tcPr>
          <w:p w:rsidR="005D517D" w:rsidRPr="00D34034" w:rsidRDefault="005D56F1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20</w:t>
            </w:r>
            <w:r w:rsidR="005D517D" w:rsidRPr="00D34034">
              <w:rPr>
                <w:sz w:val="20"/>
                <w:szCs w:val="20"/>
              </w:rPr>
              <w:t>9,2</w:t>
            </w:r>
          </w:p>
        </w:tc>
        <w:tc>
          <w:tcPr>
            <w:tcW w:w="1134" w:type="dxa"/>
            <w:vAlign w:val="bottom"/>
          </w:tcPr>
          <w:p w:rsidR="005D517D" w:rsidRPr="00D34034" w:rsidRDefault="005D56F1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91</w:t>
            </w:r>
            <w:r w:rsidR="005D517D" w:rsidRPr="00D34034">
              <w:rPr>
                <w:sz w:val="20"/>
                <w:szCs w:val="20"/>
              </w:rPr>
              <w:t>8,2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20 629,9</w:t>
            </w:r>
          </w:p>
        </w:tc>
        <w:tc>
          <w:tcPr>
            <w:tcW w:w="1134" w:type="dxa"/>
            <w:vAlign w:val="bottom"/>
          </w:tcPr>
          <w:p w:rsidR="005D517D" w:rsidRPr="00D34034" w:rsidRDefault="008E6248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-923,1</w:t>
            </w:r>
          </w:p>
        </w:tc>
        <w:tc>
          <w:tcPr>
            <w:tcW w:w="1134" w:type="dxa"/>
            <w:vAlign w:val="bottom"/>
          </w:tcPr>
          <w:p w:rsidR="005D517D" w:rsidRPr="00D34034" w:rsidRDefault="008E6248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-19706,8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1000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704,0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704,0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1000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13 351,8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-50,7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13 301,1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1000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5 968,9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  <w:r w:rsidR="008E6248" w:rsidRPr="00D34034">
              <w:rPr>
                <w:sz w:val="20"/>
                <w:szCs w:val="20"/>
              </w:rPr>
              <w:t>-872,4</w:t>
            </w:r>
          </w:p>
        </w:tc>
        <w:tc>
          <w:tcPr>
            <w:tcW w:w="1134" w:type="dxa"/>
            <w:vAlign w:val="bottom"/>
          </w:tcPr>
          <w:p w:rsidR="005D517D" w:rsidRPr="00D34034" w:rsidRDefault="008E6248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5096,5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1000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1006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605,2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605,2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sz w:val="20"/>
                <w:szCs w:val="20"/>
              </w:rPr>
            </w:pPr>
            <w:r w:rsidRPr="00D34034">
              <w:rPr>
                <w:b/>
                <w:sz w:val="20"/>
                <w:szCs w:val="20"/>
              </w:rPr>
              <w:t>114,0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1100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114,0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114,0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7 045,2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-1</w:t>
            </w:r>
            <w:r w:rsidR="004D47AE" w:rsidRPr="00D34034">
              <w:rPr>
                <w:b/>
                <w:bCs/>
                <w:sz w:val="20"/>
                <w:szCs w:val="20"/>
              </w:rPr>
              <w:t>5</w:t>
            </w:r>
            <w:r w:rsidR="00FB1223" w:rsidRPr="00D3403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b/>
                <w:bCs/>
                <w:sz w:val="20"/>
                <w:szCs w:val="20"/>
              </w:rPr>
            </w:pPr>
            <w:r w:rsidRPr="00D34034">
              <w:rPr>
                <w:b/>
                <w:bCs/>
                <w:sz w:val="20"/>
                <w:szCs w:val="20"/>
              </w:rPr>
              <w:t>7</w:t>
            </w:r>
            <w:r w:rsidR="00FB1223" w:rsidRPr="00D34034">
              <w:rPr>
                <w:b/>
                <w:bCs/>
                <w:sz w:val="20"/>
                <w:szCs w:val="20"/>
              </w:rPr>
              <w:t> </w:t>
            </w:r>
            <w:r w:rsidRPr="00D34034">
              <w:rPr>
                <w:b/>
                <w:bCs/>
                <w:sz w:val="20"/>
                <w:szCs w:val="20"/>
              </w:rPr>
              <w:t>03</w:t>
            </w:r>
            <w:r w:rsidR="004D47AE" w:rsidRPr="00D34034">
              <w:rPr>
                <w:b/>
                <w:bCs/>
                <w:sz w:val="20"/>
                <w:szCs w:val="20"/>
              </w:rPr>
              <w:t>0</w:t>
            </w:r>
            <w:r w:rsidR="00FB1223" w:rsidRPr="00D34034">
              <w:rPr>
                <w:b/>
                <w:bCs/>
                <w:sz w:val="20"/>
                <w:szCs w:val="20"/>
              </w:rPr>
              <w:t>,2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Дотации на выравнивание бюджетной обеспеченности субъектам Российской Федерации и муниципальных образований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1400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1401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5 893,0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5 893,0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Иные дотации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1400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1402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1 000,0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1400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152,2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-1</w:t>
            </w:r>
            <w:r w:rsidR="004D47AE" w:rsidRPr="00D34034">
              <w:rPr>
                <w:sz w:val="20"/>
                <w:szCs w:val="20"/>
              </w:rPr>
              <w:t>5</w:t>
            </w:r>
            <w:r w:rsidR="00FB1223" w:rsidRPr="00D3403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</w:t>
            </w:r>
            <w:r w:rsidR="004D47AE" w:rsidRPr="00D34034">
              <w:rPr>
                <w:sz w:val="20"/>
                <w:szCs w:val="20"/>
              </w:rPr>
              <w:t>37</w:t>
            </w:r>
            <w:r w:rsidR="00FB1223" w:rsidRPr="00D34034">
              <w:rPr>
                <w:sz w:val="20"/>
                <w:szCs w:val="20"/>
              </w:rPr>
              <w:t>,2</w:t>
            </w:r>
          </w:p>
        </w:tc>
      </w:tr>
      <w:tr w:rsidR="00D34034" w:rsidRPr="00D34034" w:rsidTr="00D34034">
        <w:tc>
          <w:tcPr>
            <w:tcW w:w="4500" w:type="dxa"/>
            <w:vAlign w:val="bottom"/>
          </w:tcPr>
          <w:p w:rsidR="005D517D" w:rsidRPr="00D34034" w:rsidRDefault="005D517D">
            <w:pPr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1400</w:t>
            </w:r>
          </w:p>
        </w:tc>
        <w:tc>
          <w:tcPr>
            <w:tcW w:w="1125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152,2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-1</w:t>
            </w:r>
            <w:r w:rsidR="004D47AE" w:rsidRPr="00D34034">
              <w:rPr>
                <w:sz w:val="20"/>
                <w:szCs w:val="20"/>
              </w:rPr>
              <w:t>5</w:t>
            </w:r>
            <w:r w:rsidR="00FB1223" w:rsidRPr="00D3403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bottom"/>
          </w:tcPr>
          <w:p w:rsidR="005D517D" w:rsidRPr="00D34034" w:rsidRDefault="005D517D" w:rsidP="00D34034">
            <w:pPr>
              <w:jc w:val="center"/>
              <w:rPr>
                <w:sz w:val="20"/>
                <w:szCs w:val="20"/>
              </w:rPr>
            </w:pPr>
            <w:r w:rsidRPr="00D34034">
              <w:rPr>
                <w:sz w:val="20"/>
                <w:szCs w:val="20"/>
              </w:rPr>
              <w:t>1</w:t>
            </w:r>
            <w:r w:rsidR="004D47AE" w:rsidRPr="00D34034">
              <w:rPr>
                <w:sz w:val="20"/>
                <w:szCs w:val="20"/>
              </w:rPr>
              <w:t>37</w:t>
            </w:r>
            <w:r w:rsidR="00FB1223" w:rsidRPr="00D34034">
              <w:rPr>
                <w:sz w:val="20"/>
                <w:szCs w:val="20"/>
              </w:rPr>
              <w:t>,2</w:t>
            </w:r>
          </w:p>
        </w:tc>
      </w:tr>
    </w:tbl>
    <w:p w:rsidR="00F65919" w:rsidRDefault="00F65919" w:rsidP="00C61768">
      <w:pPr>
        <w:jc w:val="right"/>
        <w:rPr>
          <w:b/>
        </w:rPr>
      </w:pPr>
    </w:p>
    <w:sectPr w:rsidR="00F65919" w:rsidSect="00F8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051"/>
    <w:rsid w:val="000A7051"/>
    <w:rsid w:val="000C00C3"/>
    <w:rsid w:val="00104E31"/>
    <w:rsid w:val="004D47AE"/>
    <w:rsid w:val="0050464F"/>
    <w:rsid w:val="005872B2"/>
    <w:rsid w:val="005C7D21"/>
    <w:rsid w:val="005D517D"/>
    <w:rsid w:val="005D56F1"/>
    <w:rsid w:val="00755FAB"/>
    <w:rsid w:val="007C0B1D"/>
    <w:rsid w:val="007E0C70"/>
    <w:rsid w:val="00877D11"/>
    <w:rsid w:val="008E6248"/>
    <w:rsid w:val="009535AA"/>
    <w:rsid w:val="00BB38E4"/>
    <w:rsid w:val="00C61768"/>
    <w:rsid w:val="00CE2749"/>
    <w:rsid w:val="00D34034"/>
    <w:rsid w:val="00D616CE"/>
    <w:rsid w:val="00EB5CDD"/>
    <w:rsid w:val="00EB7286"/>
    <w:rsid w:val="00F65919"/>
    <w:rsid w:val="00F835B6"/>
    <w:rsid w:val="00FB08D2"/>
    <w:rsid w:val="00FB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5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2012-11-22T07:38:00Z</cp:lastPrinted>
  <dcterms:created xsi:type="dcterms:W3CDTF">2012-11-22T07:38:00Z</dcterms:created>
  <dcterms:modified xsi:type="dcterms:W3CDTF">2012-12-07T06:38:00Z</dcterms:modified>
</cp:coreProperties>
</file>