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3" w:rsidRPr="00F75822" w:rsidRDefault="00F83563" w:rsidP="00F75822">
      <w:pPr>
        <w:ind w:left="10773"/>
        <w:jc w:val="center"/>
        <w:rPr>
          <w:sz w:val="28"/>
          <w:szCs w:val="28"/>
        </w:rPr>
      </w:pPr>
      <w:r w:rsidRPr="00F75822">
        <w:rPr>
          <w:sz w:val="28"/>
          <w:szCs w:val="28"/>
        </w:rPr>
        <w:t xml:space="preserve">Приложение </w:t>
      </w:r>
      <w:r w:rsidR="007A4E7D" w:rsidRPr="00F75822">
        <w:rPr>
          <w:sz w:val="28"/>
          <w:szCs w:val="28"/>
        </w:rPr>
        <w:t>8</w:t>
      </w:r>
    </w:p>
    <w:p w:rsidR="00F83563" w:rsidRPr="00F75822" w:rsidRDefault="00F83563" w:rsidP="00F75822">
      <w:pPr>
        <w:ind w:left="10773"/>
        <w:jc w:val="center"/>
        <w:rPr>
          <w:sz w:val="28"/>
          <w:szCs w:val="28"/>
        </w:rPr>
      </w:pPr>
      <w:r w:rsidRPr="00F75822">
        <w:rPr>
          <w:sz w:val="28"/>
          <w:szCs w:val="28"/>
        </w:rPr>
        <w:t xml:space="preserve">к решению Троснянского </w:t>
      </w:r>
      <w:proofErr w:type="gramStart"/>
      <w:r w:rsidRPr="00F75822">
        <w:rPr>
          <w:sz w:val="28"/>
          <w:szCs w:val="28"/>
        </w:rPr>
        <w:t>районного</w:t>
      </w:r>
      <w:proofErr w:type="gramEnd"/>
    </w:p>
    <w:p w:rsidR="00F83563" w:rsidRPr="00F75822" w:rsidRDefault="00F83563" w:rsidP="00F75822">
      <w:pPr>
        <w:ind w:left="10773"/>
        <w:jc w:val="center"/>
        <w:rPr>
          <w:sz w:val="28"/>
          <w:szCs w:val="28"/>
        </w:rPr>
      </w:pPr>
      <w:r w:rsidRPr="00F75822">
        <w:rPr>
          <w:sz w:val="28"/>
          <w:szCs w:val="28"/>
        </w:rPr>
        <w:t>Совета народных депутатов</w:t>
      </w:r>
    </w:p>
    <w:p w:rsidR="00F83563" w:rsidRPr="00F75822" w:rsidRDefault="00C63162" w:rsidP="00F75822">
      <w:pPr>
        <w:ind w:left="10773"/>
        <w:jc w:val="center"/>
        <w:rPr>
          <w:sz w:val="28"/>
          <w:szCs w:val="28"/>
        </w:rPr>
      </w:pPr>
      <w:r w:rsidRPr="00F75822">
        <w:rPr>
          <w:sz w:val="28"/>
          <w:szCs w:val="28"/>
        </w:rPr>
        <w:t>о</w:t>
      </w:r>
      <w:r w:rsidR="00F83563" w:rsidRPr="00F75822">
        <w:rPr>
          <w:sz w:val="28"/>
          <w:szCs w:val="28"/>
        </w:rPr>
        <w:t>т</w:t>
      </w:r>
      <w:r w:rsidRPr="00F75822">
        <w:rPr>
          <w:sz w:val="28"/>
          <w:szCs w:val="28"/>
        </w:rPr>
        <w:t xml:space="preserve"> </w:t>
      </w:r>
      <w:r w:rsidR="00F75822">
        <w:rPr>
          <w:sz w:val="28"/>
          <w:szCs w:val="28"/>
        </w:rPr>
        <w:t>27</w:t>
      </w:r>
      <w:r w:rsidR="00F83563" w:rsidRPr="00F75822">
        <w:rPr>
          <w:sz w:val="28"/>
          <w:szCs w:val="28"/>
        </w:rPr>
        <w:t xml:space="preserve"> </w:t>
      </w:r>
      <w:r w:rsidR="00BB2A78" w:rsidRPr="00F75822">
        <w:rPr>
          <w:sz w:val="28"/>
          <w:szCs w:val="28"/>
        </w:rPr>
        <w:t>ноября</w:t>
      </w:r>
      <w:r w:rsidR="00F83563" w:rsidRPr="00F75822">
        <w:rPr>
          <w:sz w:val="28"/>
          <w:szCs w:val="28"/>
        </w:rPr>
        <w:t xml:space="preserve"> 2012 года</w:t>
      </w:r>
      <w:r w:rsidRPr="00F75822">
        <w:rPr>
          <w:sz w:val="28"/>
          <w:szCs w:val="28"/>
        </w:rPr>
        <w:t xml:space="preserve"> № </w:t>
      </w:r>
      <w:r w:rsidR="00F75822">
        <w:rPr>
          <w:sz w:val="28"/>
          <w:szCs w:val="28"/>
        </w:rPr>
        <w:t>65</w:t>
      </w:r>
    </w:p>
    <w:p w:rsidR="00F83563" w:rsidRDefault="00D845E9" w:rsidP="00D845E9">
      <w:pPr>
        <w:jc w:val="center"/>
      </w:pPr>
      <w:r w:rsidRPr="00F75822">
        <w:rPr>
          <w:b/>
          <w:sz w:val="28"/>
          <w:szCs w:val="28"/>
        </w:rPr>
        <w:t>Ра</w:t>
      </w:r>
      <w:r w:rsidR="00F83563" w:rsidRPr="00F75822">
        <w:rPr>
          <w:b/>
          <w:sz w:val="28"/>
          <w:szCs w:val="28"/>
        </w:rPr>
        <w:t>спределение</w:t>
      </w:r>
      <w:r w:rsidR="00D13CC0" w:rsidRPr="00F75822">
        <w:rPr>
          <w:b/>
          <w:sz w:val="28"/>
          <w:szCs w:val="28"/>
        </w:rPr>
        <w:t xml:space="preserve"> </w:t>
      </w:r>
      <w:r w:rsidR="00F83563" w:rsidRPr="00F75822">
        <w:rPr>
          <w:b/>
          <w:sz w:val="28"/>
          <w:szCs w:val="28"/>
        </w:rPr>
        <w:t xml:space="preserve"> </w:t>
      </w:r>
      <w:r w:rsidR="00D3380B" w:rsidRPr="00F75822">
        <w:rPr>
          <w:b/>
          <w:sz w:val="28"/>
          <w:szCs w:val="28"/>
        </w:rPr>
        <w:t>субсидий бюджетам</w:t>
      </w:r>
      <w:r w:rsidR="00F83563" w:rsidRPr="00F75822">
        <w:rPr>
          <w:b/>
          <w:sz w:val="28"/>
          <w:szCs w:val="28"/>
        </w:rPr>
        <w:t xml:space="preserve"> поселений на 2012 год</w:t>
      </w:r>
    </w:p>
    <w:tbl>
      <w:tblPr>
        <w:tblpPr w:leftFromText="180" w:rightFromText="180" w:vertAnchor="text" w:horzAnchor="margin" w:tblpXSpec="right" w:tblpY="42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4"/>
        <w:gridCol w:w="1080"/>
        <w:gridCol w:w="1260"/>
        <w:gridCol w:w="1080"/>
        <w:gridCol w:w="1080"/>
        <w:gridCol w:w="1080"/>
        <w:gridCol w:w="1260"/>
        <w:gridCol w:w="1260"/>
        <w:gridCol w:w="1080"/>
        <w:gridCol w:w="1440"/>
      </w:tblGrid>
      <w:tr w:rsidR="00F75822" w:rsidTr="00F75822">
        <w:trPr>
          <w:trHeight w:val="1750"/>
        </w:trPr>
        <w:tc>
          <w:tcPr>
            <w:tcW w:w="4734" w:type="dxa"/>
            <w:tcBorders>
              <w:bottom w:val="single" w:sz="4" w:space="0" w:color="auto"/>
            </w:tcBorders>
            <w:vAlign w:val="center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 xml:space="preserve">Субсидии, за исключением субсидий на </w:t>
            </w:r>
            <w:proofErr w:type="spellStart"/>
            <w:r w:rsidRPr="00F75822">
              <w:rPr>
                <w:sz w:val="28"/>
                <w:szCs w:val="28"/>
              </w:rPr>
              <w:t>софинансирование</w:t>
            </w:r>
            <w:proofErr w:type="spellEnd"/>
            <w:r w:rsidRPr="00F75822">
              <w:rPr>
                <w:sz w:val="28"/>
                <w:szCs w:val="28"/>
              </w:rPr>
              <w:t xml:space="preserve"> объектов капитального строительства государственной собственности и    муниципальной собственности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Долгосрочная областная целевая программа «Развитие отрасли культуры Орловской области 2011- 2015 годов»</w:t>
            </w:r>
          </w:p>
        </w:tc>
        <w:tc>
          <w:tcPr>
            <w:tcW w:w="3780" w:type="dxa"/>
            <w:gridSpan w:val="3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Поэтапное введение отраслевой системы  оплаты труда работникам муниципальных учреждений</w:t>
            </w:r>
          </w:p>
        </w:tc>
      </w:tr>
      <w:tr w:rsidR="00F75822" w:rsidTr="00F75822">
        <w:trPr>
          <w:cantSplit/>
          <w:trHeight w:val="1729"/>
        </w:trPr>
        <w:tc>
          <w:tcPr>
            <w:tcW w:w="4734" w:type="dxa"/>
          </w:tcPr>
          <w:p w:rsidR="00F75822" w:rsidRDefault="00F75822" w:rsidP="00F75822"/>
        </w:tc>
        <w:tc>
          <w:tcPr>
            <w:tcW w:w="1080" w:type="dxa"/>
            <w:shd w:val="clear" w:color="auto" w:fill="auto"/>
            <w:textDirection w:val="btLr"/>
          </w:tcPr>
          <w:p w:rsidR="00F75822" w:rsidRDefault="00F75822" w:rsidP="00F75822">
            <w:pPr>
              <w:ind w:left="113" w:right="113"/>
            </w:pPr>
            <w:r>
              <w:t>Утверждено по бюджету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 xml:space="preserve">Поправки </w:t>
            </w:r>
          </w:p>
        </w:tc>
        <w:tc>
          <w:tcPr>
            <w:tcW w:w="1080" w:type="dxa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Уточненный план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Утверждено по бюджету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Поправки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Поправки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Утверждено по бюджету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Поправки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</w:tcPr>
          <w:p w:rsidR="00F75822" w:rsidRDefault="00F75822" w:rsidP="00F75822">
            <w:pPr>
              <w:ind w:left="113" w:right="113"/>
            </w:pPr>
            <w:r>
              <w:t>Уточненный план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Воронецкое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28,3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28,3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28,3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28,3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Жерновецкое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28,2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28,2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28,2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28,2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Ломовецкое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16,0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16,0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16,0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16,0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Муравльское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31,4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31,4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31,4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31,4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75822">
              <w:rPr>
                <w:sz w:val="28"/>
                <w:szCs w:val="28"/>
              </w:rPr>
              <w:t>М-Слободское</w:t>
            </w:r>
            <w:proofErr w:type="spellEnd"/>
            <w:proofErr w:type="gram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40,3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40,3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40,3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40,3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30,9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30,9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Пенновское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49,2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49,2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49,2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49,2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Троснянское</w:t>
            </w:r>
            <w:proofErr w:type="spellEnd"/>
            <w:r w:rsidRPr="00F75822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40,4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40,4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30,4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  <w:r w:rsidRPr="00F75822">
              <w:rPr>
                <w:sz w:val="28"/>
                <w:szCs w:val="28"/>
              </w:rPr>
              <w:t>30,4</w:t>
            </w: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sz w:val="28"/>
                <w:szCs w:val="28"/>
              </w:rPr>
            </w:pPr>
            <w:proofErr w:type="spellStart"/>
            <w:r w:rsidRPr="00F75822">
              <w:rPr>
                <w:sz w:val="28"/>
                <w:szCs w:val="28"/>
              </w:rPr>
              <w:t>Нераспеределенный</w:t>
            </w:r>
            <w:proofErr w:type="spellEnd"/>
            <w:r w:rsidRPr="00F75822">
              <w:rPr>
                <w:sz w:val="28"/>
                <w:szCs w:val="28"/>
              </w:rPr>
              <w:t xml:space="preserve"> остаток</w:t>
            </w:r>
          </w:p>
        </w:tc>
        <w:tc>
          <w:tcPr>
            <w:tcW w:w="1080" w:type="dxa"/>
            <w:shd w:val="clear" w:color="auto" w:fill="auto"/>
          </w:tcPr>
          <w:p w:rsidR="00F75822" w:rsidRDefault="00F75822" w:rsidP="00F7582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sz w:val="28"/>
                <w:szCs w:val="28"/>
              </w:rPr>
            </w:pPr>
          </w:p>
        </w:tc>
      </w:tr>
      <w:tr w:rsidR="00F75822" w:rsidTr="00F75822">
        <w:tc>
          <w:tcPr>
            <w:tcW w:w="4734" w:type="dxa"/>
          </w:tcPr>
          <w:p w:rsidR="00F75822" w:rsidRPr="00F75822" w:rsidRDefault="00F75822" w:rsidP="00F75822">
            <w:pPr>
              <w:rPr>
                <w:b/>
              </w:rPr>
            </w:pPr>
            <w:r w:rsidRPr="00F75822">
              <w:rPr>
                <w:b/>
              </w:rPr>
              <w:t>Всего</w:t>
            </w:r>
            <w:proofErr w:type="gramStart"/>
            <w:r w:rsidRPr="00F75822">
              <w:rPr>
                <w:b/>
              </w:rPr>
              <w:t xml:space="preserve"> :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264,7</w:t>
            </w:r>
          </w:p>
        </w:tc>
        <w:tc>
          <w:tcPr>
            <w:tcW w:w="1080" w:type="dxa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264,7</w:t>
            </w: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26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254,7</w:t>
            </w:r>
          </w:p>
        </w:tc>
        <w:tc>
          <w:tcPr>
            <w:tcW w:w="1440" w:type="dxa"/>
            <w:shd w:val="clear" w:color="auto" w:fill="auto"/>
          </w:tcPr>
          <w:p w:rsidR="00F75822" w:rsidRPr="00F75822" w:rsidRDefault="00F75822" w:rsidP="00F75822">
            <w:pPr>
              <w:jc w:val="center"/>
              <w:rPr>
                <w:b/>
                <w:sz w:val="28"/>
                <w:szCs w:val="28"/>
              </w:rPr>
            </w:pPr>
            <w:r w:rsidRPr="00F75822">
              <w:rPr>
                <w:b/>
                <w:sz w:val="28"/>
                <w:szCs w:val="28"/>
              </w:rPr>
              <w:t>254,7</w:t>
            </w:r>
          </w:p>
        </w:tc>
      </w:tr>
    </w:tbl>
    <w:p w:rsidR="00F83563" w:rsidRDefault="00F83563" w:rsidP="00B948F1">
      <w:pPr>
        <w:jc w:val="right"/>
      </w:pPr>
    </w:p>
    <w:sectPr w:rsidR="00F83563" w:rsidSect="00D3380B">
      <w:pgSz w:w="16838" w:h="11906" w:orient="landscape"/>
      <w:pgMar w:top="1077" w:right="851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563"/>
    <w:rsid w:val="00100B21"/>
    <w:rsid w:val="003310AA"/>
    <w:rsid w:val="00430D01"/>
    <w:rsid w:val="005F052E"/>
    <w:rsid w:val="006C0F2A"/>
    <w:rsid w:val="007A4E7D"/>
    <w:rsid w:val="007C4E99"/>
    <w:rsid w:val="00810795"/>
    <w:rsid w:val="00A81D23"/>
    <w:rsid w:val="00AB2F3B"/>
    <w:rsid w:val="00B77459"/>
    <w:rsid w:val="00B948F1"/>
    <w:rsid w:val="00BB2A78"/>
    <w:rsid w:val="00BC0027"/>
    <w:rsid w:val="00C63162"/>
    <w:rsid w:val="00D13CC0"/>
    <w:rsid w:val="00D3380B"/>
    <w:rsid w:val="00D845E9"/>
    <w:rsid w:val="00DA3FED"/>
    <w:rsid w:val="00E06860"/>
    <w:rsid w:val="00ED26E1"/>
    <w:rsid w:val="00F75822"/>
    <w:rsid w:val="00F83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35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3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A4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MoBIL GROUP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Admin</dc:creator>
  <cp:keywords/>
  <dc:description/>
  <cp:lastModifiedBy>Admin</cp:lastModifiedBy>
  <cp:revision>3</cp:revision>
  <cp:lastPrinted>2012-11-22T08:15:00Z</cp:lastPrinted>
  <dcterms:created xsi:type="dcterms:W3CDTF">2012-11-22T08:15:00Z</dcterms:created>
  <dcterms:modified xsi:type="dcterms:W3CDTF">2012-11-22T08:17:00Z</dcterms:modified>
</cp:coreProperties>
</file>