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82" w:rsidRPr="000D659F" w:rsidRDefault="00E54A82" w:rsidP="000D659F">
      <w:pPr>
        <w:ind w:left="5245"/>
        <w:jc w:val="center"/>
        <w:rPr>
          <w:sz w:val="28"/>
          <w:szCs w:val="28"/>
        </w:rPr>
      </w:pPr>
      <w:r w:rsidRPr="000D659F">
        <w:rPr>
          <w:sz w:val="28"/>
          <w:szCs w:val="28"/>
        </w:rPr>
        <w:t>Приложение 8</w:t>
      </w:r>
    </w:p>
    <w:p w:rsidR="00E54A82" w:rsidRPr="000D659F" w:rsidRDefault="00567823" w:rsidP="000D659F">
      <w:pPr>
        <w:ind w:left="5245"/>
        <w:jc w:val="center"/>
        <w:rPr>
          <w:sz w:val="28"/>
          <w:szCs w:val="28"/>
        </w:rPr>
      </w:pPr>
      <w:r w:rsidRPr="000D659F">
        <w:rPr>
          <w:sz w:val="28"/>
          <w:szCs w:val="28"/>
        </w:rPr>
        <w:t>к</w:t>
      </w:r>
      <w:r w:rsidR="00E54A82" w:rsidRPr="000D659F">
        <w:rPr>
          <w:sz w:val="28"/>
          <w:szCs w:val="28"/>
        </w:rPr>
        <w:t xml:space="preserve"> решению Троснянского </w:t>
      </w:r>
      <w:proofErr w:type="gramStart"/>
      <w:r w:rsidR="00E54A82" w:rsidRPr="000D659F">
        <w:rPr>
          <w:sz w:val="28"/>
          <w:szCs w:val="28"/>
        </w:rPr>
        <w:t>районного</w:t>
      </w:r>
      <w:proofErr w:type="gramEnd"/>
    </w:p>
    <w:p w:rsidR="00E54A82" w:rsidRPr="000D659F" w:rsidRDefault="00E54A82" w:rsidP="000D659F">
      <w:pPr>
        <w:ind w:left="5245"/>
        <w:jc w:val="center"/>
        <w:rPr>
          <w:sz w:val="28"/>
          <w:szCs w:val="28"/>
        </w:rPr>
      </w:pPr>
      <w:r w:rsidRPr="000D659F">
        <w:rPr>
          <w:sz w:val="28"/>
          <w:szCs w:val="28"/>
        </w:rPr>
        <w:t>Совета народных депутатов</w:t>
      </w:r>
    </w:p>
    <w:p w:rsidR="00E54A82" w:rsidRPr="000D659F" w:rsidRDefault="00E54A82" w:rsidP="000D659F">
      <w:pPr>
        <w:ind w:left="5245"/>
        <w:jc w:val="center"/>
        <w:rPr>
          <w:sz w:val="28"/>
          <w:szCs w:val="28"/>
        </w:rPr>
      </w:pPr>
      <w:r w:rsidRPr="000D659F">
        <w:rPr>
          <w:sz w:val="28"/>
          <w:szCs w:val="28"/>
        </w:rPr>
        <w:t>от</w:t>
      </w:r>
      <w:r w:rsidR="000D659F">
        <w:rPr>
          <w:sz w:val="28"/>
          <w:szCs w:val="28"/>
        </w:rPr>
        <w:t xml:space="preserve"> 18 </w:t>
      </w:r>
      <w:r w:rsidR="00BF3C9B" w:rsidRPr="000D659F">
        <w:rPr>
          <w:sz w:val="28"/>
          <w:szCs w:val="28"/>
        </w:rPr>
        <w:t>декабря</w:t>
      </w:r>
      <w:r w:rsidRPr="000D659F">
        <w:rPr>
          <w:sz w:val="28"/>
          <w:szCs w:val="28"/>
        </w:rPr>
        <w:t xml:space="preserve"> 2012 года</w:t>
      </w:r>
      <w:r w:rsidR="00BF3C9B" w:rsidRPr="000D659F">
        <w:rPr>
          <w:sz w:val="28"/>
          <w:szCs w:val="28"/>
        </w:rPr>
        <w:t xml:space="preserve"> №</w:t>
      </w:r>
      <w:r w:rsidR="000D659F">
        <w:rPr>
          <w:sz w:val="28"/>
          <w:szCs w:val="28"/>
        </w:rPr>
        <w:t>175</w:t>
      </w:r>
    </w:p>
    <w:p w:rsidR="00E54A82" w:rsidRPr="000D659F" w:rsidRDefault="00E54A82" w:rsidP="000D659F">
      <w:pPr>
        <w:ind w:left="5245"/>
        <w:jc w:val="center"/>
        <w:rPr>
          <w:b/>
          <w:sz w:val="28"/>
          <w:szCs w:val="28"/>
        </w:rPr>
      </w:pPr>
    </w:p>
    <w:p w:rsidR="00567823" w:rsidRPr="000D659F" w:rsidRDefault="00567823" w:rsidP="00567823">
      <w:pPr>
        <w:jc w:val="center"/>
        <w:rPr>
          <w:b/>
          <w:sz w:val="28"/>
          <w:szCs w:val="28"/>
        </w:rPr>
      </w:pPr>
    </w:p>
    <w:p w:rsidR="00567823" w:rsidRPr="000D659F" w:rsidRDefault="00567823" w:rsidP="00567823">
      <w:pPr>
        <w:jc w:val="center"/>
        <w:rPr>
          <w:b/>
          <w:sz w:val="28"/>
          <w:szCs w:val="28"/>
        </w:rPr>
      </w:pPr>
      <w:r w:rsidRPr="000D659F">
        <w:rPr>
          <w:b/>
          <w:sz w:val="28"/>
          <w:szCs w:val="28"/>
        </w:rPr>
        <w:t>Распределение расходов муниципального бюджета Троснянского района на 2013 год по разделам  и подразделам функциональной классификации расходов</w:t>
      </w:r>
    </w:p>
    <w:p w:rsidR="00E54A82" w:rsidRDefault="00E54A82"/>
    <w:tbl>
      <w:tblPr>
        <w:tblW w:w="8655" w:type="dxa"/>
        <w:tblInd w:w="93" w:type="dxa"/>
        <w:tblLayout w:type="fixed"/>
        <w:tblLook w:val="0000"/>
      </w:tblPr>
      <w:tblGrid>
        <w:gridCol w:w="5595"/>
        <w:gridCol w:w="900"/>
        <w:gridCol w:w="720"/>
        <w:gridCol w:w="1440"/>
      </w:tblGrid>
      <w:tr w:rsidR="00E54A82" w:rsidRPr="00483327">
        <w:trPr>
          <w:trHeight w:val="270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8332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8332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4A82" w:rsidRPr="00DC0F4E" w:rsidRDefault="00B11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на 2013 год</w:t>
            </w:r>
          </w:p>
        </w:tc>
      </w:tr>
      <w:tr w:rsidR="00E54A82" w:rsidRPr="00483327">
        <w:trPr>
          <w:trHeight w:val="300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sz w:val="20"/>
                <w:szCs w:val="20"/>
              </w:rPr>
            </w:pPr>
          </w:p>
        </w:tc>
      </w:tr>
      <w:tr w:rsidR="00E54A82" w:rsidRPr="00483327">
        <w:trPr>
          <w:trHeight w:val="300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sz w:val="20"/>
                <w:szCs w:val="20"/>
              </w:rPr>
            </w:pPr>
          </w:p>
        </w:tc>
      </w:tr>
      <w:tr w:rsidR="00E54A82" w:rsidRPr="00483327">
        <w:trPr>
          <w:trHeight w:val="50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A82" w:rsidRPr="00483327" w:rsidRDefault="00E54A82">
            <w:pPr>
              <w:rPr>
                <w:sz w:val="20"/>
                <w:szCs w:val="20"/>
              </w:rPr>
            </w:pPr>
          </w:p>
        </w:tc>
      </w:tr>
      <w:tr w:rsidR="00E54A82" w:rsidRPr="00483327">
        <w:trPr>
          <w:trHeight w:val="407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82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82" w:rsidRDefault="00E54A82">
            <w:pPr>
              <w:jc w:val="center"/>
              <w:rPr>
                <w:b/>
                <w:sz w:val="20"/>
                <w:szCs w:val="20"/>
              </w:rPr>
            </w:pPr>
          </w:p>
          <w:p w:rsidR="00E54A82" w:rsidRDefault="00E54A82">
            <w:pPr>
              <w:jc w:val="center"/>
              <w:rPr>
                <w:b/>
                <w:sz w:val="20"/>
                <w:szCs w:val="20"/>
              </w:rPr>
            </w:pPr>
          </w:p>
          <w:p w:rsidR="00E54A82" w:rsidRPr="00B42438" w:rsidRDefault="0017770A" w:rsidP="00177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  <w:r w:rsidR="00864CE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58,0</w:t>
            </w:r>
          </w:p>
        </w:tc>
      </w:tr>
      <w:tr w:rsidR="00E54A82" w:rsidRPr="00483327">
        <w:trPr>
          <w:trHeight w:val="51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4A82" w:rsidRPr="00483327" w:rsidRDefault="00E54A82">
            <w:pPr>
              <w:rPr>
                <w:b/>
                <w:bCs/>
                <w:sz w:val="20"/>
                <w:szCs w:val="20"/>
              </w:rPr>
            </w:pPr>
            <w:r w:rsidRPr="0048332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</w:t>
            </w:r>
            <w:r w:rsidR="0017770A">
              <w:rPr>
                <w:b/>
                <w:bCs/>
                <w:sz w:val="20"/>
                <w:szCs w:val="20"/>
              </w:rPr>
              <w:t>84</w:t>
            </w:r>
            <w:r>
              <w:rPr>
                <w:b/>
                <w:bCs/>
                <w:sz w:val="20"/>
                <w:szCs w:val="20"/>
              </w:rPr>
              <w:t>,8</w:t>
            </w:r>
          </w:p>
        </w:tc>
      </w:tr>
      <w:tr w:rsidR="00E54A82" w:rsidRPr="00483327">
        <w:trPr>
          <w:trHeight w:val="6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4A82" w:rsidRPr="00483327" w:rsidRDefault="00E54A82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E0CF4" w:rsidRDefault="00B11F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841,6</w:t>
            </w:r>
          </w:p>
        </w:tc>
      </w:tr>
      <w:tr w:rsidR="00E54A82" w:rsidRPr="00483327">
        <w:trPr>
          <w:trHeight w:val="9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4A82" w:rsidRPr="00483327" w:rsidRDefault="00E54A82">
            <w:pPr>
              <w:rPr>
                <w:sz w:val="20"/>
                <w:szCs w:val="20"/>
              </w:rPr>
            </w:pPr>
            <w:r w:rsidRPr="00483327">
              <w:rPr>
                <w:sz w:val="20"/>
                <w:szCs w:val="20"/>
              </w:rPr>
              <w:t>0103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</w:tr>
      <w:tr w:rsidR="00E54A82" w:rsidRPr="00483327">
        <w:trPr>
          <w:trHeight w:val="114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10042,3</w:t>
            </w:r>
          </w:p>
        </w:tc>
      </w:tr>
      <w:tr w:rsidR="00E54A82" w:rsidRPr="00483327">
        <w:trPr>
          <w:trHeight w:val="8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777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6,0</w:t>
            </w:r>
          </w:p>
        </w:tc>
      </w:tr>
      <w:tr w:rsidR="00E54A82" w:rsidRPr="00483327">
        <w:trPr>
          <w:trHeight w:val="33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E54A82">
            <w:pPr>
              <w:rPr>
                <w:sz w:val="20"/>
                <w:szCs w:val="20"/>
              </w:rPr>
            </w:pPr>
          </w:p>
        </w:tc>
      </w:tr>
      <w:tr w:rsidR="00E54A82" w:rsidRPr="00483327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54A82" w:rsidRPr="00483327">
        <w:trPr>
          <w:trHeight w:val="36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both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общегосударстве</w:t>
            </w:r>
            <w:r>
              <w:rPr>
                <w:sz w:val="22"/>
                <w:szCs w:val="22"/>
              </w:rPr>
              <w:t>н</w:t>
            </w:r>
            <w:r w:rsidRPr="00483327">
              <w:rPr>
                <w:sz w:val="22"/>
                <w:szCs w:val="22"/>
              </w:rPr>
              <w:t>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0113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1777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,7</w:t>
            </w:r>
          </w:p>
        </w:tc>
      </w:tr>
      <w:tr w:rsidR="00E54A82" w:rsidRPr="00483327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CE427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494,3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CE42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494,3</w:t>
            </w:r>
          </w:p>
        </w:tc>
      </w:tr>
      <w:tr w:rsidR="00E54A82" w:rsidRPr="00483327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1650,4</w:t>
            </w:r>
          </w:p>
        </w:tc>
      </w:tr>
      <w:tr w:rsidR="00E54A82" w:rsidRPr="00483327">
        <w:trPr>
          <w:trHeight w:val="39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807,4</w:t>
            </w:r>
          </w:p>
        </w:tc>
      </w:tr>
      <w:tr w:rsidR="00E54A82" w:rsidRPr="00483327">
        <w:trPr>
          <w:trHeight w:val="39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E54A82" w:rsidRPr="00483327">
        <w:trPr>
          <w:trHeight w:val="34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0412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64B1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,0</w:t>
            </w:r>
          </w:p>
        </w:tc>
      </w:tr>
      <w:tr w:rsidR="00E54A82" w:rsidRPr="00483327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54A82" w:rsidRPr="00DC0F4E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FC7BF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106039,8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11989,6</w:t>
            </w:r>
          </w:p>
        </w:tc>
      </w:tr>
      <w:tr w:rsidR="00E54A82" w:rsidRPr="00483327">
        <w:trPr>
          <w:trHeight w:val="80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941D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89278,2</w:t>
            </w:r>
          </w:p>
        </w:tc>
      </w:tr>
      <w:tr w:rsidR="00E54A82" w:rsidRPr="00483327">
        <w:trPr>
          <w:trHeight w:val="3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930,9</w:t>
            </w:r>
          </w:p>
        </w:tc>
      </w:tr>
      <w:tr w:rsidR="00E54A82" w:rsidRPr="00483327">
        <w:trPr>
          <w:trHeight w:val="323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070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3841,1</w:t>
            </w:r>
          </w:p>
        </w:tc>
      </w:tr>
      <w:tr w:rsidR="00E54A82" w:rsidRPr="00DC0F4E">
        <w:trPr>
          <w:trHeight w:val="31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4907,9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Культура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3952,9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955,0</w:t>
            </w:r>
          </w:p>
        </w:tc>
      </w:tr>
      <w:tr w:rsidR="00E54A82" w:rsidRPr="00DC0F4E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8777,4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2847,1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4765,0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1006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565,3</w:t>
            </w:r>
          </w:p>
        </w:tc>
      </w:tr>
      <w:tr w:rsidR="00E54A82" w:rsidRPr="00DC0F4E">
        <w:trPr>
          <w:trHeight w:val="30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E54A82" w:rsidRPr="00483327">
        <w:trPr>
          <w:trHeight w:val="312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E54A82" w:rsidRPr="00DC0F4E">
        <w:trPr>
          <w:trHeight w:val="82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 xml:space="preserve">Межбюджетные трансферты </w:t>
            </w:r>
            <w:r w:rsidR="008F6842">
              <w:rPr>
                <w:b/>
                <w:bCs/>
                <w:sz w:val="22"/>
                <w:szCs w:val="22"/>
              </w:rPr>
              <w:t xml:space="preserve">общего характера </w:t>
            </w:r>
            <w:r w:rsidRPr="00483327">
              <w:rPr>
                <w:b/>
                <w:bCs/>
                <w:sz w:val="22"/>
                <w:szCs w:val="22"/>
              </w:rPr>
              <w:t xml:space="preserve">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b/>
                <w:bCs/>
                <w:sz w:val="22"/>
                <w:szCs w:val="22"/>
              </w:rPr>
            </w:pPr>
            <w:r w:rsidRPr="0048332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7153,4</w:t>
            </w:r>
          </w:p>
        </w:tc>
      </w:tr>
      <w:tr w:rsidR="00E54A82" w:rsidRPr="00483327">
        <w:trPr>
          <w:trHeight w:val="85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Дотации на выр</w:t>
            </w:r>
            <w:r w:rsidR="00B11F93">
              <w:rPr>
                <w:sz w:val="22"/>
                <w:szCs w:val="22"/>
              </w:rPr>
              <w:t>а</w:t>
            </w:r>
            <w:r w:rsidRPr="00483327">
              <w:rPr>
                <w:sz w:val="22"/>
                <w:szCs w:val="22"/>
              </w:rPr>
              <w:t>внивание бюджетной обеспеченности субъектам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6153,4</w:t>
            </w:r>
          </w:p>
        </w:tc>
      </w:tr>
      <w:tr w:rsidR="00E54A82" w:rsidRPr="00483327">
        <w:trPr>
          <w:trHeight w:val="28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Иные дотации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82" w:rsidRPr="00483327" w:rsidRDefault="00E54A82">
            <w:pPr>
              <w:jc w:val="center"/>
              <w:rPr>
                <w:sz w:val="22"/>
                <w:szCs w:val="22"/>
              </w:rPr>
            </w:pPr>
            <w:r w:rsidRPr="00483327">
              <w:rPr>
                <w:sz w:val="22"/>
                <w:szCs w:val="22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4A82" w:rsidRPr="00483327" w:rsidRDefault="00B11F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</w:tbl>
    <w:p w:rsidR="009F1E6F" w:rsidRPr="00483327" w:rsidRDefault="009F1E6F" w:rsidP="00B64FE7"/>
    <w:sectPr w:rsidR="009F1E6F" w:rsidRPr="00483327" w:rsidSect="00B64F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E6F"/>
    <w:rsid w:val="00032077"/>
    <w:rsid w:val="0008008D"/>
    <w:rsid w:val="000D659F"/>
    <w:rsid w:val="0017770A"/>
    <w:rsid w:val="00181C15"/>
    <w:rsid w:val="00222C74"/>
    <w:rsid w:val="00271AE3"/>
    <w:rsid w:val="002D0801"/>
    <w:rsid w:val="002D2778"/>
    <w:rsid w:val="00347FCE"/>
    <w:rsid w:val="003F05F1"/>
    <w:rsid w:val="0044347E"/>
    <w:rsid w:val="00452132"/>
    <w:rsid w:val="00483327"/>
    <w:rsid w:val="004E0CF4"/>
    <w:rsid w:val="00507C46"/>
    <w:rsid w:val="00567823"/>
    <w:rsid w:val="005B3D16"/>
    <w:rsid w:val="006E55DE"/>
    <w:rsid w:val="007339A2"/>
    <w:rsid w:val="00864CE2"/>
    <w:rsid w:val="008719E4"/>
    <w:rsid w:val="008F6842"/>
    <w:rsid w:val="00941DB6"/>
    <w:rsid w:val="009F1E6F"/>
    <w:rsid w:val="00B11F93"/>
    <w:rsid w:val="00B42438"/>
    <w:rsid w:val="00B64FE7"/>
    <w:rsid w:val="00BF3C9B"/>
    <w:rsid w:val="00CE4271"/>
    <w:rsid w:val="00D30B5A"/>
    <w:rsid w:val="00D34F60"/>
    <w:rsid w:val="00DC0F4E"/>
    <w:rsid w:val="00DE475C"/>
    <w:rsid w:val="00E54A82"/>
    <w:rsid w:val="00E776EE"/>
    <w:rsid w:val="00E978D1"/>
    <w:rsid w:val="00F327B0"/>
    <w:rsid w:val="00F464B1"/>
    <w:rsid w:val="00FC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2012-07-31T05:49:00Z</cp:lastPrinted>
  <dcterms:created xsi:type="dcterms:W3CDTF">2012-12-17T11:37:00Z</dcterms:created>
  <dcterms:modified xsi:type="dcterms:W3CDTF">2012-12-17T11:37:00Z</dcterms:modified>
</cp:coreProperties>
</file>