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96C" w:rsidRPr="005B286E" w:rsidRDefault="0007496C" w:rsidP="0007496C">
      <w:pPr>
        <w:jc w:val="center"/>
      </w:pPr>
      <w:r w:rsidRPr="005B286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6.95pt;height:65.75pt;visibility:visible">
            <v:imagedata r:id="rId7" o:title=""/>
          </v:shape>
        </w:pict>
      </w:r>
    </w:p>
    <w:p w:rsidR="0007496C" w:rsidRPr="00E3577F" w:rsidRDefault="0007496C" w:rsidP="0007496C">
      <w:pPr>
        <w:jc w:val="center"/>
        <w:rPr>
          <w:rFonts w:ascii="Times New Roman" w:hAnsi="Times New Roman" w:cs="Times New Roman"/>
        </w:rPr>
      </w:pPr>
    </w:p>
    <w:p w:rsidR="0007496C" w:rsidRPr="00E3577F" w:rsidRDefault="0007496C" w:rsidP="0007496C">
      <w:pPr>
        <w:jc w:val="center"/>
        <w:rPr>
          <w:rFonts w:ascii="Times New Roman" w:hAnsi="Times New Roman" w:cs="Times New Roman"/>
          <w:b/>
          <w:sz w:val="28"/>
          <w:szCs w:val="28"/>
        </w:rPr>
      </w:pPr>
      <w:r w:rsidRPr="00E3577F">
        <w:rPr>
          <w:rFonts w:ascii="Times New Roman" w:hAnsi="Times New Roman" w:cs="Times New Roman"/>
          <w:b/>
          <w:sz w:val="28"/>
          <w:szCs w:val="28"/>
        </w:rPr>
        <w:t>РОССИЙСКАЯ  ФЕДЕРАЦИЯ</w:t>
      </w:r>
    </w:p>
    <w:p w:rsidR="0007496C" w:rsidRPr="00E3577F" w:rsidRDefault="0007496C" w:rsidP="0007496C">
      <w:pPr>
        <w:jc w:val="center"/>
        <w:rPr>
          <w:rFonts w:ascii="Times New Roman" w:hAnsi="Times New Roman" w:cs="Times New Roman"/>
          <w:b/>
          <w:sz w:val="28"/>
          <w:szCs w:val="28"/>
        </w:rPr>
      </w:pPr>
      <w:r w:rsidRPr="00E3577F">
        <w:rPr>
          <w:rFonts w:ascii="Times New Roman" w:hAnsi="Times New Roman" w:cs="Times New Roman"/>
          <w:b/>
          <w:sz w:val="28"/>
          <w:szCs w:val="28"/>
        </w:rPr>
        <w:t>ОРЛОВСАЯ ОБЛАСТЬ</w:t>
      </w:r>
    </w:p>
    <w:p w:rsidR="0007496C" w:rsidRPr="00E3577F" w:rsidRDefault="0007496C" w:rsidP="0007496C">
      <w:pPr>
        <w:jc w:val="center"/>
        <w:rPr>
          <w:rFonts w:ascii="Times New Roman" w:hAnsi="Times New Roman" w:cs="Times New Roman"/>
          <w:b/>
          <w:sz w:val="28"/>
          <w:szCs w:val="28"/>
        </w:rPr>
      </w:pPr>
      <w:r w:rsidRPr="00E3577F">
        <w:rPr>
          <w:rFonts w:ascii="Times New Roman" w:hAnsi="Times New Roman" w:cs="Times New Roman"/>
          <w:b/>
          <w:sz w:val="28"/>
          <w:szCs w:val="28"/>
        </w:rPr>
        <w:t>ТРОСНЯНСКИЙ  РАЙОННЫЙ СОВЕТ НАРОДНЫХ ДЕПУТАТОВ</w:t>
      </w:r>
    </w:p>
    <w:p w:rsidR="0007496C" w:rsidRPr="00E3577F" w:rsidRDefault="0007496C" w:rsidP="0007496C">
      <w:pPr>
        <w:pStyle w:val="Style3"/>
        <w:widowControl/>
        <w:spacing w:before="10"/>
        <w:jc w:val="center"/>
        <w:rPr>
          <w:rStyle w:val="FontStyle14"/>
          <w:b/>
          <w:sz w:val="28"/>
          <w:szCs w:val="28"/>
        </w:rPr>
      </w:pPr>
      <w:r w:rsidRPr="00E3577F">
        <w:rPr>
          <w:rStyle w:val="FontStyle14"/>
          <w:b/>
          <w:sz w:val="28"/>
          <w:szCs w:val="28"/>
        </w:rPr>
        <w:t>РЕШЕНИЕ</w:t>
      </w:r>
    </w:p>
    <w:p w:rsidR="0007496C" w:rsidRPr="005B286E" w:rsidRDefault="0007496C" w:rsidP="00A22A03">
      <w:pPr>
        <w:pStyle w:val="a9"/>
        <w:rPr>
          <w:rStyle w:val="FontStyle14"/>
        </w:rPr>
      </w:pPr>
    </w:p>
    <w:p w:rsidR="0007496C" w:rsidRPr="00A22A03" w:rsidRDefault="00E3577F" w:rsidP="00A22A03">
      <w:pPr>
        <w:pStyle w:val="a9"/>
        <w:rPr>
          <w:rStyle w:val="FontStyle14"/>
          <w:sz w:val="28"/>
          <w:szCs w:val="28"/>
        </w:rPr>
      </w:pPr>
      <w:r w:rsidRPr="00A22A03">
        <w:rPr>
          <w:rStyle w:val="FontStyle14"/>
          <w:sz w:val="28"/>
          <w:szCs w:val="28"/>
        </w:rPr>
        <w:t>о</w:t>
      </w:r>
      <w:r w:rsidR="0007496C" w:rsidRPr="00A22A03">
        <w:rPr>
          <w:rStyle w:val="FontStyle14"/>
          <w:sz w:val="28"/>
          <w:szCs w:val="28"/>
        </w:rPr>
        <w:t xml:space="preserve">т </w:t>
      </w:r>
      <w:r w:rsidRPr="00A22A03">
        <w:rPr>
          <w:rStyle w:val="FontStyle14"/>
          <w:sz w:val="28"/>
          <w:szCs w:val="28"/>
        </w:rPr>
        <w:t xml:space="preserve">23  </w:t>
      </w:r>
      <w:r w:rsidR="0007496C" w:rsidRPr="00A22A03">
        <w:rPr>
          <w:rStyle w:val="FontStyle14"/>
          <w:sz w:val="28"/>
          <w:szCs w:val="28"/>
        </w:rPr>
        <w:t xml:space="preserve">июля 2012  года </w:t>
      </w:r>
      <w:r w:rsidR="0007496C" w:rsidRPr="00A22A03">
        <w:rPr>
          <w:rStyle w:val="FontStyle14"/>
          <w:sz w:val="28"/>
          <w:szCs w:val="28"/>
        </w:rPr>
        <w:tab/>
      </w:r>
      <w:r w:rsidR="0007496C" w:rsidRPr="00A22A03">
        <w:rPr>
          <w:rStyle w:val="FontStyle14"/>
          <w:sz w:val="28"/>
          <w:szCs w:val="28"/>
        </w:rPr>
        <w:tab/>
      </w:r>
      <w:r w:rsidR="00A22A03">
        <w:rPr>
          <w:rStyle w:val="FontStyle14"/>
          <w:sz w:val="28"/>
          <w:szCs w:val="28"/>
        </w:rPr>
        <w:t xml:space="preserve">    </w:t>
      </w:r>
      <w:r w:rsidR="0007496C" w:rsidRPr="00A22A03">
        <w:rPr>
          <w:rStyle w:val="FontStyle14"/>
          <w:sz w:val="28"/>
          <w:szCs w:val="28"/>
        </w:rPr>
        <w:tab/>
      </w:r>
      <w:r w:rsidR="0007496C" w:rsidRPr="00A22A03">
        <w:rPr>
          <w:rStyle w:val="FontStyle14"/>
          <w:sz w:val="28"/>
          <w:szCs w:val="28"/>
        </w:rPr>
        <w:tab/>
      </w:r>
      <w:r w:rsidR="0007496C" w:rsidRPr="00A22A03">
        <w:rPr>
          <w:rStyle w:val="FontStyle14"/>
          <w:sz w:val="28"/>
          <w:szCs w:val="28"/>
        </w:rPr>
        <w:tab/>
        <w:t xml:space="preserve">                   </w:t>
      </w:r>
      <w:r w:rsidR="0007496C" w:rsidRPr="00A22A03">
        <w:rPr>
          <w:rStyle w:val="FontStyle14"/>
          <w:sz w:val="28"/>
          <w:szCs w:val="28"/>
        </w:rPr>
        <w:tab/>
      </w:r>
      <w:r w:rsidRPr="00A22A03">
        <w:rPr>
          <w:rStyle w:val="FontStyle14"/>
          <w:sz w:val="28"/>
          <w:szCs w:val="28"/>
        </w:rPr>
        <w:t xml:space="preserve">      </w:t>
      </w:r>
      <w:r w:rsidR="002770B6">
        <w:rPr>
          <w:rStyle w:val="FontStyle14"/>
          <w:sz w:val="28"/>
          <w:szCs w:val="28"/>
        </w:rPr>
        <w:t xml:space="preserve">         </w:t>
      </w:r>
      <w:r w:rsidRPr="00A22A03">
        <w:rPr>
          <w:rStyle w:val="FontStyle14"/>
          <w:sz w:val="28"/>
          <w:szCs w:val="28"/>
        </w:rPr>
        <w:t xml:space="preserve">      </w:t>
      </w:r>
      <w:r w:rsidR="0007496C" w:rsidRPr="00A22A03">
        <w:rPr>
          <w:rStyle w:val="FontStyle14"/>
          <w:sz w:val="28"/>
          <w:szCs w:val="28"/>
        </w:rPr>
        <w:t>№</w:t>
      </w:r>
      <w:r w:rsidRPr="00A22A03">
        <w:rPr>
          <w:rStyle w:val="FontStyle14"/>
          <w:sz w:val="28"/>
          <w:szCs w:val="28"/>
        </w:rPr>
        <w:t>146</w:t>
      </w:r>
    </w:p>
    <w:p w:rsidR="0007496C" w:rsidRPr="00A22A03" w:rsidRDefault="0007496C" w:rsidP="00A22A03">
      <w:pPr>
        <w:pStyle w:val="a9"/>
        <w:rPr>
          <w:rStyle w:val="FontStyle14"/>
          <w:sz w:val="28"/>
          <w:szCs w:val="28"/>
        </w:rPr>
      </w:pPr>
      <w:r w:rsidRPr="00A22A03">
        <w:rPr>
          <w:rStyle w:val="FontStyle14"/>
          <w:sz w:val="28"/>
          <w:szCs w:val="28"/>
        </w:rPr>
        <w:t>с. Тросна</w:t>
      </w:r>
    </w:p>
    <w:p w:rsidR="0007496C" w:rsidRPr="00A22A03" w:rsidRDefault="0007496C" w:rsidP="00A22A03">
      <w:pPr>
        <w:pStyle w:val="a9"/>
        <w:rPr>
          <w:rStyle w:val="FontStyle14"/>
          <w:sz w:val="28"/>
          <w:szCs w:val="28"/>
        </w:rPr>
      </w:pPr>
      <w:r w:rsidRPr="00A22A03">
        <w:rPr>
          <w:rStyle w:val="FontStyle14"/>
          <w:sz w:val="28"/>
          <w:szCs w:val="28"/>
        </w:rPr>
        <w:t xml:space="preserve">                                                                      Принято на одиннадцатом заседании</w:t>
      </w:r>
    </w:p>
    <w:p w:rsidR="0007496C" w:rsidRPr="00A22A03" w:rsidRDefault="0007496C" w:rsidP="00A22A03">
      <w:pPr>
        <w:pStyle w:val="a9"/>
        <w:rPr>
          <w:rStyle w:val="FontStyle14"/>
          <w:sz w:val="28"/>
          <w:szCs w:val="28"/>
        </w:rPr>
      </w:pPr>
      <w:r w:rsidRPr="00A22A03">
        <w:rPr>
          <w:rStyle w:val="FontStyle14"/>
          <w:sz w:val="28"/>
          <w:szCs w:val="28"/>
        </w:rPr>
        <w:t xml:space="preserve">                                                                </w:t>
      </w:r>
      <w:r w:rsidR="00A22A03">
        <w:rPr>
          <w:rStyle w:val="FontStyle14"/>
          <w:sz w:val="28"/>
          <w:szCs w:val="28"/>
        </w:rPr>
        <w:t xml:space="preserve">  </w:t>
      </w:r>
      <w:r w:rsidRPr="00A22A03">
        <w:rPr>
          <w:rStyle w:val="FontStyle14"/>
          <w:sz w:val="28"/>
          <w:szCs w:val="28"/>
        </w:rPr>
        <w:t xml:space="preserve"> районного Совета народных депутатов</w:t>
      </w:r>
    </w:p>
    <w:p w:rsidR="0007496C" w:rsidRPr="00A22A03" w:rsidRDefault="0007496C" w:rsidP="00A22A03">
      <w:pPr>
        <w:pStyle w:val="a9"/>
        <w:rPr>
          <w:sz w:val="28"/>
          <w:szCs w:val="28"/>
        </w:rPr>
      </w:pPr>
    </w:p>
    <w:p w:rsidR="00770D7B" w:rsidRPr="00A22A03" w:rsidRDefault="0007496C" w:rsidP="0007496C">
      <w:pPr>
        <w:pStyle w:val="ConsPlusTitle"/>
        <w:widowControl/>
        <w:rPr>
          <w:rFonts w:ascii="Times New Roman" w:hAnsi="Times New Roman" w:cs="Times New Roman"/>
          <w:b w:val="0"/>
          <w:sz w:val="28"/>
          <w:szCs w:val="28"/>
        </w:rPr>
      </w:pPr>
      <w:r w:rsidRPr="00A22A03">
        <w:rPr>
          <w:rFonts w:ascii="Times New Roman" w:hAnsi="Times New Roman" w:cs="Times New Roman"/>
          <w:b w:val="0"/>
          <w:sz w:val="28"/>
          <w:szCs w:val="28"/>
        </w:rPr>
        <w:t xml:space="preserve">О </w:t>
      </w:r>
      <w:r w:rsidR="00770D7B" w:rsidRPr="00A22A03">
        <w:rPr>
          <w:rFonts w:ascii="Times New Roman" w:hAnsi="Times New Roman" w:cs="Times New Roman"/>
          <w:b w:val="0"/>
          <w:sz w:val="28"/>
          <w:szCs w:val="28"/>
        </w:rPr>
        <w:t xml:space="preserve">положении </w:t>
      </w:r>
      <w:r w:rsidRPr="00A22A03">
        <w:rPr>
          <w:rFonts w:ascii="Times New Roman" w:hAnsi="Times New Roman" w:cs="Times New Roman"/>
          <w:b w:val="0"/>
          <w:sz w:val="28"/>
          <w:szCs w:val="28"/>
        </w:rPr>
        <w:t xml:space="preserve">"О </w:t>
      </w:r>
      <w:r w:rsidR="00770D7B" w:rsidRPr="00A22A03">
        <w:rPr>
          <w:rFonts w:ascii="Times New Roman" w:hAnsi="Times New Roman" w:cs="Times New Roman"/>
          <w:b w:val="0"/>
          <w:sz w:val="28"/>
          <w:szCs w:val="28"/>
        </w:rPr>
        <w:t xml:space="preserve">порядке формирования, </w:t>
      </w:r>
    </w:p>
    <w:p w:rsidR="00770D7B" w:rsidRPr="00A22A03" w:rsidRDefault="00770D7B" w:rsidP="0007496C">
      <w:pPr>
        <w:pStyle w:val="ConsPlusTitle"/>
        <w:widowControl/>
        <w:rPr>
          <w:rFonts w:ascii="Times New Roman" w:hAnsi="Times New Roman" w:cs="Times New Roman"/>
          <w:b w:val="0"/>
          <w:sz w:val="28"/>
          <w:szCs w:val="28"/>
        </w:rPr>
      </w:pPr>
      <w:r w:rsidRPr="00A22A03">
        <w:rPr>
          <w:rFonts w:ascii="Times New Roman" w:hAnsi="Times New Roman" w:cs="Times New Roman"/>
          <w:b w:val="0"/>
          <w:sz w:val="28"/>
          <w:szCs w:val="28"/>
        </w:rPr>
        <w:t xml:space="preserve">обеспечения размещения, исполнения и </w:t>
      </w:r>
    </w:p>
    <w:p w:rsidR="0007496C" w:rsidRPr="00A22A03" w:rsidRDefault="00770D7B" w:rsidP="0007496C">
      <w:pPr>
        <w:pStyle w:val="ConsPlusTitle"/>
        <w:widowControl/>
        <w:rPr>
          <w:rFonts w:ascii="Times New Roman" w:hAnsi="Times New Roman" w:cs="Times New Roman"/>
          <w:b w:val="0"/>
          <w:sz w:val="28"/>
          <w:szCs w:val="28"/>
        </w:rPr>
      </w:pPr>
      <w:r w:rsidRPr="00A22A03">
        <w:rPr>
          <w:rFonts w:ascii="Times New Roman" w:hAnsi="Times New Roman" w:cs="Times New Roman"/>
          <w:b w:val="0"/>
          <w:sz w:val="28"/>
          <w:szCs w:val="28"/>
        </w:rPr>
        <w:t>контроля за исполнением муниципального заказа»</w:t>
      </w:r>
      <w:r w:rsidR="0007496C" w:rsidRPr="00A22A03">
        <w:rPr>
          <w:rFonts w:ascii="Times New Roman" w:hAnsi="Times New Roman" w:cs="Times New Roman"/>
          <w:b w:val="0"/>
          <w:sz w:val="28"/>
          <w:szCs w:val="28"/>
        </w:rPr>
        <w:t xml:space="preserve"> </w:t>
      </w:r>
    </w:p>
    <w:p w:rsidR="0007496C" w:rsidRPr="00A22A03" w:rsidRDefault="0007496C" w:rsidP="0007496C">
      <w:pPr>
        <w:pStyle w:val="Style4"/>
        <w:widowControl/>
        <w:spacing w:before="2"/>
        <w:ind w:right="5914"/>
        <w:rPr>
          <w:sz w:val="28"/>
          <w:szCs w:val="28"/>
        </w:rPr>
      </w:pPr>
    </w:p>
    <w:p w:rsidR="00A22A03" w:rsidRDefault="00975FD5" w:rsidP="0007496C">
      <w:pPr>
        <w:pStyle w:val="Style6"/>
        <w:widowControl/>
        <w:spacing w:before="84"/>
        <w:jc w:val="both"/>
        <w:rPr>
          <w:sz w:val="28"/>
          <w:szCs w:val="28"/>
        </w:rPr>
      </w:pPr>
      <w:r w:rsidRPr="00A22A03">
        <w:rPr>
          <w:sz w:val="28"/>
          <w:szCs w:val="28"/>
        </w:rPr>
        <w:t xml:space="preserve">Рассмотрев проект Положения "О порядке формирования, обеспечения размещения, исполнения и контроля за исполнением муниципального заказа", внесенный администрацией </w:t>
      </w:r>
      <w:r w:rsidR="00AD2D79" w:rsidRPr="00A22A03">
        <w:rPr>
          <w:sz w:val="28"/>
          <w:szCs w:val="28"/>
        </w:rPr>
        <w:t>Троснянского района</w:t>
      </w:r>
      <w:r w:rsidRPr="00A22A03">
        <w:rPr>
          <w:sz w:val="28"/>
          <w:szCs w:val="28"/>
        </w:rPr>
        <w:t xml:space="preserve">, руководствуясь </w:t>
      </w:r>
      <w:hyperlink r:id="rId8" w:history="1">
        <w:r w:rsidRPr="00A22A03">
          <w:rPr>
            <w:sz w:val="28"/>
            <w:szCs w:val="28"/>
          </w:rPr>
          <w:t>статьей 54</w:t>
        </w:r>
      </w:hyperlink>
      <w:r w:rsidRPr="00A22A03">
        <w:rPr>
          <w:sz w:val="28"/>
          <w:szCs w:val="28"/>
        </w:rPr>
        <w:t xml:space="preserve"> Федерального закона от 06.10.2003 N 131-ФЗ "Об общих принципах организации местного самоуправления в Российской Федерации"</w:t>
      </w:r>
      <w:r w:rsidR="00911B98" w:rsidRPr="00A22A03">
        <w:rPr>
          <w:sz w:val="28"/>
          <w:szCs w:val="28"/>
        </w:rPr>
        <w:t>, Бюджетным кодексом Российской Федерации</w:t>
      </w:r>
      <w:r w:rsidRPr="00A22A03">
        <w:rPr>
          <w:sz w:val="28"/>
          <w:szCs w:val="28"/>
        </w:rPr>
        <w:t xml:space="preserve">, Федеральным </w:t>
      </w:r>
      <w:hyperlink r:id="rId9" w:history="1">
        <w:r w:rsidRPr="00A22A03">
          <w:rPr>
            <w:sz w:val="28"/>
            <w:szCs w:val="28"/>
          </w:rPr>
          <w:t>законом</w:t>
        </w:r>
      </w:hyperlink>
      <w:r w:rsidRPr="00A22A03">
        <w:rPr>
          <w:sz w:val="28"/>
          <w:szCs w:val="28"/>
        </w:rPr>
        <w:t xml:space="preserve"> от 21.07.2005 N 94-ФЗ "О размещении заказов на поставки товаров, выполнение работ, оказание услуг для государственных и муниципальных нужд", </w:t>
      </w:r>
      <w:hyperlink r:id="rId10" w:history="1">
        <w:r w:rsidRPr="00A22A03">
          <w:rPr>
            <w:sz w:val="28"/>
            <w:szCs w:val="28"/>
          </w:rPr>
          <w:t>Уставом</w:t>
        </w:r>
      </w:hyperlink>
      <w:r w:rsidR="00AD2D79" w:rsidRPr="00A22A03">
        <w:rPr>
          <w:sz w:val="28"/>
          <w:szCs w:val="28"/>
        </w:rPr>
        <w:t xml:space="preserve"> Троснянского района</w:t>
      </w:r>
      <w:r w:rsidRPr="00A22A03">
        <w:rPr>
          <w:sz w:val="28"/>
          <w:szCs w:val="28"/>
        </w:rPr>
        <w:t xml:space="preserve">, </w:t>
      </w:r>
    </w:p>
    <w:p w:rsidR="00975FD5" w:rsidRPr="00A22A03" w:rsidRDefault="00770D7B" w:rsidP="00184B76">
      <w:pPr>
        <w:pStyle w:val="Style6"/>
        <w:widowControl/>
        <w:spacing w:before="84"/>
        <w:jc w:val="both"/>
        <w:rPr>
          <w:sz w:val="28"/>
          <w:szCs w:val="28"/>
        </w:rPr>
      </w:pPr>
      <w:r w:rsidRPr="00A22A03">
        <w:rPr>
          <w:rStyle w:val="FontStyle14"/>
          <w:sz w:val="28"/>
          <w:szCs w:val="28"/>
        </w:rPr>
        <w:t>Троснянский районный С</w:t>
      </w:r>
      <w:r w:rsidR="0007496C" w:rsidRPr="00A22A03">
        <w:rPr>
          <w:rStyle w:val="FontStyle14"/>
          <w:sz w:val="28"/>
          <w:szCs w:val="28"/>
        </w:rPr>
        <w:t xml:space="preserve">овет народных депутатов </w:t>
      </w:r>
      <w:r w:rsidR="0007496C" w:rsidRPr="00A22A03">
        <w:rPr>
          <w:rStyle w:val="FontStyle14"/>
          <w:b/>
          <w:sz w:val="28"/>
          <w:szCs w:val="28"/>
        </w:rPr>
        <w:t>РЕШИЛ:</w:t>
      </w:r>
    </w:p>
    <w:p w:rsidR="00975FD5" w:rsidRPr="00A22A03" w:rsidRDefault="00975FD5" w:rsidP="0007496C">
      <w:pPr>
        <w:autoSpaceDE w:val="0"/>
        <w:autoSpaceDN w:val="0"/>
        <w:adjustRightInd w:val="0"/>
        <w:ind w:firstLine="540"/>
        <w:jc w:val="both"/>
        <w:rPr>
          <w:rFonts w:ascii="Times New Roman" w:hAnsi="Times New Roman" w:cs="Times New Roman"/>
          <w:sz w:val="28"/>
          <w:szCs w:val="28"/>
        </w:rPr>
      </w:pPr>
      <w:r w:rsidRPr="00A22A03">
        <w:rPr>
          <w:rFonts w:ascii="Times New Roman" w:hAnsi="Times New Roman" w:cs="Times New Roman"/>
          <w:sz w:val="28"/>
          <w:szCs w:val="28"/>
        </w:rPr>
        <w:t xml:space="preserve">1. Принять </w:t>
      </w:r>
      <w:hyperlink r:id="rId11" w:history="1">
        <w:r w:rsidRPr="00A22A03">
          <w:rPr>
            <w:rFonts w:ascii="Times New Roman" w:hAnsi="Times New Roman" w:cs="Times New Roman"/>
            <w:sz w:val="28"/>
            <w:szCs w:val="28"/>
          </w:rPr>
          <w:t>Положение</w:t>
        </w:r>
      </w:hyperlink>
      <w:r w:rsidRPr="00A22A03">
        <w:rPr>
          <w:rFonts w:ascii="Times New Roman" w:hAnsi="Times New Roman" w:cs="Times New Roman"/>
          <w:sz w:val="28"/>
          <w:szCs w:val="28"/>
        </w:rPr>
        <w:t xml:space="preserve"> "О порядке формирования, обеспечения размещения, исполнения и контроля за исполнением муниципального заказа"</w:t>
      </w:r>
      <w:r w:rsidR="00E3577F" w:rsidRPr="00A22A03">
        <w:rPr>
          <w:rFonts w:ascii="Times New Roman" w:hAnsi="Times New Roman" w:cs="Times New Roman"/>
          <w:sz w:val="28"/>
          <w:szCs w:val="28"/>
        </w:rPr>
        <w:t xml:space="preserve"> согласно приложения</w:t>
      </w:r>
      <w:r w:rsidRPr="00A22A03">
        <w:rPr>
          <w:rFonts w:ascii="Times New Roman" w:hAnsi="Times New Roman" w:cs="Times New Roman"/>
          <w:sz w:val="28"/>
          <w:szCs w:val="28"/>
        </w:rPr>
        <w:t>.</w:t>
      </w:r>
    </w:p>
    <w:tbl>
      <w:tblPr>
        <w:tblW w:w="0" w:type="auto"/>
        <w:tblCellSpacing w:w="0" w:type="dxa"/>
        <w:tblCellMar>
          <w:left w:w="0" w:type="dxa"/>
          <w:right w:w="0" w:type="dxa"/>
        </w:tblCellMar>
        <w:tblLook w:val="04A0"/>
      </w:tblPr>
      <w:tblGrid>
        <w:gridCol w:w="9355"/>
      </w:tblGrid>
      <w:tr w:rsidR="00911B98" w:rsidRPr="00A22A03" w:rsidTr="00911B98">
        <w:trPr>
          <w:tblCellSpacing w:w="0" w:type="dxa"/>
        </w:trPr>
        <w:tc>
          <w:tcPr>
            <w:tcW w:w="0" w:type="auto"/>
            <w:vAlign w:val="center"/>
            <w:hideMark/>
          </w:tcPr>
          <w:p w:rsidR="00911B98" w:rsidRPr="00A22A03" w:rsidRDefault="0007496C" w:rsidP="0007496C">
            <w:pPr>
              <w:spacing w:before="100" w:beforeAutospacing="1" w:after="100" w:afterAutospacing="1"/>
              <w:jc w:val="both"/>
              <w:rPr>
                <w:rFonts w:ascii="Times New Roman" w:hAnsi="Times New Roman" w:cs="Times New Roman"/>
                <w:sz w:val="28"/>
                <w:szCs w:val="28"/>
              </w:rPr>
            </w:pPr>
            <w:r w:rsidRPr="00A22A03">
              <w:rPr>
                <w:rFonts w:ascii="Times New Roman" w:hAnsi="Times New Roman" w:cs="Times New Roman"/>
                <w:sz w:val="28"/>
                <w:szCs w:val="28"/>
              </w:rPr>
              <w:t xml:space="preserve">         </w:t>
            </w:r>
            <w:r w:rsidR="00975FD5" w:rsidRPr="00A22A03">
              <w:rPr>
                <w:rFonts w:ascii="Times New Roman" w:hAnsi="Times New Roman" w:cs="Times New Roman"/>
                <w:sz w:val="28"/>
                <w:szCs w:val="28"/>
              </w:rPr>
              <w:t>2. Признать утратившим силу</w:t>
            </w:r>
            <w:r w:rsidR="00911B98" w:rsidRPr="00A22A03">
              <w:rPr>
                <w:rFonts w:ascii="Times New Roman" w:hAnsi="Times New Roman" w:cs="Times New Roman"/>
                <w:sz w:val="28"/>
                <w:szCs w:val="28"/>
              </w:rPr>
              <w:t xml:space="preserve"> </w:t>
            </w:r>
            <w:r w:rsidR="00975FD5" w:rsidRPr="00A22A03">
              <w:rPr>
                <w:rFonts w:ascii="Times New Roman" w:hAnsi="Times New Roman" w:cs="Times New Roman"/>
                <w:sz w:val="28"/>
                <w:szCs w:val="28"/>
              </w:rPr>
              <w:t xml:space="preserve"> </w:t>
            </w:r>
            <w:r w:rsidR="00E3577F" w:rsidRPr="00A22A03">
              <w:rPr>
                <w:rFonts w:ascii="Times New Roman" w:hAnsi="Times New Roman" w:cs="Times New Roman"/>
                <w:sz w:val="28"/>
                <w:szCs w:val="28"/>
              </w:rPr>
              <w:t>п</w:t>
            </w:r>
            <w:r w:rsidR="00911B98" w:rsidRPr="00A22A03">
              <w:rPr>
                <w:rFonts w:ascii="Times New Roman" w:hAnsi="Times New Roman" w:cs="Times New Roman"/>
                <w:sz w:val="28"/>
                <w:szCs w:val="28"/>
              </w:rPr>
              <w:t>остановление Троснянского районного</w:t>
            </w:r>
            <w:r w:rsidR="00975FD5" w:rsidRPr="00A22A03">
              <w:rPr>
                <w:rFonts w:ascii="Times New Roman" w:hAnsi="Times New Roman" w:cs="Times New Roman"/>
                <w:sz w:val="28"/>
                <w:szCs w:val="28"/>
              </w:rPr>
              <w:t xml:space="preserve"> Совета народных депутатов от </w:t>
            </w:r>
            <w:r w:rsidR="00911B98" w:rsidRPr="00A22A03">
              <w:rPr>
                <w:rFonts w:ascii="Times New Roman" w:hAnsi="Times New Roman" w:cs="Times New Roman"/>
                <w:sz w:val="28"/>
                <w:szCs w:val="28"/>
              </w:rPr>
              <w:t>08</w:t>
            </w:r>
            <w:r w:rsidR="00975FD5" w:rsidRPr="00A22A03">
              <w:rPr>
                <w:rFonts w:ascii="Times New Roman" w:hAnsi="Times New Roman" w:cs="Times New Roman"/>
                <w:sz w:val="28"/>
                <w:szCs w:val="28"/>
              </w:rPr>
              <w:t>.0</w:t>
            </w:r>
            <w:r w:rsidR="00911B98" w:rsidRPr="00A22A03">
              <w:rPr>
                <w:rFonts w:ascii="Times New Roman" w:hAnsi="Times New Roman" w:cs="Times New Roman"/>
                <w:sz w:val="28"/>
                <w:szCs w:val="28"/>
              </w:rPr>
              <w:t>4</w:t>
            </w:r>
            <w:r w:rsidR="00975FD5" w:rsidRPr="00A22A03">
              <w:rPr>
                <w:rFonts w:ascii="Times New Roman" w:hAnsi="Times New Roman" w:cs="Times New Roman"/>
                <w:sz w:val="28"/>
                <w:szCs w:val="28"/>
              </w:rPr>
              <w:t>.20</w:t>
            </w:r>
            <w:r w:rsidR="00911B98" w:rsidRPr="00A22A03">
              <w:rPr>
                <w:rFonts w:ascii="Times New Roman" w:hAnsi="Times New Roman" w:cs="Times New Roman"/>
                <w:sz w:val="28"/>
                <w:szCs w:val="28"/>
              </w:rPr>
              <w:t>1</w:t>
            </w:r>
            <w:r w:rsidR="00975FD5" w:rsidRPr="00A22A03">
              <w:rPr>
                <w:rFonts w:ascii="Times New Roman" w:hAnsi="Times New Roman" w:cs="Times New Roman"/>
                <w:sz w:val="28"/>
                <w:szCs w:val="28"/>
              </w:rPr>
              <w:t xml:space="preserve">0 N </w:t>
            </w:r>
            <w:r w:rsidR="00911B98" w:rsidRPr="00A22A03">
              <w:rPr>
                <w:rFonts w:ascii="Times New Roman" w:hAnsi="Times New Roman" w:cs="Times New Roman"/>
                <w:sz w:val="28"/>
                <w:szCs w:val="28"/>
              </w:rPr>
              <w:t>268</w:t>
            </w:r>
            <w:r w:rsidR="00975FD5" w:rsidRPr="00A22A03">
              <w:rPr>
                <w:rFonts w:ascii="Times New Roman" w:hAnsi="Times New Roman" w:cs="Times New Roman"/>
                <w:sz w:val="28"/>
                <w:szCs w:val="28"/>
              </w:rPr>
              <w:t xml:space="preserve"> "</w:t>
            </w:r>
            <w:r w:rsidR="00911B98" w:rsidRPr="00A22A03">
              <w:rPr>
                <w:rFonts w:ascii="Times New Roman" w:hAnsi="Times New Roman" w:cs="Times New Roman"/>
                <w:sz w:val="28"/>
                <w:szCs w:val="28"/>
              </w:rPr>
              <w:t xml:space="preserve"> «Порядок размещения заказов на поставку товаров, выполнения работ, оказание услуг для муниципальных нужд». </w:t>
            </w:r>
          </w:p>
        </w:tc>
      </w:tr>
      <w:tr w:rsidR="00911B98" w:rsidRPr="00A22A03" w:rsidTr="00911B98">
        <w:trPr>
          <w:tblCellSpacing w:w="0" w:type="dxa"/>
        </w:trPr>
        <w:tc>
          <w:tcPr>
            <w:tcW w:w="0" w:type="auto"/>
            <w:vAlign w:val="center"/>
            <w:hideMark/>
          </w:tcPr>
          <w:p w:rsidR="00911B98" w:rsidRPr="00A22A03" w:rsidRDefault="00911B98" w:rsidP="00E3577F">
            <w:pPr>
              <w:pStyle w:val="a9"/>
              <w:rPr>
                <w:sz w:val="28"/>
                <w:szCs w:val="28"/>
              </w:rPr>
            </w:pPr>
          </w:p>
        </w:tc>
      </w:tr>
    </w:tbl>
    <w:p w:rsidR="00911B98" w:rsidRPr="00A22A03" w:rsidRDefault="00911B98" w:rsidP="0007496C">
      <w:pPr>
        <w:jc w:val="both"/>
        <w:rPr>
          <w:rFonts w:ascii="Times New Roman" w:hAnsi="Times New Roman" w:cs="Times New Roman"/>
          <w:vanish/>
          <w:sz w:val="28"/>
          <w:szCs w:val="28"/>
        </w:rPr>
      </w:pPr>
    </w:p>
    <w:tbl>
      <w:tblPr>
        <w:tblW w:w="5000" w:type="pct"/>
        <w:tblCellSpacing w:w="0" w:type="dxa"/>
        <w:tblCellMar>
          <w:left w:w="0" w:type="dxa"/>
          <w:right w:w="0" w:type="dxa"/>
        </w:tblCellMar>
        <w:tblLook w:val="04A0"/>
      </w:tblPr>
      <w:tblGrid>
        <w:gridCol w:w="9349"/>
        <w:gridCol w:w="6"/>
      </w:tblGrid>
      <w:tr w:rsidR="00911B98" w:rsidRPr="00A22A03" w:rsidTr="00911B98">
        <w:trPr>
          <w:tblCellSpacing w:w="0" w:type="dxa"/>
        </w:trPr>
        <w:tc>
          <w:tcPr>
            <w:tcW w:w="0" w:type="auto"/>
            <w:gridSpan w:val="2"/>
            <w:vAlign w:val="center"/>
            <w:hideMark/>
          </w:tcPr>
          <w:p w:rsidR="00911B98" w:rsidRPr="00A22A03" w:rsidRDefault="00911B98" w:rsidP="0007496C">
            <w:pPr>
              <w:spacing w:before="100" w:beforeAutospacing="1" w:after="100" w:afterAutospacing="1"/>
              <w:jc w:val="both"/>
              <w:outlineLvl w:val="0"/>
              <w:rPr>
                <w:rFonts w:ascii="Times New Roman" w:hAnsi="Times New Roman" w:cs="Times New Roman"/>
                <w:b/>
                <w:bCs/>
                <w:kern w:val="36"/>
                <w:sz w:val="28"/>
                <w:szCs w:val="28"/>
              </w:rPr>
            </w:pPr>
          </w:p>
        </w:tc>
      </w:tr>
      <w:tr w:rsidR="00911B98" w:rsidRPr="00A22A03" w:rsidTr="00911B98">
        <w:trPr>
          <w:tblCellSpacing w:w="0" w:type="dxa"/>
        </w:trPr>
        <w:tc>
          <w:tcPr>
            <w:tcW w:w="0" w:type="auto"/>
            <w:vAlign w:val="center"/>
            <w:hideMark/>
          </w:tcPr>
          <w:p w:rsidR="0007496C" w:rsidRPr="00A22A03" w:rsidRDefault="00911B98" w:rsidP="0007496C">
            <w:pPr>
              <w:jc w:val="both"/>
              <w:rPr>
                <w:rFonts w:ascii="Times New Roman" w:hAnsi="Times New Roman" w:cs="Times New Roman"/>
                <w:sz w:val="28"/>
                <w:szCs w:val="28"/>
              </w:rPr>
            </w:pPr>
            <w:bookmarkStart w:id="0" w:name="top"/>
            <w:bookmarkEnd w:id="0"/>
            <w:r w:rsidRPr="00A22A03">
              <w:rPr>
                <w:rFonts w:ascii="Times New Roman" w:hAnsi="Times New Roman" w:cs="Times New Roman"/>
                <w:sz w:val="28"/>
                <w:szCs w:val="28"/>
              </w:rPr>
              <w:t xml:space="preserve">  </w:t>
            </w:r>
            <w:r w:rsidR="0007496C" w:rsidRPr="00A22A03">
              <w:rPr>
                <w:rFonts w:ascii="Times New Roman" w:hAnsi="Times New Roman" w:cs="Times New Roman"/>
                <w:sz w:val="28"/>
                <w:szCs w:val="28"/>
              </w:rPr>
              <w:t xml:space="preserve">       3</w:t>
            </w:r>
            <w:r w:rsidRPr="00A22A03">
              <w:rPr>
                <w:rFonts w:ascii="Times New Roman" w:hAnsi="Times New Roman" w:cs="Times New Roman"/>
                <w:sz w:val="28"/>
                <w:szCs w:val="28"/>
              </w:rPr>
              <w:t>. Контроль за исполнением настоящего решения возложить на</w:t>
            </w:r>
            <w:r w:rsidR="0007496C" w:rsidRPr="00A22A03">
              <w:rPr>
                <w:rFonts w:ascii="Times New Roman" w:hAnsi="Times New Roman" w:cs="Times New Roman"/>
                <w:sz w:val="28"/>
                <w:szCs w:val="28"/>
              </w:rPr>
              <w:t xml:space="preserve"> комитет по </w:t>
            </w:r>
            <w:r w:rsidRPr="00A22A03">
              <w:rPr>
                <w:rFonts w:ascii="Times New Roman" w:hAnsi="Times New Roman" w:cs="Times New Roman"/>
                <w:sz w:val="28"/>
                <w:szCs w:val="28"/>
              </w:rPr>
              <w:t xml:space="preserve"> </w:t>
            </w:r>
            <w:r w:rsidR="0007496C" w:rsidRPr="00A22A03">
              <w:rPr>
                <w:rFonts w:ascii="Times New Roman" w:hAnsi="Times New Roman" w:cs="Times New Roman"/>
                <w:sz w:val="28"/>
                <w:szCs w:val="28"/>
              </w:rPr>
              <w:t xml:space="preserve">финансам и налоговой политике. </w:t>
            </w:r>
          </w:p>
          <w:p w:rsidR="00911B98" w:rsidRPr="00A22A03" w:rsidRDefault="0007496C" w:rsidP="00E3577F">
            <w:pPr>
              <w:pStyle w:val="a9"/>
              <w:rPr>
                <w:rFonts w:ascii="Times New Roman" w:hAnsi="Times New Roman" w:cs="Times New Roman"/>
                <w:sz w:val="28"/>
                <w:szCs w:val="28"/>
              </w:rPr>
            </w:pPr>
            <w:r w:rsidRPr="00A22A03">
              <w:rPr>
                <w:sz w:val="28"/>
                <w:szCs w:val="28"/>
              </w:rPr>
              <w:t xml:space="preserve">        </w:t>
            </w:r>
            <w:r w:rsidR="00911B98" w:rsidRPr="00A22A03">
              <w:rPr>
                <w:rFonts w:ascii="Times New Roman" w:hAnsi="Times New Roman" w:cs="Times New Roman"/>
                <w:sz w:val="28"/>
                <w:szCs w:val="28"/>
              </w:rPr>
              <w:t>4.     Настоящее решение вступает в силу со дня его обнародования.</w:t>
            </w:r>
          </w:p>
        </w:tc>
        <w:tc>
          <w:tcPr>
            <w:tcW w:w="0" w:type="auto"/>
            <w:vAlign w:val="center"/>
            <w:hideMark/>
          </w:tcPr>
          <w:p w:rsidR="00911B98" w:rsidRPr="00A22A03" w:rsidRDefault="00911B98" w:rsidP="0007496C">
            <w:pPr>
              <w:jc w:val="both"/>
              <w:rPr>
                <w:rFonts w:ascii="Times New Roman" w:hAnsi="Times New Roman" w:cs="Times New Roman"/>
                <w:sz w:val="28"/>
                <w:szCs w:val="28"/>
              </w:rPr>
            </w:pPr>
          </w:p>
        </w:tc>
      </w:tr>
    </w:tbl>
    <w:p w:rsidR="00975FD5" w:rsidRPr="00A22A03" w:rsidRDefault="00975FD5">
      <w:pPr>
        <w:autoSpaceDE w:val="0"/>
        <w:autoSpaceDN w:val="0"/>
        <w:adjustRightInd w:val="0"/>
        <w:ind w:firstLine="540"/>
        <w:jc w:val="both"/>
        <w:rPr>
          <w:rFonts w:ascii="Times New Roman" w:hAnsi="Times New Roman" w:cs="Times New Roman"/>
          <w:sz w:val="28"/>
          <w:szCs w:val="28"/>
        </w:rPr>
      </w:pPr>
    </w:p>
    <w:p w:rsidR="00A22A03" w:rsidRPr="00A22A03" w:rsidRDefault="0007496C" w:rsidP="00A22A03">
      <w:pPr>
        <w:pStyle w:val="Style7"/>
        <w:widowControl/>
        <w:tabs>
          <w:tab w:val="left" w:pos="1051"/>
        </w:tabs>
        <w:ind w:right="538" w:firstLine="0"/>
        <w:jc w:val="both"/>
        <w:rPr>
          <w:rStyle w:val="FontStyle14"/>
          <w:sz w:val="28"/>
          <w:szCs w:val="28"/>
        </w:rPr>
      </w:pPr>
      <w:r w:rsidRPr="00A22A03">
        <w:rPr>
          <w:rStyle w:val="FontStyle14"/>
          <w:sz w:val="28"/>
          <w:szCs w:val="28"/>
        </w:rPr>
        <w:t>Председатель районного Совета</w:t>
      </w:r>
      <w:r w:rsidR="00A22A03" w:rsidRPr="00A22A03">
        <w:rPr>
          <w:rStyle w:val="FontStyle14"/>
          <w:sz w:val="28"/>
          <w:szCs w:val="28"/>
        </w:rPr>
        <w:t xml:space="preserve">                                                Глава района</w:t>
      </w:r>
    </w:p>
    <w:p w:rsidR="0007496C" w:rsidRPr="00A22A03" w:rsidRDefault="00A22A03" w:rsidP="00A22A03">
      <w:pPr>
        <w:pStyle w:val="Style7"/>
        <w:widowControl/>
        <w:tabs>
          <w:tab w:val="left" w:pos="1051"/>
        </w:tabs>
        <w:ind w:right="538" w:firstLine="0"/>
        <w:jc w:val="both"/>
        <w:rPr>
          <w:rStyle w:val="FontStyle14"/>
          <w:sz w:val="28"/>
          <w:szCs w:val="28"/>
        </w:rPr>
      </w:pPr>
      <w:r w:rsidRPr="00A22A03">
        <w:rPr>
          <w:rStyle w:val="FontStyle14"/>
          <w:sz w:val="28"/>
          <w:szCs w:val="28"/>
        </w:rPr>
        <w:t>народных депутатов</w:t>
      </w:r>
      <w:r w:rsidR="0007496C" w:rsidRPr="00A22A03">
        <w:rPr>
          <w:rStyle w:val="FontStyle14"/>
          <w:sz w:val="28"/>
          <w:szCs w:val="28"/>
        </w:rPr>
        <w:tab/>
      </w:r>
      <w:r w:rsidR="0007496C" w:rsidRPr="00A22A03">
        <w:rPr>
          <w:rStyle w:val="FontStyle14"/>
          <w:sz w:val="28"/>
          <w:szCs w:val="28"/>
        </w:rPr>
        <w:tab/>
      </w:r>
      <w:r w:rsidR="0007496C" w:rsidRPr="00A22A03">
        <w:rPr>
          <w:rStyle w:val="FontStyle14"/>
          <w:sz w:val="28"/>
          <w:szCs w:val="28"/>
        </w:rPr>
        <w:tab/>
      </w:r>
    </w:p>
    <w:p w:rsidR="0007496C" w:rsidRPr="00A22A03" w:rsidRDefault="0007496C" w:rsidP="00A22A03">
      <w:pPr>
        <w:pStyle w:val="Style7"/>
        <w:widowControl/>
        <w:tabs>
          <w:tab w:val="left" w:pos="1051"/>
        </w:tabs>
        <w:ind w:right="538" w:firstLine="0"/>
        <w:jc w:val="both"/>
        <w:rPr>
          <w:rStyle w:val="FontStyle14"/>
          <w:sz w:val="28"/>
          <w:szCs w:val="28"/>
        </w:rPr>
      </w:pPr>
    </w:p>
    <w:p w:rsidR="0007496C" w:rsidRPr="00A22A03" w:rsidRDefault="0007496C" w:rsidP="00A22A03">
      <w:pPr>
        <w:pStyle w:val="Style7"/>
        <w:widowControl/>
        <w:tabs>
          <w:tab w:val="left" w:pos="1051"/>
        </w:tabs>
        <w:ind w:right="538" w:firstLine="0"/>
        <w:jc w:val="both"/>
        <w:rPr>
          <w:rStyle w:val="FontStyle14"/>
          <w:sz w:val="28"/>
          <w:szCs w:val="28"/>
        </w:rPr>
      </w:pPr>
      <w:r w:rsidRPr="00A22A03">
        <w:rPr>
          <w:rStyle w:val="FontStyle14"/>
          <w:sz w:val="28"/>
          <w:szCs w:val="28"/>
        </w:rPr>
        <w:t xml:space="preserve">                                   В.И. Миронов</w:t>
      </w:r>
      <w:r w:rsidRPr="00A22A03">
        <w:rPr>
          <w:rStyle w:val="FontStyle14"/>
          <w:sz w:val="28"/>
          <w:szCs w:val="28"/>
        </w:rPr>
        <w:tab/>
      </w:r>
      <w:r w:rsidRPr="00A22A03">
        <w:rPr>
          <w:rStyle w:val="FontStyle14"/>
          <w:sz w:val="28"/>
          <w:szCs w:val="28"/>
        </w:rPr>
        <w:tab/>
        <w:t xml:space="preserve">                             В.И. Миронов</w:t>
      </w:r>
    </w:p>
    <w:p w:rsidR="00975FD5" w:rsidRPr="005B286E" w:rsidRDefault="00975FD5" w:rsidP="00A22A03">
      <w:pPr>
        <w:autoSpaceDE w:val="0"/>
        <w:autoSpaceDN w:val="0"/>
        <w:adjustRightInd w:val="0"/>
        <w:ind w:firstLine="4536"/>
        <w:jc w:val="center"/>
        <w:outlineLvl w:val="0"/>
        <w:rPr>
          <w:rFonts w:ascii="Times New Roman" w:hAnsi="Times New Roman" w:cs="Times New Roman"/>
          <w:sz w:val="28"/>
          <w:szCs w:val="28"/>
        </w:rPr>
      </w:pPr>
      <w:r w:rsidRPr="005B286E">
        <w:rPr>
          <w:rFonts w:ascii="Times New Roman" w:hAnsi="Times New Roman" w:cs="Times New Roman"/>
          <w:sz w:val="28"/>
          <w:szCs w:val="28"/>
        </w:rPr>
        <w:t>Приложение</w:t>
      </w:r>
    </w:p>
    <w:p w:rsidR="00A22A03" w:rsidRDefault="00975FD5" w:rsidP="00A22A03">
      <w:pPr>
        <w:autoSpaceDE w:val="0"/>
        <w:autoSpaceDN w:val="0"/>
        <w:adjustRightInd w:val="0"/>
        <w:ind w:firstLine="4536"/>
        <w:jc w:val="center"/>
        <w:rPr>
          <w:rFonts w:ascii="Times New Roman" w:hAnsi="Times New Roman" w:cs="Times New Roman"/>
          <w:sz w:val="28"/>
          <w:szCs w:val="28"/>
        </w:rPr>
      </w:pPr>
      <w:r w:rsidRPr="005B286E">
        <w:rPr>
          <w:rFonts w:ascii="Times New Roman" w:hAnsi="Times New Roman" w:cs="Times New Roman"/>
          <w:sz w:val="28"/>
          <w:szCs w:val="28"/>
        </w:rPr>
        <w:lastRenderedPageBreak/>
        <w:t>к решению</w:t>
      </w:r>
      <w:r w:rsidR="00770D7B" w:rsidRPr="005B286E">
        <w:rPr>
          <w:rFonts w:ascii="Times New Roman" w:hAnsi="Times New Roman" w:cs="Times New Roman"/>
          <w:sz w:val="28"/>
          <w:szCs w:val="28"/>
        </w:rPr>
        <w:t xml:space="preserve"> </w:t>
      </w:r>
      <w:r w:rsidR="00101E0C" w:rsidRPr="005B286E">
        <w:rPr>
          <w:rFonts w:ascii="Times New Roman" w:hAnsi="Times New Roman" w:cs="Times New Roman"/>
          <w:sz w:val="28"/>
          <w:szCs w:val="28"/>
        </w:rPr>
        <w:t>Троснянского</w:t>
      </w:r>
      <w:r w:rsidR="00A22A03">
        <w:rPr>
          <w:rFonts w:ascii="Times New Roman" w:hAnsi="Times New Roman" w:cs="Times New Roman"/>
          <w:sz w:val="28"/>
          <w:szCs w:val="28"/>
        </w:rPr>
        <w:t xml:space="preserve"> </w:t>
      </w:r>
      <w:r w:rsidR="00101E0C" w:rsidRPr="005B286E">
        <w:rPr>
          <w:rFonts w:ascii="Times New Roman" w:hAnsi="Times New Roman" w:cs="Times New Roman"/>
          <w:sz w:val="28"/>
          <w:szCs w:val="28"/>
        </w:rPr>
        <w:t>районного</w:t>
      </w:r>
    </w:p>
    <w:p w:rsidR="00975FD5" w:rsidRPr="005B286E" w:rsidRDefault="00975FD5" w:rsidP="00A22A03">
      <w:pPr>
        <w:autoSpaceDE w:val="0"/>
        <w:autoSpaceDN w:val="0"/>
        <w:adjustRightInd w:val="0"/>
        <w:ind w:firstLine="4536"/>
        <w:jc w:val="center"/>
        <w:rPr>
          <w:rFonts w:ascii="Times New Roman" w:hAnsi="Times New Roman" w:cs="Times New Roman"/>
          <w:sz w:val="28"/>
          <w:szCs w:val="28"/>
        </w:rPr>
      </w:pPr>
      <w:r w:rsidRPr="005B286E">
        <w:rPr>
          <w:rFonts w:ascii="Times New Roman" w:hAnsi="Times New Roman" w:cs="Times New Roman"/>
          <w:sz w:val="28"/>
          <w:szCs w:val="28"/>
        </w:rPr>
        <w:t>Совета</w:t>
      </w:r>
      <w:r w:rsidR="00A22A03">
        <w:rPr>
          <w:rFonts w:ascii="Times New Roman" w:hAnsi="Times New Roman" w:cs="Times New Roman"/>
          <w:sz w:val="28"/>
          <w:szCs w:val="28"/>
        </w:rPr>
        <w:t xml:space="preserve"> </w:t>
      </w:r>
      <w:r w:rsidRPr="005B286E">
        <w:rPr>
          <w:rFonts w:ascii="Times New Roman" w:hAnsi="Times New Roman" w:cs="Times New Roman"/>
          <w:sz w:val="28"/>
          <w:szCs w:val="28"/>
        </w:rPr>
        <w:t>народных депутатов</w:t>
      </w:r>
    </w:p>
    <w:p w:rsidR="00975FD5" w:rsidRPr="005B286E" w:rsidRDefault="00975FD5" w:rsidP="00A22A03">
      <w:pPr>
        <w:autoSpaceDE w:val="0"/>
        <w:autoSpaceDN w:val="0"/>
        <w:adjustRightInd w:val="0"/>
        <w:ind w:firstLine="4536"/>
        <w:jc w:val="center"/>
        <w:rPr>
          <w:rFonts w:ascii="Times New Roman" w:hAnsi="Times New Roman" w:cs="Times New Roman"/>
          <w:sz w:val="28"/>
          <w:szCs w:val="28"/>
        </w:rPr>
      </w:pPr>
      <w:r w:rsidRPr="005B286E">
        <w:rPr>
          <w:rFonts w:ascii="Times New Roman" w:hAnsi="Times New Roman" w:cs="Times New Roman"/>
          <w:sz w:val="28"/>
          <w:szCs w:val="28"/>
        </w:rPr>
        <w:t xml:space="preserve">от </w:t>
      </w:r>
      <w:r w:rsidR="00A22A03">
        <w:rPr>
          <w:rFonts w:ascii="Times New Roman" w:hAnsi="Times New Roman" w:cs="Times New Roman"/>
          <w:sz w:val="28"/>
          <w:szCs w:val="28"/>
        </w:rPr>
        <w:t>23</w:t>
      </w:r>
      <w:r w:rsidR="00101E0C" w:rsidRPr="005B286E">
        <w:rPr>
          <w:rFonts w:ascii="Times New Roman" w:hAnsi="Times New Roman" w:cs="Times New Roman"/>
          <w:sz w:val="28"/>
          <w:szCs w:val="28"/>
        </w:rPr>
        <w:t xml:space="preserve"> </w:t>
      </w:r>
      <w:r w:rsidR="00770D7B" w:rsidRPr="005B286E">
        <w:rPr>
          <w:rFonts w:ascii="Times New Roman" w:hAnsi="Times New Roman" w:cs="Times New Roman"/>
          <w:sz w:val="28"/>
          <w:szCs w:val="28"/>
        </w:rPr>
        <w:t xml:space="preserve">июля </w:t>
      </w:r>
      <w:r w:rsidRPr="005B286E">
        <w:rPr>
          <w:rFonts w:ascii="Times New Roman" w:hAnsi="Times New Roman" w:cs="Times New Roman"/>
          <w:sz w:val="28"/>
          <w:szCs w:val="28"/>
        </w:rPr>
        <w:t xml:space="preserve"> 201</w:t>
      </w:r>
      <w:r w:rsidR="00101E0C" w:rsidRPr="005B286E">
        <w:rPr>
          <w:rFonts w:ascii="Times New Roman" w:hAnsi="Times New Roman" w:cs="Times New Roman"/>
          <w:sz w:val="28"/>
          <w:szCs w:val="28"/>
        </w:rPr>
        <w:t>2</w:t>
      </w:r>
      <w:r w:rsidRPr="005B286E">
        <w:rPr>
          <w:rFonts w:ascii="Times New Roman" w:hAnsi="Times New Roman" w:cs="Times New Roman"/>
          <w:sz w:val="28"/>
          <w:szCs w:val="28"/>
        </w:rPr>
        <w:t xml:space="preserve"> г. N</w:t>
      </w:r>
      <w:r w:rsidR="00A22A03">
        <w:rPr>
          <w:rFonts w:ascii="Times New Roman" w:hAnsi="Times New Roman" w:cs="Times New Roman"/>
          <w:sz w:val="28"/>
          <w:szCs w:val="28"/>
        </w:rPr>
        <w:t>146</w:t>
      </w:r>
    </w:p>
    <w:p w:rsidR="00975FD5" w:rsidRPr="005B286E" w:rsidRDefault="00975FD5" w:rsidP="00A22A03">
      <w:pPr>
        <w:autoSpaceDE w:val="0"/>
        <w:autoSpaceDN w:val="0"/>
        <w:adjustRightInd w:val="0"/>
        <w:ind w:firstLine="540"/>
        <w:jc w:val="center"/>
        <w:rPr>
          <w:rFonts w:ascii="Times New Roman" w:hAnsi="Times New Roman" w:cs="Times New Roman"/>
          <w:sz w:val="28"/>
          <w:szCs w:val="28"/>
        </w:rPr>
      </w:pPr>
    </w:p>
    <w:p w:rsidR="00975FD5" w:rsidRPr="005B286E" w:rsidRDefault="00975FD5">
      <w:pPr>
        <w:pStyle w:val="ConsPlusTitle"/>
        <w:widowControl/>
        <w:jc w:val="center"/>
        <w:rPr>
          <w:rFonts w:ascii="Times New Roman" w:hAnsi="Times New Roman" w:cs="Times New Roman"/>
          <w:sz w:val="28"/>
          <w:szCs w:val="28"/>
        </w:rPr>
      </w:pPr>
      <w:r w:rsidRPr="005B286E">
        <w:rPr>
          <w:rFonts w:ascii="Times New Roman" w:hAnsi="Times New Roman" w:cs="Times New Roman"/>
          <w:sz w:val="28"/>
          <w:szCs w:val="28"/>
        </w:rPr>
        <w:t>ПОЛОЖЕНИЕ</w:t>
      </w:r>
    </w:p>
    <w:p w:rsidR="00A22A03" w:rsidRDefault="00975FD5">
      <w:pPr>
        <w:pStyle w:val="ConsPlusTitle"/>
        <w:widowControl/>
        <w:jc w:val="center"/>
        <w:rPr>
          <w:rFonts w:ascii="Times New Roman" w:hAnsi="Times New Roman" w:cs="Times New Roman"/>
          <w:sz w:val="28"/>
          <w:szCs w:val="28"/>
        </w:rPr>
      </w:pPr>
      <w:r w:rsidRPr="005B286E">
        <w:rPr>
          <w:rFonts w:ascii="Times New Roman" w:hAnsi="Times New Roman" w:cs="Times New Roman"/>
          <w:sz w:val="28"/>
          <w:szCs w:val="28"/>
        </w:rPr>
        <w:t xml:space="preserve">О ПОРЯДКЕ ФОРМИРОВАНИЯ, ОБЕСПЕЧЕНИЯ </w:t>
      </w:r>
    </w:p>
    <w:p w:rsidR="00A22A03" w:rsidRDefault="00975FD5">
      <w:pPr>
        <w:pStyle w:val="ConsPlusTitle"/>
        <w:widowControl/>
        <w:jc w:val="center"/>
        <w:rPr>
          <w:rFonts w:ascii="Times New Roman" w:hAnsi="Times New Roman" w:cs="Times New Roman"/>
          <w:sz w:val="28"/>
          <w:szCs w:val="28"/>
        </w:rPr>
      </w:pPr>
      <w:r w:rsidRPr="005B286E">
        <w:rPr>
          <w:rFonts w:ascii="Times New Roman" w:hAnsi="Times New Roman" w:cs="Times New Roman"/>
          <w:sz w:val="28"/>
          <w:szCs w:val="28"/>
        </w:rPr>
        <w:t>РАЗМЕЩЕНИЯ, ИСПОЛНЕНИЯ</w:t>
      </w:r>
      <w:r w:rsidR="00A22A03">
        <w:rPr>
          <w:rFonts w:ascii="Times New Roman" w:hAnsi="Times New Roman" w:cs="Times New Roman"/>
          <w:sz w:val="28"/>
          <w:szCs w:val="28"/>
        </w:rPr>
        <w:t xml:space="preserve"> </w:t>
      </w:r>
      <w:r w:rsidRPr="005B286E">
        <w:rPr>
          <w:rFonts w:ascii="Times New Roman" w:hAnsi="Times New Roman" w:cs="Times New Roman"/>
          <w:sz w:val="28"/>
          <w:szCs w:val="28"/>
        </w:rPr>
        <w:t xml:space="preserve">И КОНТРОЛЯ </w:t>
      </w:r>
    </w:p>
    <w:p w:rsidR="00975FD5" w:rsidRPr="005B286E" w:rsidRDefault="00975FD5">
      <w:pPr>
        <w:pStyle w:val="ConsPlusTitle"/>
        <w:widowControl/>
        <w:jc w:val="center"/>
        <w:rPr>
          <w:rFonts w:ascii="Times New Roman" w:hAnsi="Times New Roman" w:cs="Times New Roman"/>
          <w:sz w:val="28"/>
          <w:szCs w:val="28"/>
        </w:rPr>
      </w:pPr>
      <w:r w:rsidRPr="005B286E">
        <w:rPr>
          <w:rFonts w:ascii="Times New Roman" w:hAnsi="Times New Roman" w:cs="Times New Roman"/>
          <w:sz w:val="28"/>
          <w:szCs w:val="28"/>
        </w:rPr>
        <w:t>ЗА ИСПОЛНЕНИЕМ МУНИЦИПАЛЬНОГО ЗАКАЗА</w:t>
      </w:r>
    </w:p>
    <w:p w:rsidR="00975FD5" w:rsidRPr="005B286E" w:rsidRDefault="00975FD5">
      <w:pPr>
        <w:autoSpaceDE w:val="0"/>
        <w:autoSpaceDN w:val="0"/>
        <w:adjustRightInd w:val="0"/>
        <w:jc w:val="center"/>
        <w:rPr>
          <w:rFonts w:ascii="Times New Roman" w:hAnsi="Times New Roman" w:cs="Times New Roman"/>
          <w:sz w:val="28"/>
          <w:szCs w:val="28"/>
        </w:rPr>
      </w:pPr>
    </w:p>
    <w:p w:rsidR="00770D7B" w:rsidRPr="005B286E" w:rsidRDefault="00770D7B">
      <w:pPr>
        <w:autoSpaceDE w:val="0"/>
        <w:autoSpaceDN w:val="0"/>
        <w:adjustRightInd w:val="0"/>
        <w:ind w:firstLine="540"/>
        <w:jc w:val="both"/>
        <w:outlineLvl w:val="1"/>
        <w:rPr>
          <w:rFonts w:ascii="Times New Roman" w:hAnsi="Times New Roman" w:cs="Times New Roman"/>
          <w:sz w:val="28"/>
          <w:szCs w:val="28"/>
        </w:rPr>
      </w:pPr>
    </w:p>
    <w:p w:rsidR="00975FD5" w:rsidRPr="005B286E" w:rsidRDefault="00975FD5">
      <w:pPr>
        <w:autoSpaceDE w:val="0"/>
        <w:autoSpaceDN w:val="0"/>
        <w:adjustRightInd w:val="0"/>
        <w:ind w:firstLine="540"/>
        <w:jc w:val="both"/>
        <w:outlineLvl w:val="1"/>
        <w:rPr>
          <w:rFonts w:ascii="Times New Roman" w:hAnsi="Times New Roman" w:cs="Times New Roman"/>
          <w:sz w:val="28"/>
          <w:szCs w:val="28"/>
        </w:rPr>
      </w:pPr>
      <w:r w:rsidRPr="005B286E">
        <w:rPr>
          <w:rFonts w:ascii="Times New Roman" w:hAnsi="Times New Roman" w:cs="Times New Roman"/>
          <w:sz w:val="28"/>
          <w:szCs w:val="28"/>
        </w:rPr>
        <w:t>Раздел 1. Общие положения</w:t>
      </w:r>
    </w:p>
    <w:p w:rsidR="00975FD5" w:rsidRPr="005B286E" w:rsidRDefault="00975FD5">
      <w:pPr>
        <w:autoSpaceDE w:val="0"/>
        <w:autoSpaceDN w:val="0"/>
        <w:adjustRightInd w:val="0"/>
        <w:ind w:firstLine="540"/>
        <w:jc w:val="both"/>
        <w:rPr>
          <w:rFonts w:ascii="Times New Roman" w:hAnsi="Times New Roman" w:cs="Times New Roman"/>
          <w:sz w:val="28"/>
          <w:szCs w:val="28"/>
        </w:rPr>
      </w:pP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 xml:space="preserve">1.1. Положение "О порядке формирования, обеспечения размещения, исполнения и контроля за исполнением муниципального заказа" (далее - Положение) разработано в соответствии с Гражданским </w:t>
      </w:r>
      <w:hyperlink r:id="rId12" w:history="1">
        <w:r w:rsidRPr="005B286E">
          <w:rPr>
            <w:rFonts w:ascii="Times New Roman" w:hAnsi="Times New Roman" w:cs="Times New Roman"/>
            <w:sz w:val="28"/>
            <w:szCs w:val="28"/>
          </w:rPr>
          <w:t>кодексом</w:t>
        </w:r>
      </w:hyperlink>
      <w:r w:rsidRPr="005B286E">
        <w:rPr>
          <w:rFonts w:ascii="Times New Roman" w:hAnsi="Times New Roman" w:cs="Times New Roman"/>
          <w:sz w:val="28"/>
          <w:szCs w:val="28"/>
        </w:rPr>
        <w:t xml:space="preserve"> Российской Федерации, Бюджетным </w:t>
      </w:r>
      <w:hyperlink r:id="rId13" w:history="1">
        <w:r w:rsidRPr="005B286E">
          <w:rPr>
            <w:rFonts w:ascii="Times New Roman" w:hAnsi="Times New Roman" w:cs="Times New Roman"/>
            <w:sz w:val="28"/>
            <w:szCs w:val="28"/>
          </w:rPr>
          <w:t>кодексом</w:t>
        </w:r>
      </w:hyperlink>
      <w:r w:rsidRPr="005B286E">
        <w:rPr>
          <w:rFonts w:ascii="Times New Roman" w:hAnsi="Times New Roman" w:cs="Times New Roman"/>
          <w:sz w:val="28"/>
          <w:szCs w:val="28"/>
        </w:rPr>
        <w:t xml:space="preserve"> Российской Федерации, Федеральным </w:t>
      </w:r>
      <w:hyperlink r:id="rId14" w:history="1">
        <w:r w:rsidRPr="005B286E">
          <w:rPr>
            <w:rFonts w:ascii="Times New Roman" w:hAnsi="Times New Roman" w:cs="Times New Roman"/>
            <w:sz w:val="28"/>
            <w:szCs w:val="28"/>
          </w:rPr>
          <w:t>законом</w:t>
        </w:r>
      </w:hyperlink>
      <w:r w:rsidRPr="005B286E">
        <w:rPr>
          <w:rFonts w:ascii="Times New Roman" w:hAnsi="Times New Roman" w:cs="Times New Roman"/>
          <w:sz w:val="28"/>
          <w:szCs w:val="28"/>
        </w:rPr>
        <w:t xml:space="preserve"> от 21.07.2005 N 94-ФЗ "О размещении заказов на поставки товаров, выполнение работ, оказание услуг для государственных и муниципальных нужд" (далее - Федеральный закон), </w:t>
      </w:r>
      <w:hyperlink r:id="rId15" w:history="1">
        <w:r w:rsidRPr="005B286E">
          <w:rPr>
            <w:rFonts w:ascii="Times New Roman" w:hAnsi="Times New Roman" w:cs="Times New Roman"/>
            <w:sz w:val="28"/>
            <w:szCs w:val="28"/>
          </w:rPr>
          <w:t>Уставом</w:t>
        </w:r>
      </w:hyperlink>
      <w:r w:rsidRPr="005B286E">
        <w:rPr>
          <w:rFonts w:ascii="Times New Roman" w:hAnsi="Times New Roman" w:cs="Times New Roman"/>
          <w:sz w:val="28"/>
          <w:szCs w:val="28"/>
        </w:rPr>
        <w:t xml:space="preserve"> </w:t>
      </w:r>
      <w:r w:rsidR="00101E0C" w:rsidRPr="005B286E">
        <w:rPr>
          <w:rFonts w:ascii="Times New Roman" w:hAnsi="Times New Roman" w:cs="Times New Roman"/>
          <w:sz w:val="28"/>
          <w:szCs w:val="28"/>
        </w:rPr>
        <w:t>Троснянского района</w:t>
      </w:r>
      <w:r w:rsidRPr="005B286E">
        <w:rPr>
          <w:rFonts w:ascii="Times New Roman" w:hAnsi="Times New Roman" w:cs="Times New Roman"/>
          <w:sz w:val="28"/>
          <w:szCs w:val="28"/>
        </w:rPr>
        <w:t>.</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 xml:space="preserve">1.2. Настоящее Положение устанавливает общий порядок формирования, обеспечения размещения, исполнения и контроля за исполнением муниципального заказа на поставку товаров, выполнение работ, оказание услуг для муниципальных нужд </w:t>
      </w:r>
      <w:r w:rsidR="00101E0C" w:rsidRPr="005B286E">
        <w:rPr>
          <w:rFonts w:ascii="Times New Roman" w:hAnsi="Times New Roman" w:cs="Times New Roman"/>
          <w:sz w:val="28"/>
          <w:szCs w:val="28"/>
        </w:rPr>
        <w:t>Троснянского района</w:t>
      </w:r>
      <w:r w:rsidRPr="005B286E">
        <w:rPr>
          <w:rFonts w:ascii="Times New Roman" w:hAnsi="Times New Roman" w:cs="Times New Roman"/>
          <w:sz w:val="28"/>
          <w:szCs w:val="28"/>
        </w:rPr>
        <w:t xml:space="preserve"> и нужд бюджетных учреждений, созданных муниципальным образованием "</w:t>
      </w:r>
      <w:r w:rsidR="00101E0C" w:rsidRPr="005B286E">
        <w:rPr>
          <w:rFonts w:ascii="Times New Roman" w:hAnsi="Times New Roman" w:cs="Times New Roman"/>
          <w:sz w:val="28"/>
          <w:szCs w:val="28"/>
        </w:rPr>
        <w:t>Троснянский район</w:t>
      </w:r>
      <w:r w:rsidRPr="005B286E">
        <w:rPr>
          <w:rFonts w:ascii="Times New Roman" w:hAnsi="Times New Roman" w:cs="Times New Roman"/>
          <w:sz w:val="28"/>
          <w:szCs w:val="28"/>
        </w:rPr>
        <w:t>" (далее - муниципальные бюджетные учреждения).</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 xml:space="preserve">Под муниципальными нуждами понимаются обеспечиваемые за счет средств бюджета </w:t>
      </w:r>
      <w:r w:rsidR="00101E0C" w:rsidRPr="005B286E">
        <w:rPr>
          <w:rFonts w:ascii="Times New Roman" w:hAnsi="Times New Roman" w:cs="Times New Roman"/>
          <w:sz w:val="28"/>
          <w:szCs w:val="28"/>
        </w:rPr>
        <w:t xml:space="preserve">Троснянского района </w:t>
      </w:r>
      <w:r w:rsidRPr="005B286E">
        <w:rPr>
          <w:rFonts w:ascii="Times New Roman" w:hAnsi="Times New Roman" w:cs="Times New Roman"/>
          <w:sz w:val="28"/>
          <w:szCs w:val="28"/>
        </w:rPr>
        <w:t>и внебюджетных источников финансирования потребности муниципального образования "</w:t>
      </w:r>
      <w:r w:rsidR="00101E0C" w:rsidRPr="005B286E">
        <w:rPr>
          <w:rFonts w:ascii="Times New Roman" w:hAnsi="Times New Roman" w:cs="Times New Roman"/>
          <w:sz w:val="28"/>
          <w:szCs w:val="28"/>
        </w:rPr>
        <w:t>Троснянский район</w:t>
      </w:r>
      <w:r w:rsidRPr="005B286E">
        <w:rPr>
          <w:rFonts w:ascii="Times New Roman" w:hAnsi="Times New Roman" w:cs="Times New Roman"/>
          <w:sz w:val="28"/>
          <w:szCs w:val="28"/>
        </w:rPr>
        <w:t>", муниципальных заказчиков в товарах, работах, услугах, необходимых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законами и (или) законами Орловской области, функций и полномочий муниципальных заказчиков. Под нуждами муниципальных бюджетных учреждений понимаются обеспечиваемые муниципальными бюджетными учреждениями (независимо от источников финансового обеспечения) потребности в товарах, работах, услугах данных бюджетных учреждений.</w:t>
      </w:r>
    </w:p>
    <w:p w:rsidR="00975FD5" w:rsidRPr="005B286E" w:rsidRDefault="00975FD5">
      <w:pPr>
        <w:autoSpaceDE w:val="0"/>
        <w:autoSpaceDN w:val="0"/>
        <w:adjustRightInd w:val="0"/>
        <w:ind w:firstLine="540"/>
        <w:jc w:val="both"/>
        <w:rPr>
          <w:rFonts w:ascii="Times New Roman" w:hAnsi="Times New Roman" w:cs="Times New Roman"/>
          <w:sz w:val="28"/>
          <w:szCs w:val="28"/>
        </w:rPr>
      </w:pPr>
    </w:p>
    <w:p w:rsidR="00975FD5" w:rsidRPr="005B286E" w:rsidRDefault="00975FD5">
      <w:pPr>
        <w:autoSpaceDE w:val="0"/>
        <w:autoSpaceDN w:val="0"/>
        <w:adjustRightInd w:val="0"/>
        <w:ind w:firstLine="540"/>
        <w:jc w:val="both"/>
        <w:outlineLvl w:val="1"/>
        <w:rPr>
          <w:rFonts w:ascii="Times New Roman" w:hAnsi="Times New Roman" w:cs="Times New Roman"/>
          <w:sz w:val="28"/>
          <w:szCs w:val="28"/>
        </w:rPr>
      </w:pPr>
      <w:r w:rsidRPr="005B286E">
        <w:rPr>
          <w:rFonts w:ascii="Times New Roman" w:hAnsi="Times New Roman" w:cs="Times New Roman"/>
          <w:sz w:val="28"/>
          <w:szCs w:val="28"/>
        </w:rPr>
        <w:t>Раздел 2. Формирование муниципального заказа</w:t>
      </w:r>
    </w:p>
    <w:p w:rsidR="00975FD5" w:rsidRPr="005B286E" w:rsidRDefault="00975FD5">
      <w:pPr>
        <w:autoSpaceDE w:val="0"/>
        <w:autoSpaceDN w:val="0"/>
        <w:adjustRightInd w:val="0"/>
        <w:ind w:firstLine="540"/>
        <w:jc w:val="both"/>
        <w:rPr>
          <w:rFonts w:ascii="Times New Roman" w:hAnsi="Times New Roman" w:cs="Times New Roman"/>
          <w:sz w:val="28"/>
          <w:szCs w:val="28"/>
        </w:rPr>
      </w:pP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 xml:space="preserve">2.1. Муниципальными заказчиками выступают органы местного самоуправления </w:t>
      </w:r>
      <w:r w:rsidR="00101E0C" w:rsidRPr="005B286E">
        <w:rPr>
          <w:rFonts w:ascii="Times New Roman" w:hAnsi="Times New Roman" w:cs="Times New Roman"/>
          <w:sz w:val="28"/>
          <w:szCs w:val="28"/>
        </w:rPr>
        <w:t>Троснянского района</w:t>
      </w:r>
      <w:r w:rsidRPr="005B286E">
        <w:rPr>
          <w:rFonts w:ascii="Times New Roman" w:hAnsi="Times New Roman" w:cs="Times New Roman"/>
          <w:sz w:val="28"/>
          <w:szCs w:val="28"/>
        </w:rPr>
        <w:t xml:space="preserve">, а также казенные учреждения, иные получатели средств бюджета </w:t>
      </w:r>
      <w:r w:rsidR="00101E0C" w:rsidRPr="005B286E">
        <w:rPr>
          <w:rFonts w:ascii="Times New Roman" w:hAnsi="Times New Roman" w:cs="Times New Roman"/>
          <w:sz w:val="28"/>
          <w:szCs w:val="28"/>
        </w:rPr>
        <w:t xml:space="preserve">Троснянского района </w:t>
      </w:r>
      <w:r w:rsidRPr="005B286E">
        <w:rPr>
          <w:rFonts w:ascii="Times New Roman" w:hAnsi="Times New Roman" w:cs="Times New Roman"/>
          <w:sz w:val="28"/>
          <w:szCs w:val="28"/>
        </w:rPr>
        <w:t xml:space="preserve">при размещении заказов </w:t>
      </w:r>
      <w:r w:rsidRPr="005B286E">
        <w:rPr>
          <w:rFonts w:ascii="Times New Roman" w:hAnsi="Times New Roman" w:cs="Times New Roman"/>
          <w:sz w:val="28"/>
          <w:szCs w:val="28"/>
        </w:rPr>
        <w:lastRenderedPageBreak/>
        <w:t>на поставки товаров, выполнение работ, оказание услуг за счет бюджетных средств и внебюджетных источников финансирования.</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Иными заказчиками выступают муниципальные бюджетные учреждения при размещении ими заказов на поставки товаров, выполнение работ, оказание услуг независимо от источников финансового обеспечения их исполнения. Муниципальные заказчики и иные заказчики далее именуются заказчиками.</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 xml:space="preserve">2.2. Заказчики, в целях осуществления возложенных на них функций, в соответствии с действующим законодательством, нормативными правовыми актами органов местного самоуправления </w:t>
      </w:r>
      <w:r w:rsidR="00101E0C" w:rsidRPr="005B286E">
        <w:rPr>
          <w:rFonts w:ascii="Times New Roman" w:hAnsi="Times New Roman" w:cs="Times New Roman"/>
          <w:sz w:val="28"/>
          <w:szCs w:val="28"/>
        </w:rPr>
        <w:t xml:space="preserve">Троснянского района </w:t>
      </w:r>
      <w:r w:rsidRPr="005B286E">
        <w:rPr>
          <w:rFonts w:ascii="Times New Roman" w:hAnsi="Times New Roman" w:cs="Times New Roman"/>
          <w:sz w:val="28"/>
          <w:szCs w:val="28"/>
        </w:rPr>
        <w:t>и настоящим Положением:</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2.2.1. формируют заказы на поставку товаров, выполнение работ, оказание услуг для муниципальных нужд</w:t>
      </w:r>
      <w:r w:rsidR="00101E0C" w:rsidRPr="005B286E">
        <w:rPr>
          <w:rFonts w:ascii="Times New Roman" w:hAnsi="Times New Roman" w:cs="Times New Roman"/>
          <w:sz w:val="28"/>
          <w:szCs w:val="28"/>
        </w:rPr>
        <w:t xml:space="preserve"> Троснянского района</w:t>
      </w:r>
      <w:r w:rsidRPr="005B286E">
        <w:rPr>
          <w:rFonts w:ascii="Times New Roman" w:hAnsi="Times New Roman" w:cs="Times New Roman"/>
          <w:sz w:val="28"/>
          <w:szCs w:val="28"/>
        </w:rPr>
        <w:t>, нужд муниципальных бюджетных учреждений;</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2.2.2. устанавливают обоснованные требования к функциональным характеристикам (потребительским свойствам), качественным характеристикам товаров, качеству работ, услуг, расходам на техническое обслуживание товаров, срокам (периодам) поставки товаров, выполнения работ, оказания услуг, срокам и объемам предоставления гарантий качества товаров, работ, услуг, начальной (максимальной) цене контракта, к участникам размещения заказа, другие требования к размещаемому заказу.</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 xml:space="preserve">2.3. Формирование муниципального заказа осуществляется заказчиками за счет средств бюджета </w:t>
      </w:r>
      <w:r w:rsidR="00101E0C" w:rsidRPr="005B286E">
        <w:rPr>
          <w:rFonts w:ascii="Times New Roman" w:hAnsi="Times New Roman" w:cs="Times New Roman"/>
          <w:sz w:val="28"/>
          <w:szCs w:val="28"/>
        </w:rPr>
        <w:t xml:space="preserve">Троснянского района </w:t>
      </w:r>
      <w:r w:rsidRPr="005B286E">
        <w:rPr>
          <w:rFonts w:ascii="Times New Roman" w:hAnsi="Times New Roman" w:cs="Times New Roman"/>
          <w:sz w:val="28"/>
          <w:szCs w:val="28"/>
        </w:rPr>
        <w:t>в пределах доведенных объемов лимитов бюджетных обязательств в соответствующем финансовом периоде, субсидий, предоставленных муниципальным бюджетным учреждениям, а также за счет средств внебюджетных источников финансирования.</w:t>
      </w:r>
    </w:p>
    <w:p w:rsidR="00975FD5" w:rsidRPr="005B286E" w:rsidRDefault="00975FD5">
      <w:pPr>
        <w:autoSpaceDE w:val="0"/>
        <w:autoSpaceDN w:val="0"/>
        <w:adjustRightInd w:val="0"/>
        <w:ind w:firstLine="540"/>
        <w:jc w:val="both"/>
        <w:rPr>
          <w:rFonts w:ascii="Times New Roman" w:hAnsi="Times New Roman" w:cs="Times New Roman"/>
          <w:sz w:val="28"/>
          <w:szCs w:val="28"/>
        </w:rPr>
      </w:pPr>
    </w:p>
    <w:p w:rsidR="00975FD5" w:rsidRPr="005B286E" w:rsidRDefault="00975FD5">
      <w:pPr>
        <w:autoSpaceDE w:val="0"/>
        <w:autoSpaceDN w:val="0"/>
        <w:adjustRightInd w:val="0"/>
        <w:ind w:firstLine="540"/>
        <w:jc w:val="both"/>
        <w:outlineLvl w:val="1"/>
        <w:rPr>
          <w:rFonts w:ascii="Times New Roman" w:hAnsi="Times New Roman" w:cs="Times New Roman"/>
          <w:sz w:val="28"/>
          <w:szCs w:val="28"/>
        </w:rPr>
      </w:pPr>
      <w:r w:rsidRPr="005B286E">
        <w:rPr>
          <w:rFonts w:ascii="Times New Roman" w:hAnsi="Times New Roman" w:cs="Times New Roman"/>
          <w:sz w:val="28"/>
          <w:szCs w:val="28"/>
        </w:rPr>
        <w:t>Раздел 3. Обеспечение размещения муниципального заказа</w:t>
      </w:r>
    </w:p>
    <w:p w:rsidR="00975FD5" w:rsidRPr="005B286E" w:rsidRDefault="00975FD5">
      <w:pPr>
        <w:autoSpaceDE w:val="0"/>
        <w:autoSpaceDN w:val="0"/>
        <w:adjustRightInd w:val="0"/>
        <w:ind w:firstLine="540"/>
        <w:jc w:val="both"/>
        <w:rPr>
          <w:rFonts w:ascii="Times New Roman" w:hAnsi="Times New Roman" w:cs="Times New Roman"/>
          <w:sz w:val="28"/>
          <w:szCs w:val="28"/>
        </w:rPr>
      </w:pP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 xml:space="preserve">3.1. Размещение заказов на поставки товаров, выполнение работ, оказание услуг для муниципальных нужд </w:t>
      </w:r>
      <w:r w:rsidR="00101E0C" w:rsidRPr="005B286E">
        <w:rPr>
          <w:rFonts w:ascii="Times New Roman" w:hAnsi="Times New Roman" w:cs="Times New Roman"/>
          <w:sz w:val="28"/>
          <w:szCs w:val="28"/>
        </w:rPr>
        <w:t xml:space="preserve">Троснянского района </w:t>
      </w:r>
      <w:r w:rsidRPr="005B286E">
        <w:rPr>
          <w:rFonts w:ascii="Times New Roman" w:hAnsi="Times New Roman" w:cs="Times New Roman"/>
          <w:sz w:val="28"/>
          <w:szCs w:val="28"/>
        </w:rPr>
        <w:t xml:space="preserve"> и нужд муниципальных бюджетных учреждений осуществляется в соответствии с требованиями Федерального </w:t>
      </w:r>
      <w:hyperlink r:id="rId16" w:history="1">
        <w:r w:rsidRPr="005B286E">
          <w:rPr>
            <w:rFonts w:ascii="Times New Roman" w:hAnsi="Times New Roman" w:cs="Times New Roman"/>
            <w:sz w:val="28"/>
            <w:szCs w:val="28"/>
          </w:rPr>
          <w:t>закона</w:t>
        </w:r>
      </w:hyperlink>
      <w:r w:rsidRPr="005B286E">
        <w:rPr>
          <w:rFonts w:ascii="Times New Roman" w:hAnsi="Times New Roman" w:cs="Times New Roman"/>
          <w:sz w:val="28"/>
          <w:szCs w:val="28"/>
        </w:rPr>
        <w:t xml:space="preserve">, </w:t>
      </w:r>
      <w:hyperlink r:id="rId17" w:history="1">
        <w:r w:rsidRPr="005B286E">
          <w:rPr>
            <w:rFonts w:ascii="Times New Roman" w:hAnsi="Times New Roman" w:cs="Times New Roman"/>
            <w:sz w:val="28"/>
            <w:szCs w:val="28"/>
          </w:rPr>
          <w:t>Устава</w:t>
        </w:r>
      </w:hyperlink>
      <w:r w:rsidRPr="005B286E">
        <w:rPr>
          <w:rFonts w:ascii="Times New Roman" w:hAnsi="Times New Roman" w:cs="Times New Roman"/>
          <w:sz w:val="28"/>
          <w:szCs w:val="28"/>
        </w:rPr>
        <w:t xml:space="preserve"> </w:t>
      </w:r>
      <w:r w:rsidR="00101E0C" w:rsidRPr="005B286E">
        <w:rPr>
          <w:rFonts w:ascii="Times New Roman" w:hAnsi="Times New Roman" w:cs="Times New Roman"/>
          <w:sz w:val="28"/>
          <w:szCs w:val="28"/>
        </w:rPr>
        <w:t xml:space="preserve">Троснянского района </w:t>
      </w:r>
      <w:r w:rsidRPr="005B286E">
        <w:rPr>
          <w:rFonts w:ascii="Times New Roman" w:hAnsi="Times New Roman" w:cs="Times New Roman"/>
          <w:sz w:val="28"/>
          <w:szCs w:val="28"/>
        </w:rPr>
        <w:t>и настоящего Положения.</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 xml:space="preserve">3.2. </w:t>
      </w:r>
      <w:r w:rsidR="005E00C7" w:rsidRPr="005B286E">
        <w:rPr>
          <w:rFonts w:ascii="Times New Roman" w:hAnsi="Times New Roman" w:cs="Times New Roman"/>
          <w:sz w:val="28"/>
          <w:szCs w:val="28"/>
        </w:rPr>
        <w:t>Муниципальные заказчики самостоятельно о</w:t>
      </w:r>
      <w:r w:rsidRPr="005B286E">
        <w:rPr>
          <w:rFonts w:ascii="Times New Roman" w:hAnsi="Times New Roman" w:cs="Times New Roman"/>
          <w:sz w:val="28"/>
          <w:szCs w:val="28"/>
        </w:rPr>
        <w:t>существл</w:t>
      </w:r>
      <w:r w:rsidR="005E00C7" w:rsidRPr="005B286E">
        <w:rPr>
          <w:rFonts w:ascii="Times New Roman" w:hAnsi="Times New Roman" w:cs="Times New Roman"/>
          <w:sz w:val="28"/>
          <w:szCs w:val="28"/>
        </w:rPr>
        <w:t>яют</w:t>
      </w:r>
      <w:r w:rsidRPr="005B286E">
        <w:rPr>
          <w:rFonts w:ascii="Times New Roman" w:hAnsi="Times New Roman" w:cs="Times New Roman"/>
          <w:sz w:val="28"/>
          <w:szCs w:val="28"/>
        </w:rPr>
        <w:t xml:space="preserve"> функци</w:t>
      </w:r>
      <w:r w:rsidR="005E00C7" w:rsidRPr="005B286E">
        <w:rPr>
          <w:rFonts w:ascii="Times New Roman" w:hAnsi="Times New Roman" w:cs="Times New Roman"/>
          <w:sz w:val="28"/>
          <w:szCs w:val="28"/>
        </w:rPr>
        <w:t>и</w:t>
      </w:r>
      <w:r w:rsidRPr="005B286E">
        <w:rPr>
          <w:rFonts w:ascii="Times New Roman" w:hAnsi="Times New Roman" w:cs="Times New Roman"/>
          <w:sz w:val="28"/>
          <w:szCs w:val="28"/>
        </w:rPr>
        <w:t xml:space="preserve"> по размещению заказов на поставки товаров, выполнение работ, оказание услуг для муниципальных нужд </w:t>
      </w:r>
      <w:r w:rsidR="00101E0C" w:rsidRPr="005B286E">
        <w:rPr>
          <w:rFonts w:ascii="Times New Roman" w:hAnsi="Times New Roman" w:cs="Times New Roman"/>
          <w:sz w:val="28"/>
          <w:szCs w:val="28"/>
        </w:rPr>
        <w:t xml:space="preserve">Троснянского района </w:t>
      </w:r>
      <w:r w:rsidRPr="005B286E">
        <w:rPr>
          <w:rFonts w:ascii="Times New Roman" w:hAnsi="Times New Roman" w:cs="Times New Roman"/>
          <w:sz w:val="28"/>
          <w:szCs w:val="28"/>
        </w:rPr>
        <w:t>и нужд муниципальных бюджетных учреждений</w:t>
      </w:r>
      <w:r w:rsidR="005E00C7" w:rsidRPr="005B286E">
        <w:rPr>
          <w:rFonts w:ascii="Times New Roman" w:hAnsi="Times New Roman" w:cs="Times New Roman"/>
          <w:sz w:val="28"/>
          <w:szCs w:val="28"/>
        </w:rPr>
        <w:t>.</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3.</w:t>
      </w:r>
      <w:r w:rsidR="005E00C7" w:rsidRPr="005B286E">
        <w:rPr>
          <w:rFonts w:ascii="Times New Roman" w:hAnsi="Times New Roman" w:cs="Times New Roman"/>
          <w:sz w:val="28"/>
          <w:szCs w:val="28"/>
        </w:rPr>
        <w:t>3</w:t>
      </w:r>
      <w:r w:rsidRPr="005B286E">
        <w:rPr>
          <w:rFonts w:ascii="Times New Roman" w:hAnsi="Times New Roman" w:cs="Times New Roman"/>
          <w:sz w:val="28"/>
          <w:szCs w:val="28"/>
        </w:rPr>
        <w:t xml:space="preserve">. При размещении заказа путем проведения конкурса, аукциона, в том числе аукциона в электронной форме, а также запроса котировок цен на товары, работы, услуги создается конкурсная, аукционная, котировочная или единая комиссия. Создание комиссии по размещению заказа, ее состав, </w:t>
      </w:r>
      <w:r w:rsidRPr="005B286E">
        <w:rPr>
          <w:rFonts w:ascii="Times New Roman" w:hAnsi="Times New Roman" w:cs="Times New Roman"/>
          <w:sz w:val="28"/>
          <w:szCs w:val="28"/>
        </w:rPr>
        <w:lastRenderedPageBreak/>
        <w:t xml:space="preserve">порядок работы, назначение председателя комиссии осуществляется </w:t>
      </w:r>
      <w:r w:rsidR="005E00C7" w:rsidRPr="005B286E">
        <w:rPr>
          <w:rFonts w:ascii="Times New Roman" w:hAnsi="Times New Roman" w:cs="Times New Roman"/>
          <w:sz w:val="28"/>
          <w:szCs w:val="28"/>
        </w:rPr>
        <w:t>муниципальным заказчиком</w:t>
      </w:r>
      <w:r w:rsidRPr="005B286E">
        <w:rPr>
          <w:rFonts w:ascii="Times New Roman" w:hAnsi="Times New Roman" w:cs="Times New Roman"/>
          <w:sz w:val="28"/>
          <w:szCs w:val="28"/>
        </w:rPr>
        <w:t>.</w:t>
      </w:r>
    </w:p>
    <w:p w:rsidR="00975FD5" w:rsidRPr="005B286E" w:rsidRDefault="00975FD5">
      <w:pPr>
        <w:autoSpaceDE w:val="0"/>
        <w:autoSpaceDN w:val="0"/>
        <w:adjustRightInd w:val="0"/>
        <w:ind w:firstLine="540"/>
        <w:jc w:val="both"/>
        <w:rPr>
          <w:rFonts w:ascii="Times New Roman" w:hAnsi="Times New Roman" w:cs="Times New Roman"/>
          <w:sz w:val="28"/>
          <w:szCs w:val="28"/>
        </w:rPr>
      </w:pPr>
    </w:p>
    <w:p w:rsidR="00975FD5" w:rsidRPr="005B286E" w:rsidRDefault="00975FD5">
      <w:pPr>
        <w:autoSpaceDE w:val="0"/>
        <w:autoSpaceDN w:val="0"/>
        <w:adjustRightInd w:val="0"/>
        <w:ind w:firstLine="540"/>
        <w:jc w:val="both"/>
        <w:outlineLvl w:val="1"/>
        <w:rPr>
          <w:rFonts w:ascii="Times New Roman" w:hAnsi="Times New Roman" w:cs="Times New Roman"/>
          <w:sz w:val="28"/>
          <w:szCs w:val="28"/>
        </w:rPr>
      </w:pPr>
      <w:r w:rsidRPr="005B286E">
        <w:rPr>
          <w:rFonts w:ascii="Times New Roman" w:hAnsi="Times New Roman" w:cs="Times New Roman"/>
          <w:sz w:val="28"/>
          <w:szCs w:val="28"/>
        </w:rPr>
        <w:t>Раздел 4. Исполнение муниципального заказа</w:t>
      </w:r>
    </w:p>
    <w:p w:rsidR="00975FD5" w:rsidRPr="005B286E" w:rsidRDefault="00975FD5">
      <w:pPr>
        <w:autoSpaceDE w:val="0"/>
        <w:autoSpaceDN w:val="0"/>
        <w:adjustRightInd w:val="0"/>
        <w:ind w:firstLine="540"/>
        <w:jc w:val="both"/>
        <w:rPr>
          <w:rFonts w:ascii="Times New Roman" w:hAnsi="Times New Roman" w:cs="Times New Roman"/>
          <w:sz w:val="28"/>
          <w:szCs w:val="28"/>
        </w:rPr>
      </w:pP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 xml:space="preserve">4.1. Исполнение муниципального заказа осуществляется на основании муниципального контракта или гражданско-правового договора бюджетного учреждения на поставку товаров, выполнение работ, оказание услуг для нужд соответствующего заказчика (далее именуется - контракт), а в случае, предусмотренном </w:t>
      </w:r>
      <w:hyperlink r:id="rId18" w:history="1">
        <w:r w:rsidRPr="005B286E">
          <w:rPr>
            <w:rFonts w:ascii="Times New Roman" w:hAnsi="Times New Roman" w:cs="Times New Roman"/>
            <w:sz w:val="28"/>
            <w:szCs w:val="28"/>
          </w:rPr>
          <w:t>пунктом 14 части 2 статьи 55</w:t>
        </w:r>
      </w:hyperlink>
      <w:r w:rsidRPr="005B286E">
        <w:rPr>
          <w:rFonts w:ascii="Times New Roman" w:hAnsi="Times New Roman" w:cs="Times New Roman"/>
          <w:sz w:val="28"/>
          <w:szCs w:val="28"/>
        </w:rPr>
        <w:t xml:space="preserve"> Федерального закона, также иного гражданско-правового договора в любой форме (далее именуется - договор).</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4.2. По факту заключения контракта, договора каждая из сторон приступает к исполнению обязательств, предусмотренных контрактом, договором.</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4.3. В ходе исполнения муниципального заказа поставщик (подрядчик, исполнитель) осуществляет поставку товаров, выполнение работ, оказание услуг в соответствии с условиями контракта, договора (графиком поставки, спецификацией, техническим заданием, проектно-сметной документацией и т.д.).</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4.4. В ходе исполнения муниципального заказа заказчик:</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4.4.1. Осуществляет текущий учет и контроль качества и объемов поставленного товара, выполненных работ, оказанных услуг в соответствии с действующим законодательством Российской Федерации и условиями контракта, договора.</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4.4.2. Принимает меры, предусмотренные действующим законодательством Российской Федерации и условиями контрактов, договоров к поставщикам (исполнителям, подрядчикам), не исполняющим, или ненадлежащим образом исполняющим свои обязательства по контракту, договору.</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4.4.3. Осуществляет приемку поставленных товаров, выполненных работ, оказанных услуг и проверяет их соответствие требованиям, установленным в контракте, договоре по количеству, комплектности, объему, качеству, с оформлением соответствующих документов после выполнения поставщиком (подрядчиком, исполнителем) своих обязательств по контракту, договору.</w:t>
      </w:r>
    </w:p>
    <w:p w:rsidR="00975FD5" w:rsidRPr="005B286E" w:rsidRDefault="00975FD5">
      <w:pPr>
        <w:autoSpaceDE w:val="0"/>
        <w:autoSpaceDN w:val="0"/>
        <w:adjustRightInd w:val="0"/>
        <w:ind w:firstLine="540"/>
        <w:jc w:val="both"/>
        <w:rPr>
          <w:rFonts w:ascii="Times New Roman" w:hAnsi="Times New Roman" w:cs="Times New Roman"/>
          <w:sz w:val="28"/>
          <w:szCs w:val="28"/>
        </w:rPr>
      </w:pPr>
    </w:p>
    <w:p w:rsidR="00975FD5" w:rsidRPr="005B286E" w:rsidRDefault="00975FD5">
      <w:pPr>
        <w:autoSpaceDE w:val="0"/>
        <w:autoSpaceDN w:val="0"/>
        <w:adjustRightInd w:val="0"/>
        <w:ind w:firstLine="540"/>
        <w:jc w:val="both"/>
        <w:outlineLvl w:val="1"/>
        <w:rPr>
          <w:rFonts w:ascii="Times New Roman" w:hAnsi="Times New Roman" w:cs="Times New Roman"/>
          <w:sz w:val="28"/>
          <w:szCs w:val="28"/>
        </w:rPr>
      </w:pPr>
      <w:r w:rsidRPr="005B286E">
        <w:rPr>
          <w:rFonts w:ascii="Times New Roman" w:hAnsi="Times New Roman" w:cs="Times New Roman"/>
          <w:sz w:val="28"/>
          <w:szCs w:val="28"/>
        </w:rPr>
        <w:t>Раздел 5. Контроль за размещением и исполнением муниципального заказа</w:t>
      </w:r>
    </w:p>
    <w:p w:rsidR="00975FD5" w:rsidRPr="005B286E" w:rsidRDefault="00975FD5">
      <w:pPr>
        <w:autoSpaceDE w:val="0"/>
        <w:autoSpaceDN w:val="0"/>
        <w:adjustRightInd w:val="0"/>
        <w:ind w:firstLine="540"/>
        <w:jc w:val="both"/>
        <w:rPr>
          <w:rFonts w:ascii="Times New Roman" w:hAnsi="Times New Roman" w:cs="Times New Roman"/>
          <w:sz w:val="28"/>
          <w:szCs w:val="28"/>
        </w:rPr>
      </w:pP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 xml:space="preserve">5.1. Заказчик обеспечивает исполнение условий контракта, договора, в том числе выполнение заказа и соответствие поставленных товаров, выполненных работ, оказанных услуг требуемым техническим и иным характеристикам, установленным в контракте, договоре, в соответствии с </w:t>
      </w:r>
      <w:r w:rsidRPr="005B286E">
        <w:rPr>
          <w:rFonts w:ascii="Times New Roman" w:hAnsi="Times New Roman" w:cs="Times New Roman"/>
          <w:sz w:val="28"/>
          <w:szCs w:val="28"/>
        </w:rPr>
        <w:lastRenderedPageBreak/>
        <w:t xml:space="preserve">порядком сдачи-приемки заказа, предусмотренным контрактом, договором. Контроль заказчиком исполнения условий контракта, договора осуществляется в соответствии с </w:t>
      </w:r>
      <w:hyperlink r:id="rId19" w:history="1">
        <w:r w:rsidRPr="005B286E">
          <w:rPr>
            <w:rFonts w:ascii="Times New Roman" w:hAnsi="Times New Roman" w:cs="Times New Roman"/>
            <w:sz w:val="28"/>
            <w:szCs w:val="28"/>
          </w:rPr>
          <w:t>Порядком</w:t>
        </w:r>
      </w:hyperlink>
      <w:r w:rsidRPr="005B286E">
        <w:rPr>
          <w:rFonts w:ascii="Times New Roman" w:hAnsi="Times New Roman" w:cs="Times New Roman"/>
          <w:sz w:val="28"/>
          <w:szCs w:val="28"/>
        </w:rPr>
        <w:t xml:space="preserve"> контроля заказчиком соблюдения поставщиком (подрядчиком, исполнителем) условий контракта, договора, заключенного по итогам размещения заказов на поставки товаров, выполнение работ, оказание услуг для муниципальных нужд </w:t>
      </w:r>
      <w:r w:rsidR="005E00C7" w:rsidRPr="005B286E">
        <w:rPr>
          <w:rFonts w:ascii="Times New Roman" w:hAnsi="Times New Roman" w:cs="Times New Roman"/>
          <w:sz w:val="28"/>
          <w:szCs w:val="28"/>
        </w:rPr>
        <w:t xml:space="preserve">Троснянского района </w:t>
      </w:r>
      <w:r w:rsidRPr="005B286E">
        <w:rPr>
          <w:rFonts w:ascii="Times New Roman" w:hAnsi="Times New Roman" w:cs="Times New Roman"/>
          <w:sz w:val="28"/>
          <w:szCs w:val="28"/>
        </w:rPr>
        <w:t>и нужд муниципальных бюджетных учреждений (приложение  к настоящему Положению).</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 xml:space="preserve">5.2. Контроль за соблюдением законодательства Российской Федерации в сфере размещения заказов для муниципальных нужд </w:t>
      </w:r>
      <w:r w:rsidR="005E00C7" w:rsidRPr="005B286E">
        <w:rPr>
          <w:rFonts w:ascii="Times New Roman" w:hAnsi="Times New Roman" w:cs="Times New Roman"/>
          <w:sz w:val="28"/>
          <w:szCs w:val="28"/>
        </w:rPr>
        <w:t xml:space="preserve">Троснянского района </w:t>
      </w:r>
      <w:r w:rsidRPr="005B286E">
        <w:rPr>
          <w:rFonts w:ascii="Times New Roman" w:hAnsi="Times New Roman" w:cs="Times New Roman"/>
          <w:sz w:val="28"/>
          <w:szCs w:val="28"/>
        </w:rPr>
        <w:t xml:space="preserve">и нужд муниципальных бюджетных учреждений осуществляется в соответствии с требованиями Федерального </w:t>
      </w:r>
      <w:hyperlink r:id="rId20" w:history="1">
        <w:r w:rsidRPr="005B286E">
          <w:rPr>
            <w:rFonts w:ascii="Times New Roman" w:hAnsi="Times New Roman" w:cs="Times New Roman"/>
            <w:sz w:val="28"/>
            <w:szCs w:val="28"/>
          </w:rPr>
          <w:t>закона</w:t>
        </w:r>
      </w:hyperlink>
      <w:r w:rsidRPr="005B286E">
        <w:rPr>
          <w:rFonts w:ascii="Times New Roman" w:hAnsi="Times New Roman" w:cs="Times New Roman"/>
          <w:sz w:val="28"/>
          <w:szCs w:val="28"/>
        </w:rPr>
        <w:t>.</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 xml:space="preserve">Уполномоченным органом на осуществление контроля за соблюдением действующего законодательства о размещении заказов является </w:t>
      </w:r>
      <w:r w:rsidR="00770D7B" w:rsidRPr="005B286E">
        <w:rPr>
          <w:rFonts w:ascii="Times New Roman" w:hAnsi="Times New Roman" w:cs="Times New Roman"/>
          <w:sz w:val="28"/>
          <w:szCs w:val="28"/>
        </w:rPr>
        <w:t>Контрольно-ревизионная комиссия</w:t>
      </w:r>
      <w:r w:rsidR="005E00C7" w:rsidRPr="005B286E">
        <w:rPr>
          <w:rFonts w:ascii="Times New Roman" w:hAnsi="Times New Roman" w:cs="Times New Roman"/>
          <w:sz w:val="28"/>
          <w:szCs w:val="28"/>
        </w:rPr>
        <w:t>.</w:t>
      </w:r>
    </w:p>
    <w:p w:rsidR="00975FD5" w:rsidRPr="005B286E" w:rsidRDefault="00975FD5">
      <w:pPr>
        <w:autoSpaceDE w:val="0"/>
        <w:autoSpaceDN w:val="0"/>
        <w:adjustRightInd w:val="0"/>
        <w:ind w:firstLine="540"/>
        <w:jc w:val="both"/>
        <w:rPr>
          <w:rFonts w:ascii="Times New Roman" w:hAnsi="Times New Roman" w:cs="Times New Roman"/>
          <w:sz w:val="28"/>
          <w:szCs w:val="28"/>
        </w:rPr>
      </w:pPr>
    </w:p>
    <w:p w:rsidR="00975FD5" w:rsidRPr="005B286E" w:rsidRDefault="00975FD5">
      <w:pPr>
        <w:autoSpaceDE w:val="0"/>
        <w:autoSpaceDN w:val="0"/>
        <w:adjustRightInd w:val="0"/>
        <w:ind w:firstLine="540"/>
        <w:jc w:val="both"/>
        <w:rPr>
          <w:rFonts w:ascii="Times New Roman" w:hAnsi="Times New Roman" w:cs="Times New Roman"/>
          <w:sz w:val="28"/>
          <w:szCs w:val="28"/>
        </w:rPr>
      </w:pPr>
    </w:p>
    <w:p w:rsidR="00975FD5" w:rsidRPr="005B286E" w:rsidRDefault="00975FD5">
      <w:pPr>
        <w:autoSpaceDE w:val="0"/>
        <w:autoSpaceDN w:val="0"/>
        <w:adjustRightInd w:val="0"/>
        <w:ind w:firstLine="540"/>
        <w:jc w:val="both"/>
        <w:rPr>
          <w:rFonts w:ascii="Times New Roman" w:hAnsi="Times New Roman" w:cs="Times New Roman"/>
          <w:sz w:val="28"/>
          <w:szCs w:val="28"/>
        </w:rPr>
      </w:pPr>
    </w:p>
    <w:p w:rsidR="00975FD5" w:rsidRPr="005B286E" w:rsidRDefault="00975FD5">
      <w:pPr>
        <w:autoSpaceDE w:val="0"/>
        <w:autoSpaceDN w:val="0"/>
        <w:adjustRightInd w:val="0"/>
        <w:ind w:firstLine="540"/>
        <w:jc w:val="both"/>
        <w:rPr>
          <w:rFonts w:ascii="Times New Roman" w:hAnsi="Times New Roman" w:cs="Times New Roman"/>
          <w:sz w:val="28"/>
          <w:szCs w:val="28"/>
        </w:rPr>
      </w:pPr>
    </w:p>
    <w:p w:rsidR="00975FD5" w:rsidRPr="005B286E" w:rsidRDefault="00975FD5">
      <w:pPr>
        <w:autoSpaceDE w:val="0"/>
        <w:autoSpaceDN w:val="0"/>
        <w:adjustRightInd w:val="0"/>
        <w:ind w:firstLine="540"/>
        <w:jc w:val="both"/>
        <w:rPr>
          <w:rFonts w:ascii="Times New Roman" w:hAnsi="Times New Roman" w:cs="Times New Roman"/>
          <w:sz w:val="28"/>
          <w:szCs w:val="28"/>
        </w:rPr>
      </w:pPr>
    </w:p>
    <w:p w:rsidR="005E00C7" w:rsidRPr="005B286E" w:rsidRDefault="005E00C7">
      <w:pPr>
        <w:autoSpaceDE w:val="0"/>
        <w:autoSpaceDN w:val="0"/>
        <w:adjustRightInd w:val="0"/>
        <w:jc w:val="right"/>
        <w:outlineLvl w:val="1"/>
        <w:rPr>
          <w:rFonts w:ascii="Times New Roman" w:hAnsi="Times New Roman" w:cs="Times New Roman"/>
          <w:sz w:val="28"/>
          <w:szCs w:val="28"/>
        </w:rPr>
      </w:pPr>
    </w:p>
    <w:p w:rsidR="005E00C7" w:rsidRPr="005B286E" w:rsidRDefault="005E00C7">
      <w:pPr>
        <w:autoSpaceDE w:val="0"/>
        <w:autoSpaceDN w:val="0"/>
        <w:adjustRightInd w:val="0"/>
        <w:jc w:val="right"/>
        <w:outlineLvl w:val="1"/>
        <w:rPr>
          <w:rFonts w:ascii="Times New Roman" w:hAnsi="Times New Roman" w:cs="Times New Roman"/>
          <w:sz w:val="28"/>
          <w:szCs w:val="28"/>
        </w:rPr>
      </w:pPr>
    </w:p>
    <w:p w:rsidR="005E00C7" w:rsidRPr="005B286E" w:rsidRDefault="005E00C7">
      <w:pPr>
        <w:autoSpaceDE w:val="0"/>
        <w:autoSpaceDN w:val="0"/>
        <w:adjustRightInd w:val="0"/>
        <w:jc w:val="right"/>
        <w:outlineLvl w:val="1"/>
        <w:rPr>
          <w:rFonts w:ascii="Times New Roman" w:hAnsi="Times New Roman" w:cs="Times New Roman"/>
          <w:sz w:val="28"/>
          <w:szCs w:val="28"/>
        </w:rPr>
      </w:pPr>
    </w:p>
    <w:p w:rsidR="005E00C7" w:rsidRPr="005B286E" w:rsidRDefault="005E00C7">
      <w:pPr>
        <w:autoSpaceDE w:val="0"/>
        <w:autoSpaceDN w:val="0"/>
        <w:adjustRightInd w:val="0"/>
        <w:jc w:val="right"/>
        <w:outlineLvl w:val="1"/>
        <w:rPr>
          <w:rFonts w:ascii="Times New Roman" w:hAnsi="Times New Roman" w:cs="Times New Roman"/>
          <w:sz w:val="28"/>
          <w:szCs w:val="28"/>
        </w:rPr>
      </w:pPr>
    </w:p>
    <w:p w:rsidR="005E00C7" w:rsidRPr="005B286E" w:rsidRDefault="005E00C7">
      <w:pPr>
        <w:autoSpaceDE w:val="0"/>
        <w:autoSpaceDN w:val="0"/>
        <w:adjustRightInd w:val="0"/>
        <w:jc w:val="right"/>
        <w:outlineLvl w:val="1"/>
        <w:rPr>
          <w:rFonts w:ascii="Times New Roman" w:hAnsi="Times New Roman" w:cs="Times New Roman"/>
          <w:sz w:val="28"/>
          <w:szCs w:val="28"/>
        </w:rPr>
      </w:pPr>
    </w:p>
    <w:p w:rsidR="005E00C7" w:rsidRPr="005B286E" w:rsidRDefault="005E00C7">
      <w:pPr>
        <w:autoSpaceDE w:val="0"/>
        <w:autoSpaceDN w:val="0"/>
        <w:adjustRightInd w:val="0"/>
        <w:jc w:val="right"/>
        <w:outlineLvl w:val="1"/>
        <w:rPr>
          <w:rFonts w:ascii="Times New Roman" w:hAnsi="Times New Roman" w:cs="Times New Roman"/>
          <w:sz w:val="28"/>
          <w:szCs w:val="28"/>
        </w:rPr>
      </w:pPr>
    </w:p>
    <w:p w:rsidR="005E00C7" w:rsidRPr="005B286E" w:rsidRDefault="005E00C7">
      <w:pPr>
        <w:autoSpaceDE w:val="0"/>
        <w:autoSpaceDN w:val="0"/>
        <w:adjustRightInd w:val="0"/>
        <w:jc w:val="right"/>
        <w:outlineLvl w:val="1"/>
        <w:rPr>
          <w:rFonts w:ascii="Times New Roman" w:hAnsi="Times New Roman" w:cs="Times New Roman"/>
          <w:sz w:val="28"/>
          <w:szCs w:val="28"/>
        </w:rPr>
      </w:pPr>
    </w:p>
    <w:p w:rsidR="005E00C7" w:rsidRPr="005B286E" w:rsidRDefault="005E00C7">
      <w:pPr>
        <w:autoSpaceDE w:val="0"/>
        <w:autoSpaceDN w:val="0"/>
        <w:adjustRightInd w:val="0"/>
        <w:jc w:val="right"/>
        <w:outlineLvl w:val="1"/>
        <w:rPr>
          <w:rFonts w:ascii="Times New Roman" w:hAnsi="Times New Roman" w:cs="Times New Roman"/>
          <w:sz w:val="28"/>
          <w:szCs w:val="28"/>
        </w:rPr>
      </w:pPr>
    </w:p>
    <w:p w:rsidR="005E00C7" w:rsidRPr="005B286E" w:rsidRDefault="005E00C7">
      <w:pPr>
        <w:autoSpaceDE w:val="0"/>
        <w:autoSpaceDN w:val="0"/>
        <w:adjustRightInd w:val="0"/>
        <w:jc w:val="right"/>
        <w:outlineLvl w:val="1"/>
        <w:rPr>
          <w:rFonts w:ascii="Times New Roman" w:hAnsi="Times New Roman" w:cs="Times New Roman"/>
          <w:sz w:val="28"/>
          <w:szCs w:val="28"/>
        </w:rPr>
      </w:pPr>
    </w:p>
    <w:p w:rsidR="005E00C7" w:rsidRPr="005B286E" w:rsidRDefault="005E00C7">
      <w:pPr>
        <w:autoSpaceDE w:val="0"/>
        <w:autoSpaceDN w:val="0"/>
        <w:adjustRightInd w:val="0"/>
        <w:jc w:val="right"/>
        <w:outlineLvl w:val="1"/>
        <w:rPr>
          <w:rFonts w:ascii="Times New Roman" w:hAnsi="Times New Roman" w:cs="Times New Roman"/>
          <w:sz w:val="28"/>
          <w:szCs w:val="28"/>
        </w:rPr>
      </w:pPr>
    </w:p>
    <w:p w:rsidR="005E00C7" w:rsidRPr="005B286E" w:rsidRDefault="005E00C7">
      <w:pPr>
        <w:autoSpaceDE w:val="0"/>
        <w:autoSpaceDN w:val="0"/>
        <w:adjustRightInd w:val="0"/>
        <w:jc w:val="right"/>
        <w:outlineLvl w:val="1"/>
        <w:rPr>
          <w:rFonts w:ascii="Times New Roman" w:hAnsi="Times New Roman" w:cs="Times New Roman"/>
          <w:sz w:val="28"/>
          <w:szCs w:val="28"/>
        </w:rPr>
      </w:pPr>
    </w:p>
    <w:p w:rsidR="005E00C7" w:rsidRPr="005B286E" w:rsidRDefault="005E00C7">
      <w:pPr>
        <w:autoSpaceDE w:val="0"/>
        <w:autoSpaceDN w:val="0"/>
        <w:adjustRightInd w:val="0"/>
        <w:jc w:val="right"/>
        <w:outlineLvl w:val="1"/>
        <w:rPr>
          <w:rFonts w:ascii="Times New Roman" w:hAnsi="Times New Roman" w:cs="Times New Roman"/>
          <w:sz w:val="28"/>
          <w:szCs w:val="28"/>
        </w:rPr>
      </w:pPr>
    </w:p>
    <w:p w:rsidR="005E00C7" w:rsidRPr="005B286E" w:rsidRDefault="005E00C7">
      <w:pPr>
        <w:autoSpaceDE w:val="0"/>
        <w:autoSpaceDN w:val="0"/>
        <w:adjustRightInd w:val="0"/>
        <w:jc w:val="right"/>
        <w:outlineLvl w:val="1"/>
        <w:rPr>
          <w:rFonts w:ascii="Times New Roman" w:hAnsi="Times New Roman" w:cs="Times New Roman"/>
          <w:sz w:val="28"/>
          <w:szCs w:val="28"/>
        </w:rPr>
      </w:pPr>
    </w:p>
    <w:p w:rsidR="00975FD5" w:rsidRPr="005B286E" w:rsidRDefault="00975FD5">
      <w:pPr>
        <w:autoSpaceDE w:val="0"/>
        <w:autoSpaceDN w:val="0"/>
        <w:adjustRightInd w:val="0"/>
        <w:ind w:firstLine="540"/>
        <w:jc w:val="both"/>
        <w:rPr>
          <w:rFonts w:ascii="Times New Roman" w:hAnsi="Times New Roman" w:cs="Times New Roman"/>
          <w:sz w:val="28"/>
          <w:szCs w:val="28"/>
        </w:rPr>
      </w:pPr>
    </w:p>
    <w:p w:rsidR="00975FD5" w:rsidRPr="005B286E" w:rsidRDefault="00975FD5">
      <w:pPr>
        <w:autoSpaceDE w:val="0"/>
        <w:autoSpaceDN w:val="0"/>
        <w:adjustRightInd w:val="0"/>
        <w:ind w:firstLine="540"/>
        <w:jc w:val="both"/>
        <w:rPr>
          <w:rFonts w:ascii="Times New Roman" w:hAnsi="Times New Roman" w:cs="Times New Roman"/>
          <w:sz w:val="28"/>
          <w:szCs w:val="28"/>
        </w:rPr>
      </w:pPr>
    </w:p>
    <w:p w:rsidR="00975FD5" w:rsidRPr="005B286E" w:rsidRDefault="00975FD5">
      <w:pPr>
        <w:autoSpaceDE w:val="0"/>
        <w:autoSpaceDN w:val="0"/>
        <w:adjustRightInd w:val="0"/>
        <w:ind w:firstLine="540"/>
        <w:jc w:val="both"/>
        <w:rPr>
          <w:rFonts w:ascii="Times New Roman" w:hAnsi="Times New Roman" w:cs="Times New Roman"/>
          <w:sz w:val="28"/>
          <w:szCs w:val="28"/>
        </w:rPr>
      </w:pPr>
    </w:p>
    <w:p w:rsidR="00770D7B" w:rsidRPr="005B286E" w:rsidRDefault="00770D7B">
      <w:pPr>
        <w:autoSpaceDE w:val="0"/>
        <w:autoSpaceDN w:val="0"/>
        <w:adjustRightInd w:val="0"/>
        <w:jc w:val="right"/>
        <w:outlineLvl w:val="1"/>
        <w:rPr>
          <w:rFonts w:ascii="Times New Roman" w:hAnsi="Times New Roman" w:cs="Times New Roman"/>
          <w:sz w:val="28"/>
          <w:szCs w:val="28"/>
        </w:rPr>
      </w:pPr>
    </w:p>
    <w:p w:rsidR="00770D7B" w:rsidRPr="005B286E" w:rsidRDefault="00770D7B">
      <w:pPr>
        <w:autoSpaceDE w:val="0"/>
        <w:autoSpaceDN w:val="0"/>
        <w:adjustRightInd w:val="0"/>
        <w:jc w:val="right"/>
        <w:outlineLvl w:val="1"/>
        <w:rPr>
          <w:rFonts w:ascii="Times New Roman" w:hAnsi="Times New Roman" w:cs="Times New Roman"/>
          <w:sz w:val="28"/>
          <w:szCs w:val="28"/>
        </w:rPr>
      </w:pPr>
    </w:p>
    <w:p w:rsidR="00770D7B" w:rsidRPr="005B286E" w:rsidRDefault="00770D7B">
      <w:pPr>
        <w:autoSpaceDE w:val="0"/>
        <w:autoSpaceDN w:val="0"/>
        <w:adjustRightInd w:val="0"/>
        <w:jc w:val="right"/>
        <w:outlineLvl w:val="1"/>
        <w:rPr>
          <w:rFonts w:ascii="Times New Roman" w:hAnsi="Times New Roman" w:cs="Times New Roman"/>
          <w:sz w:val="28"/>
          <w:szCs w:val="28"/>
        </w:rPr>
      </w:pPr>
    </w:p>
    <w:p w:rsidR="00770D7B" w:rsidRPr="005B286E" w:rsidRDefault="00770D7B">
      <w:pPr>
        <w:autoSpaceDE w:val="0"/>
        <w:autoSpaceDN w:val="0"/>
        <w:adjustRightInd w:val="0"/>
        <w:jc w:val="right"/>
        <w:outlineLvl w:val="1"/>
        <w:rPr>
          <w:rFonts w:ascii="Times New Roman" w:hAnsi="Times New Roman" w:cs="Times New Roman"/>
          <w:sz w:val="28"/>
          <w:szCs w:val="28"/>
        </w:rPr>
      </w:pPr>
    </w:p>
    <w:p w:rsidR="00770D7B" w:rsidRPr="005B286E" w:rsidRDefault="00770D7B">
      <w:pPr>
        <w:autoSpaceDE w:val="0"/>
        <w:autoSpaceDN w:val="0"/>
        <w:adjustRightInd w:val="0"/>
        <w:jc w:val="right"/>
        <w:outlineLvl w:val="1"/>
        <w:rPr>
          <w:rFonts w:ascii="Times New Roman" w:hAnsi="Times New Roman" w:cs="Times New Roman"/>
          <w:sz w:val="28"/>
          <w:szCs w:val="28"/>
        </w:rPr>
      </w:pPr>
    </w:p>
    <w:p w:rsidR="00770D7B" w:rsidRPr="005B286E" w:rsidRDefault="00770D7B">
      <w:pPr>
        <w:autoSpaceDE w:val="0"/>
        <w:autoSpaceDN w:val="0"/>
        <w:adjustRightInd w:val="0"/>
        <w:jc w:val="right"/>
        <w:outlineLvl w:val="1"/>
        <w:rPr>
          <w:rFonts w:ascii="Times New Roman" w:hAnsi="Times New Roman" w:cs="Times New Roman"/>
          <w:sz w:val="28"/>
          <w:szCs w:val="28"/>
        </w:rPr>
      </w:pPr>
    </w:p>
    <w:p w:rsidR="00770D7B" w:rsidRPr="005B286E" w:rsidRDefault="00770D7B">
      <w:pPr>
        <w:autoSpaceDE w:val="0"/>
        <w:autoSpaceDN w:val="0"/>
        <w:adjustRightInd w:val="0"/>
        <w:jc w:val="right"/>
        <w:outlineLvl w:val="1"/>
        <w:rPr>
          <w:rFonts w:ascii="Times New Roman" w:hAnsi="Times New Roman" w:cs="Times New Roman"/>
          <w:sz w:val="28"/>
          <w:szCs w:val="28"/>
        </w:rPr>
      </w:pPr>
    </w:p>
    <w:p w:rsidR="00770D7B" w:rsidRPr="005B286E" w:rsidRDefault="00770D7B">
      <w:pPr>
        <w:autoSpaceDE w:val="0"/>
        <w:autoSpaceDN w:val="0"/>
        <w:adjustRightInd w:val="0"/>
        <w:jc w:val="right"/>
        <w:outlineLvl w:val="1"/>
        <w:rPr>
          <w:rFonts w:ascii="Times New Roman" w:hAnsi="Times New Roman" w:cs="Times New Roman"/>
          <w:sz w:val="28"/>
          <w:szCs w:val="28"/>
        </w:rPr>
      </w:pPr>
    </w:p>
    <w:p w:rsidR="00975FD5" w:rsidRPr="005B286E" w:rsidRDefault="005E00C7">
      <w:pPr>
        <w:autoSpaceDE w:val="0"/>
        <w:autoSpaceDN w:val="0"/>
        <w:adjustRightInd w:val="0"/>
        <w:jc w:val="right"/>
        <w:outlineLvl w:val="1"/>
        <w:rPr>
          <w:rFonts w:ascii="Times New Roman" w:hAnsi="Times New Roman" w:cs="Times New Roman"/>
          <w:sz w:val="28"/>
          <w:szCs w:val="28"/>
        </w:rPr>
      </w:pPr>
      <w:r w:rsidRPr="005B286E">
        <w:rPr>
          <w:rFonts w:ascii="Times New Roman" w:hAnsi="Times New Roman" w:cs="Times New Roman"/>
          <w:sz w:val="28"/>
          <w:szCs w:val="28"/>
        </w:rPr>
        <w:lastRenderedPageBreak/>
        <w:t xml:space="preserve">Приложение </w:t>
      </w:r>
    </w:p>
    <w:p w:rsidR="00975FD5" w:rsidRPr="005B286E" w:rsidRDefault="00975FD5" w:rsidP="002770B6">
      <w:pPr>
        <w:autoSpaceDE w:val="0"/>
        <w:autoSpaceDN w:val="0"/>
        <w:adjustRightInd w:val="0"/>
        <w:jc w:val="right"/>
        <w:rPr>
          <w:rFonts w:ascii="Times New Roman" w:hAnsi="Times New Roman" w:cs="Times New Roman"/>
          <w:sz w:val="28"/>
          <w:szCs w:val="28"/>
        </w:rPr>
      </w:pPr>
      <w:r w:rsidRPr="005B286E">
        <w:rPr>
          <w:rFonts w:ascii="Times New Roman" w:hAnsi="Times New Roman" w:cs="Times New Roman"/>
          <w:sz w:val="28"/>
          <w:szCs w:val="28"/>
        </w:rPr>
        <w:t>к Положению</w:t>
      </w:r>
    </w:p>
    <w:p w:rsidR="002770B6" w:rsidRDefault="00975FD5" w:rsidP="002770B6">
      <w:pPr>
        <w:autoSpaceDE w:val="0"/>
        <w:autoSpaceDN w:val="0"/>
        <w:adjustRightInd w:val="0"/>
        <w:jc w:val="right"/>
        <w:rPr>
          <w:rFonts w:ascii="Times New Roman" w:hAnsi="Times New Roman" w:cs="Times New Roman"/>
          <w:sz w:val="28"/>
          <w:szCs w:val="28"/>
        </w:rPr>
      </w:pPr>
      <w:r w:rsidRPr="005B286E">
        <w:rPr>
          <w:rFonts w:ascii="Times New Roman" w:hAnsi="Times New Roman" w:cs="Times New Roman"/>
          <w:sz w:val="28"/>
          <w:szCs w:val="28"/>
        </w:rPr>
        <w:t>"О порядке формирования,</w:t>
      </w:r>
      <w:r w:rsidR="002770B6">
        <w:rPr>
          <w:rFonts w:ascii="Times New Roman" w:hAnsi="Times New Roman" w:cs="Times New Roman"/>
          <w:sz w:val="28"/>
          <w:szCs w:val="28"/>
        </w:rPr>
        <w:t xml:space="preserve"> </w:t>
      </w:r>
      <w:r w:rsidRPr="005B286E">
        <w:rPr>
          <w:rFonts w:ascii="Times New Roman" w:hAnsi="Times New Roman" w:cs="Times New Roman"/>
          <w:sz w:val="28"/>
          <w:szCs w:val="28"/>
        </w:rPr>
        <w:t xml:space="preserve">обеспечения </w:t>
      </w:r>
    </w:p>
    <w:p w:rsidR="002770B6" w:rsidRDefault="00975FD5" w:rsidP="002770B6">
      <w:pPr>
        <w:autoSpaceDE w:val="0"/>
        <w:autoSpaceDN w:val="0"/>
        <w:adjustRightInd w:val="0"/>
        <w:jc w:val="right"/>
        <w:rPr>
          <w:rFonts w:ascii="Times New Roman" w:hAnsi="Times New Roman" w:cs="Times New Roman"/>
          <w:sz w:val="28"/>
          <w:szCs w:val="28"/>
        </w:rPr>
      </w:pPr>
      <w:r w:rsidRPr="005B286E">
        <w:rPr>
          <w:rFonts w:ascii="Times New Roman" w:hAnsi="Times New Roman" w:cs="Times New Roman"/>
          <w:sz w:val="28"/>
          <w:szCs w:val="28"/>
        </w:rPr>
        <w:t>размещения, исполнения</w:t>
      </w:r>
      <w:r w:rsidR="002770B6">
        <w:rPr>
          <w:rFonts w:ascii="Times New Roman" w:hAnsi="Times New Roman" w:cs="Times New Roman"/>
          <w:sz w:val="28"/>
          <w:szCs w:val="28"/>
        </w:rPr>
        <w:t xml:space="preserve"> </w:t>
      </w:r>
      <w:r w:rsidRPr="005B286E">
        <w:rPr>
          <w:rFonts w:ascii="Times New Roman" w:hAnsi="Times New Roman" w:cs="Times New Roman"/>
          <w:sz w:val="28"/>
          <w:szCs w:val="28"/>
        </w:rPr>
        <w:t xml:space="preserve">и контроля </w:t>
      </w:r>
    </w:p>
    <w:p w:rsidR="00975FD5" w:rsidRPr="005B286E" w:rsidRDefault="00975FD5" w:rsidP="002770B6">
      <w:pPr>
        <w:autoSpaceDE w:val="0"/>
        <w:autoSpaceDN w:val="0"/>
        <w:adjustRightInd w:val="0"/>
        <w:jc w:val="right"/>
        <w:rPr>
          <w:rFonts w:ascii="Times New Roman" w:hAnsi="Times New Roman" w:cs="Times New Roman"/>
          <w:sz w:val="28"/>
          <w:szCs w:val="28"/>
        </w:rPr>
      </w:pPr>
      <w:r w:rsidRPr="005B286E">
        <w:rPr>
          <w:rFonts w:ascii="Times New Roman" w:hAnsi="Times New Roman" w:cs="Times New Roman"/>
          <w:sz w:val="28"/>
          <w:szCs w:val="28"/>
        </w:rPr>
        <w:t>за исполнением</w:t>
      </w:r>
      <w:r w:rsidR="002770B6">
        <w:rPr>
          <w:rFonts w:ascii="Times New Roman" w:hAnsi="Times New Roman" w:cs="Times New Roman"/>
          <w:sz w:val="28"/>
          <w:szCs w:val="28"/>
        </w:rPr>
        <w:t xml:space="preserve"> </w:t>
      </w:r>
      <w:r w:rsidRPr="005B286E">
        <w:rPr>
          <w:rFonts w:ascii="Times New Roman" w:hAnsi="Times New Roman" w:cs="Times New Roman"/>
          <w:sz w:val="28"/>
          <w:szCs w:val="28"/>
        </w:rPr>
        <w:t>муниципального заказа"</w:t>
      </w:r>
    </w:p>
    <w:p w:rsidR="00975FD5" w:rsidRPr="005B286E" w:rsidRDefault="00975FD5">
      <w:pPr>
        <w:autoSpaceDE w:val="0"/>
        <w:autoSpaceDN w:val="0"/>
        <w:adjustRightInd w:val="0"/>
        <w:ind w:firstLine="540"/>
        <w:jc w:val="both"/>
        <w:rPr>
          <w:rFonts w:ascii="Times New Roman" w:hAnsi="Times New Roman" w:cs="Times New Roman"/>
          <w:sz w:val="28"/>
          <w:szCs w:val="28"/>
        </w:rPr>
      </w:pPr>
    </w:p>
    <w:p w:rsidR="00975FD5" w:rsidRPr="005B286E" w:rsidRDefault="00975FD5">
      <w:pPr>
        <w:pStyle w:val="ConsPlusTitle"/>
        <w:widowControl/>
        <w:jc w:val="center"/>
        <w:rPr>
          <w:rFonts w:ascii="Times New Roman" w:hAnsi="Times New Roman" w:cs="Times New Roman"/>
          <w:sz w:val="28"/>
          <w:szCs w:val="28"/>
        </w:rPr>
      </w:pPr>
      <w:r w:rsidRPr="005B286E">
        <w:rPr>
          <w:rFonts w:ascii="Times New Roman" w:hAnsi="Times New Roman" w:cs="Times New Roman"/>
          <w:sz w:val="28"/>
          <w:szCs w:val="28"/>
        </w:rPr>
        <w:t>ПОРЯДОК</w:t>
      </w:r>
    </w:p>
    <w:p w:rsidR="00975FD5" w:rsidRPr="005B286E" w:rsidRDefault="00975FD5">
      <w:pPr>
        <w:pStyle w:val="ConsPlusTitle"/>
        <w:widowControl/>
        <w:jc w:val="center"/>
        <w:rPr>
          <w:rFonts w:ascii="Times New Roman" w:hAnsi="Times New Roman" w:cs="Times New Roman"/>
          <w:sz w:val="28"/>
          <w:szCs w:val="28"/>
        </w:rPr>
      </w:pPr>
      <w:r w:rsidRPr="005B286E">
        <w:rPr>
          <w:rFonts w:ascii="Times New Roman" w:hAnsi="Times New Roman" w:cs="Times New Roman"/>
          <w:sz w:val="28"/>
          <w:szCs w:val="28"/>
        </w:rPr>
        <w:t>КОНТРОЛЯ ЗАКАЗЧИКОМ СОБЛЮДЕНИЯ ПОСТАВЩИКОМ (ПОДРЯДЧИКОМ,</w:t>
      </w:r>
      <w:r w:rsidR="00770D7B" w:rsidRPr="005B286E">
        <w:rPr>
          <w:rFonts w:ascii="Times New Roman" w:hAnsi="Times New Roman" w:cs="Times New Roman"/>
          <w:sz w:val="28"/>
          <w:szCs w:val="28"/>
        </w:rPr>
        <w:t xml:space="preserve"> </w:t>
      </w:r>
      <w:r w:rsidRPr="005B286E">
        <w:rPr>
          <w:rFonts w:ascii="Times New Roman" w:hAnsi="Times New Roman" w:cs="Times New Roman"/>
          <w:sz w:val="28"/>
          <w:szCs w:val="28"/>
        </w:rPr>
        <w:t>ИСПОЛНИТЕЛЕМ) УСЛОВИЙ КОНТРАКТА, ДОГОВОРА, ЗАКЛЮЧЕННОГО</w:t>
      </w:r>
      <w:r w:rsidR="00770D7B" w:rsidRPr="005B286E">
        <w:rPr>
          <w:rFonts w:ascii="Times New Roman" w:hAnsi="Times New Roman" w:cs="Times New Roman"/>
          <w:sz w:val="28"/>
          <w:szCs w:val="28"/>
        </w:rPr>
        <w:t xml:space="preserve"> </w:t>
      </w:r>
      <w:r w:rsidRPr="005B286E">
        <w:rPr>
          <w:rFonts w:ascii="Times New Roman" w:hAnsi="Times New Roman" w:cs="Times New Roman"/>
          <w:sz w:val="28"/>
          <w:szCs w:val="28"/>
        </w:rPr>
        <w:t>ПО ИТОГАМ РАЗМЕЩЕНИЯ ЗАКАЗОВ НА ПОСТАВКИ ТОВАРОВ, ВЫПОЛНЕНИЕ</w:t>
      </w:r>
    </w:p>
    <w:p w:rsidR="00975FD5" w:rsidRPr="005B286E" w:rsidRDefault="00975FD5">
      <w:pPr>
        <w:pStyle w:val="ConsPlusTitle"/>
        <w:widowControl/>
        <w:jc w:val="center"/>
        <w:rPr>
          <w:rFonts w:ascii="Times New Roman" w:hAnsi="Times New Roman" w:cs="Times New Roman"/>
          <w:sz w:val="28"/>
          <w:szCs w:val="28"/>
        </w:rPr>
      </w:pPr>
      <w:r w:rsidRPr="005B286E">
        <w:rPr>
          <w:rFonts w:ascii="Times New Roman" w:hAnsi="Times New Roman" w:cs="Times New Roman"/>
          <w:sz w:val="28"/>
          <w:szCs w:val="28"/>
        </w:rPr>
        <w:t xml:space="preserve">РАБОТ, ОКАЗАНИЕ УСЛУГ ДЛЯ МУНИЦИПАЛЬНЫХ НУЖД </w:t>
      </w:r>
      <w:r w:rsidR="005E00C7" w:rsidRPr="005B286E">
        <w:rPr>
          <w:rFonts w:ascii="Times New Roman" w:hAnsi="Times New Roman" w:cs="Times New Roman"/>
          <w:sz w:val="28"/>
          <w:szCs w:val="28"/>
        </w:rPr>
        <w:t>ТРОСНЯНСКОГО РАЙОНА</w:t>
      </w:r>
      <w:r w:rsidR="00770D7B" w:rsidRPr="005B286E">
        <w:rPr>
          <w:rFonts w:ascii="Times New Roman" w:hAnsi="Times New Roman" w:cs="Times New Roman"/>
          <w:sz w:val="28"/>
          <w:szCs w:val="28"/>
        </w:rPr>
        <w:t xml:space="preserve"> </w:t>
      </w:r>
      <w:r w:rsidRPr="005B286E">
        <w:rPr>
          <w:rFonts w:ascii="Times New Roman" w:hAnsi="Times New Roman" w:cs="Times New Roman"/>
          <w:sz w:val="28"/>
          <w:szCs w:val="28"/>
        </w:rPr>
        <w:t>И НУЖД МУНИЦИПАЛЬНЫХ БЮДЖЕТНЫХ УЧРЕЖДЕНИЙ</w:t>
      </w:r>
    </w:p>
    <w:p w:rsidR="00975FD5" w:rsidRPr="005B286E" w:rsidRDefault="00975FD5">
      <w:pPr>
        <w:autoSpaceDE w:val="0"/>
        <w:autoSpaceDN w:val="0"/>
        <w:adjustRightInd w:val="0"/>
        <w:ind w:firstLine="540"/>
        <w:jc w:val="both"/>
        <w:rPr>
          <w:rFonts w:ascii="Times New Roman" w:hAnsi="Times New Roman" w:cs="Times New Roman"/>
          <w:sz w:val="28"/>
          <w:szCs w:val="28"/>
        </w:rPr>
      </w:pP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1. Под контролем соблюдения поставщиком (подрядчиком, исполнителем) условий контракта, договора в Порядке понимается:</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а) контроль соответствия продукции (работы, услуги), поставляемой (выполняемой, оказываемой) поставщиком (подрядчиком, исполнителем) по контракту, договору - условиям контракта, договора, в том числе соответствие документов, передаваемых поставщиком (подрядчиком, исполнителем) заказчику для подтверждения соответствия качества продукции, таким условиям;</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б) контроль сроков исполнения поставщиком (подрядчиком, исполнителем) обязательств, возложенных на него по контракту, договору.</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2. В каждом муниципальном учреждении, непосредственно потребляющем продукцию, заказчик определяет ответственное должностное лицо (далее - контролер) по направлениям продукции, которое будет осуществлять непосредственный контроль соблюдения поставщиком (подрядчиком, исполнителем) условий контракта, договора, в том числе осуществлять приемку поставляемой (выполняемой, оказываемой) продукции (работы, услуги) у поставщика (подрядчика, исполнителя) в ходе ее приемки-передачи.</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 xml:space="preserve">3. Контролер ведет </w:t>
      </w:r>
      <w:hyperlink r:id="rId21" w:history="1">
        <w:r w:rsidRPr="005B286E">
          <w:rPr>
            <w:rFonts w:ascii="Times New Roman" w:hAnsi="Times New Roman" w:cs="Times New Roman"/>
            <w:sz w:val="28"/>
            <w:szCs w:val="28"/>
          </w:rPr>
          <w:t>журнал</w:t>
        </w:r>
      </w:hyperlink>
      <w:r w:rsidRPr="005B286E">
        <w:rPr>
          <w:rFonts w:ascii="Times New Roman" w:hAnsi="Times New Roman" w:cs="Times New Roman"/>
          <w:sz w:val="28"/>
          <w:szCs w:val="28"/>
        </w:rPr>
        <w:t xml:space="preserve"> регистрации нарушений поставщиками (подрядчиками, исполнителями) условий контрактов, договоров по форме приложения N 1 к Порядку. Журнал может быть единым для всех контрактов, договоров и (или) индивидуальным для каждого контракта, договора отдельно. Указанный журнал подлежит хранению у заказчика в течение трех лет со дня внесения в него последней записи.</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 xml:space="preserve">4. Заказчик обязан организовать комиссии по контролю соблюдения поставщиком (подрядчиком, исполнителем) условий контрактов, договоров в составе не менее трех человек (далее - комиссия). Комиссия должна быть организована в каждом муниципальном учреждении, непосредственно потребляющем поставляемую продукцию (работу, услугу). В решении о </w:t>
      </w:r>
      <w:r w:rsidRPr="005B286E">
        <w:rPr>
          <w:rFonts w:ascii="Times New Roman" w:hAnsi="Times New Roman" w:cs="Times New Roman"/>
          <w:sz w:val="28"/>
          <w:szCs w:val="28"/>
        </w:rPr>
        <w:lastRenderedPageBreak/>
        <w:t>создании комиссии должен быть определен ее секретарь. Одним из членов комиссии должен быть контролер. В случае невозможности секретаря комиссии принять участие в ее работе функции секретаря комиссии выполняет контролер.</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5. В случае если в ходе исполнения контракта, договора контролером будет установлен факт (факты) несоблюдения поставщиком (подрядчиком, исполнителем) условий контракта, договора он обязан незамедлительно:</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а) проинформировать об этом руководителя заказчика;</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 xml:space="preserve">б) назначить место, дату и время начала работы комиссии в порядке, предусмотренном </w:t>
      </w:r>
      <w:hyperlink r:id="rId22" w:history="1">
        <w:r w:rsidRPr="005B286E">
          <w:rPr>
            <w:rFonts w:ascii="Times New Roman" w:hAnsi="Times New Roman" w:cs="Times New Roman"/>
            <w:sz w:val="28"/>
            <w:szCs w:val="28"/>
          </w:rPr>
          <w:t>пунктом 6</w:t>
        </w:r>
      </w:hyperlink>
      <w:r w:rsidRPr="005B286E">
        <w:rPr>
          <w:rFonts w:ascii="Times New Roman" w:hAnsi="Times New Roman" w:cs="Times New Roman"/>
          <w:sz w:val="28"/>
          <w:szCs w:val="28"/>
        </w:rPr>
        <w:t xml:space="preserve"> настоящего Порядка;</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в) уведомить членов комиссии о дате и времени начала ее работы;</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г) уведомить поставщика (подрядчика, исполнителя) о дате и времени начала работы комиссии и предложить ему направить своего представителя для участия в ее работе.</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6. Дата и время начала работы комиссии назначается контролером следующим образом:</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6.1. в случае если контролером обнаружено несоответствие поставляемой продукции условиям контракта, договора, то дата и время начала работы комиссии определяются в зависимости от срока годности продукции. При этом:</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а) если продукция является скоропортящейся, то комиссия обязана приступить к работе не ранее чем через два часа и не позднее чем через четыре часа после установления контролером факта (фактов) несоответствия поставляемой продукции условиям контракта, договора;</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б) если продукция не является скоропортящейся, то комиссия обязана приступить к работе не ранее чем через два рабочих дня и не позднее чем через четыре рабочих дня после установления контролером факта (фактов) несоответствия поставляемой продукции условиям контракта, договора.</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6.2. в случае если контролером обнаружено несоблюдение поставщиком (подрядчиком, исполнителем) сроков исполнения обязательств, возложенных на него по контракту, договору, комиссия обязана приступить к работе в течение дня, следующего за днем установления контролером факта (фактов) несоблюдения поставщиком (подрядчиком, исполнителем) указанных выше сроков.</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 xml:space="preserve">6.3. в случае если контролером одновременно обнаружено как несоответствие поставляемой продукции условиям контракта, договора, так и несоблюдение поставщиком (подрядчиком, исполнителем) сроков исполнения возложенных на него по контракту, договору обязательств, дата и время начала работы комиссии устанавливаются по совокупности обнаруженных нарушений поставщиком (подрядчиком, исполнителем) условий контракта, договора в соответствии с наименьшим из сроков, определяемых по правилам </w:t>
      </w:r>
      <w:hyperlink r:id="rId23" w:history="1">
        <w:r w:rsidRPr="005B286E">
          <w:rPr>
            <w:rFonts w:ascii="Times New Roman" w:hAnsi="Times New Roman" w:cs="Times New Roman"/>
            <w:sz w:val="28"/>
            <w:szCs w:val="28"/>
          </w:rPr>
          <w:t>подпунктов "а"</w:t>
        </w:r>
      </w:hyperlink>
      <w:r w:rsidRPr="005B286E">
        <w:rPr>
          <w:rFonts w:ascii="Times New Roman" w:hAnsi="Times New Roman" w:cs="Times New Roman"/>
          <w:sz w:val="28"/>
          <w:szCs w:val="28"/>
        </w:rPr>
        <w:t xml:space="preserve"> и </w:t>
      </w:r>
      <w:hyperlink r:id="rId24" w:history="1">
        <w:r w:rsidRPr="005B286E">
          <w:rPr>
            <w:rFonts w:ascii="Times New Roman" w:hAnsi="Times New Roman" w:cs="Times New Roman"/>
            <w:sz w:val="28"/>
            <w:szCs w:val="28"/>
          </w:rPr>
          <w:t>"б" пункта 6.1</w:t>
        </w:r>
      </w:hyperlink>
      <w:r w:rsidRPr="005B286E">
        <w:rPr>
          <w:rFonts w:ascii="Times New Roman" w:hAnsi="Times New Roman" w:cs="Times New Roman"/>
          <w:sz w:val="28"/>
          <w:szCs w:val="28"/>
        </w:rPr>
        <w:t xml:space="preserve"> настоящего Порядка.</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7. В функции комиссии входит:</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lastRenderedPageBreak/>
        <w:t>а) установление и фиксация факта (фактов) соблюдения (несоблюдения) поставщиком (подрядчиком, исполнителем) условий контракта, договора;</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 xml:space="preserve">б) подготовка </w:t>
      </w:r>
      <w:hyperlink r:id="rId25" w:history="1">
        <w:r w:rsidRPr="005B286E">
          <w:rPr>
            <w:rFonts w:ascii="Times New Roman" w:hAnsi="Times New Roman" w:cs="Times New Roman"/>
            <w:sz w:val="28"/>
            <w:szCs w:val="28"/>
          </w:rPr>
          <w:t>акта</w:t>
        </w:r>
      </w:hyperlink>
      <w:r w:rsidRPr="005B286E">
        <w:rPr>
          <w:rFonts w:ascii="Times New Roman" w:hAnsi="Times New Roman" w:cs="Times New Roman"/>
          <w:sz w:val="28"/>
          <w:szCs w:val="28"/>
        </w:rPr>
        <w:t xml:space="preserve"> проверки соблюдения поставщиком (подрядчиком, исполнителем) условий контракта, договора (далее - акт) в соответствии с </w:t>
      </w:r>
      <w:hyperlink r:id="rId26" w:history="1">
        <w:r w:rsidRPr="005B286E">
          <w:rPr>
            <w:rFonts w:ascii="Times New Roman" w:hAnsi="Times New Roman" w:cs="Times New Roman"/>
            <w:sz w:val="28"/>
            <w:szCs w:val="28"/>
          </w:rPr>
          <w:t>пунктом 8</w:t>
        </w:r>
      </w:hyperlink>
      <w:r w:rsidRPr="005B286E">
        <w:rPr>
          <w:rFonts w:ascii="Times New Roman" w:hAnsi="Times New Roman" w:cs="Times New Roman"/>
          <w:sz w:val="28"/>
          <w:szCs w:val="28"/>
        </w:rPr>
        <w:t xml:space="preserve"> настоящего Порядка по форме приложения N 2 к настоящему Порядку (оформление акта осуществляет секретарь комиссии);</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в) подписание акта всеми членами комиссии.</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8. Акт составляется в двух экземплярах - по одному для заказчика и поставщика (подрядчика, исполнителя). В акте отражаются:</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а) выявленные факты несоответствия поставляемой продукции (выполняемой работы, оказываемой услуги) условиям контракта, договора и (или) несоблюдения поставщиком (подрядчиком, исполнителем) сроков исполнения обязательств, возложенных на него по контракту, договору;</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б) все обстоятельства и факты, непосредственно связанные с ходом поставки продукции (выполнения работ, оказания услуг) по контракту, договору и влиявшие на ненадлежащее исполнение поставщиком (подрядчиком, исполнителем) контракта, договора;</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в) мнение представителя поставщика (подрядчика, исполнителя) в случае его участия в работе комиссии, если поставщик (подрядчик, исполнитель) был своевременно проинформирован о месте, дате и времени начала работы комиссии и его представитель не прибыл для участия в ее работе, в акте делается соответствующая запись;</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г) рекомендации поставщику (подрядчику, исполнителю) и заказчику по устранению нарушений контракта, договора целесообразность инициирования заказчиком обращения в суд с иском к поставщику (подрядчику, исполнителю);</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д) факт отбора проб поставленной продукции для проведения независимой экспертизы (при необходимости).</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9. Комиссия обязана поставить перед руководителем заказчика вопрос о необходимости привлечения экспертов для проведения независимой экспертизы соответствия поставляемой продукции условиям контракта, договора в следующих случаях:</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а) для проведения экспертизы требуется специальное оборудование;</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б) у членов комиссии имеются сомнения относительно соответствия поставляемой продукции условиям контракта, договора, но они не обладают профессиональными знаниями, необходимыми для определения соответствия (несоответствия) поставляемой продукции условиям контракта, договора.</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10. В день поступления от комиссии сведений о необходимости проведения независимой экспертизы, руководитель заказчика обязан направить соответствующее обращение в организацию, осуществляющую такую экспертизу.</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 xml:space="preserve">11. В течение дня, следующего за днем подписания комиссией акта, заказчик готовит и направляет поставщику (подрядчику, исполнителю) письменную претензию с требованием об устранении нарушений условий </w:t>
      </w:r>
      <w:r w:rsidRPr="005B286E">
        <w:rPr>
          <w:rFonts w:ascii="Times New Roman" w:hAnsi="Times New Roman" w:cs="Times New Roman"/>
          <w:sz w:val="28"/>
          <w:szCs w:val="28"/>
        </w:rPr>
        <w:lastRenderedPageBreak/>
        <w:t>контракта, договора и один экземпляр акта. В претензии должен быть установлен срок для устранения поставщиком (подрядчиком, исполнителем) нарушений условий контракта, договора. Такой срок устанавливается в соответствии с условиями контракта, договора и содержащегося в акте предписания. Такая претензия должна быть подписана руководителем заказчика. Заказчик обязан обеспечить направление претензии поставщику (подрядчику, исполнителю). В случае если в определенный в претензии срок для устранения нарушений контракта, договора со стороны поставщика (подрядчика, исполнителя), требования заказчика не будут выполнены либо претензия останется без рассмотрения, заказчик обязан в течение пятнадцати дней после истечения указанного срока инициировать судебный иск к поставщику (подрядчику, исполнителю) в порядке, предусмотренном действующим законодательством Российской Федерации.</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12. Заказчик обязан применить к поставщику (подрядчику, исполнителю) меры ответственности за неисполнение условий контракта, договора, предусмотренные таким контрактом, договором и законодательством Российской Федерации. Если условия контракта, договора не предусматривают применение указанных выше мер ответственности без согласия поставщика (подрядчика, исполнителя), заказчик обязан в течение трех дней со дня возникновения оснований для применения таких мер ответственности направить поставщику (подрядчику, исполнителю) соответствующую претензию. Такая претензия должна быть подписана руководителем заказчика. Заказчик обязан обеспечить направление претензии поставщику (подрядчику, исполнителю). В случае если в определенный в претензии срок поставщик (подрядчик, исполнитель) в добровольном порядке не удовлетворит требования заказчика, заказчик обязан в течение пятнадцати дней после истечения указанного срока инициировать судебный иск к поставщику (подрядчику, исполнителю) в порядке, предусмотренном действующим законодательством Российской Федерации.</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13. При выявлении существенных нарушений поставщиком (подрядчиком, исполнителем) условий контракта, договора заказчик вправе инициировать досрочное расторжение контракта, договора посредством подписания соглашения о расторжении контракта, договора либо в судебном порядке, для чего он обязан инициировать судебный иск к поставщику (подрядчику, исполнителю) в порядке, предусмотренном действующим законодательством Российской Федерации.</w:t>
      </w:r>
    </w:p>
    <w:p w:rsidR="00975FD5" w:rsidRPr="005B286E" w:rsidRDefault="00975FD5">
      <w:pPr>
        <w:autoSpaceDE w:val="0"/>
        <w:autoSpaceDN w:val="0"/>
        <w:adjustRightInd w:val="0"/>
        <w:ind w:firstLine="540"/>
        <w:jc w:val="both"/>
        <w:rPr>
          <w:rFonts w:ascii="Times New Roman" w:hAnsi="Times New Roman" w:cs="Times New Roman"/>
          <w:sz w:val="28"/>
          <w:szCs w:val="28"/>
        </w:rPr>
      </w:pPr>
    </w:p>
    <w:p w:rsidR="00975FD5" w:rsidRPr="005B286E" w:rsidRDefault="00975FD5">
      <w:pPr>
        <w:autoSpaceDE w:val="0"/>
        <w:autoSpaceDN w:val="0"/>
        <w:adjustRightInd w:val="0"/>
        <w:ind w:firstLine="540"/>
        <w:jc w:val="both"/>
        <w:rPr>
          <w:rFonts w:ascii="Times New Roman" w:hAnsi="Times New Roman" w:cs="Times New Roman"/>
          <w:sz w:val="28"/>
          <w:szCs w:val="28"/>
        </w:rPr>
      </w:pPr>
    </w:p>
    <w:p w:rsidR="00975FD5" w:rsidRPr="005B286E" w:rsidRDefault="00975FD5">
      <w:pPr>
        <w:autoSpaceDE w:val="0"/>
        <w:autoSpaceDN w:val="0"/>
        <w:adjustRightInd w:val="0"/>
        <w:ind w:firstLine="540"/>
        <w:jc w:val="both"/>
        <w:rPr>
          <w:rFonts w:ascii="Times New Roman" w:hAnsi="Times New Roman" w:cs="Times New Roman"/>
          <w:sz w:val="28"/>
          <w:szCs w:val="28"/>
        </w:rPr>
      </w:pPr>
    </w:p>
    <w:p w:rsidR="00975FD5" w:rsidRPr="005B286E" w:rsidRDefault="00975FD5">
      <w:pPr>
        <w:autoSpaceDE w:val="0"/>
        <w:autoSpaceDN w:val="0"/>
        <w:adjustRightInd w:val="0"/>
        <w:ind w:firstLine="540"/>
        <w:jc w:val="both"/>
        <w:rPr>
          <w:rFonts w:ascii="Times New Roman" w:hAnsi="Times New Roman" w:cs="Times New Roman"/>
          <w:sz w:val="28"/>
          <w:szCs w:val="28"/>
        </w:rPr>
      </w:pPr>
    </w:p>
    <w:p w:rsidR="002770B6" w:rsidRDefault="002770B6">
      <w:pPr>
        <w:autoSpaceDE w:val="0"/>
        <w:autoSpaceDN w:val="0"/>
        <w:adjustRightInd w:val="0"/>
        <w:jc w:val="right"/>
        <w:outlineLvl w:val="2"/>
        <w:rPr>
          <w:rFonts w:ascii="Times New Roman" w:hAnsi="Times New Roman" w:cs="Times New Roman"/>
          <w:sz w:val="28"/>
          <w:szCs w:val="28"/>
        </w:rPr>
      </w:pPr>
    </w:p>
    <w:p w:rsidR="002770B6" w:rsidRDefault="002770B6">
      <w:pPr>
        <w:autoSpaceDE w:val="0"/>
        <w:autoSpaceDN w:val="0"/>
        <w:adjustRightInd w:val="0"/>
        <w:jc w:val="right"/>
        <w:outlineLvl w:val="2"/>
        <w:rPr>
          <w:rFonts w:ascii="Times New Roman" w:hAnsi="Times New Roman" w:cs="Times New Roman"/>
          <w:sz w:val="28"/>
          <w:szCs w:val="28"/>
        </w:rPr>
      </w:pPr>
    </w:p>
    <w:p w:rsidR="002770B6" w:rsidRDefault="002770B6">
      <w:pPr>
        <w:autoSpaceDE w:val="0"/>
        <w:autoSpaceDN w:val="0"/>
        <w:adjustRightInd w:val="0"/>
        <w:jc w:val="right"/>
        <w:outlineLvl w:val="2"/>
        <w:rPr>
          <w:rFonts w:ascii="Times New Roman" w:hAnsi="Times New Roman" w:cs="Times New Roman"/>
          <w:sz w:val="28"/>
          <w:szCs w:val="28"/>
        </w:rPr>
      </w:pPr>
    </w:p>
    <w:p w:rsidR="00975FD5" w:rsidRPr="005B286E" w:rsidRDefault="00975FD5">
      <w:pPr>
        <w:autoSpaceDE w:val="0"/>
        <w:autoSpaceDN w:val="0"/>
        <w:adjustRightInd w:val="0"/>
        <w:jc w:val="right"/>
        <w:outlineLvl w:val="2"/>
        <w:rPr>
          <w:rFonts w:ascii="Times New Roman" w:hAnsi="Times New Roman" w:cs="Times New Roman"/>
          <w:sz w:val="28"/>
          <w:szCs w:val="28"/>
        </w:rPr>
      </w:pPr>
      <w:r w:rsidRPr="005B286E">
        <w:rPr>
          <w:rFonts w:ascii="Times New Roman" w:hAnsi="Times New Roman" w:cs="Times New Roman"/>
          <w:sz w:val="28"/>
          <w:szCs w:val="28"/>
        </w:rPr>
        <w:lastRenderedPageBreak/>
        <w:t>Приложение N 1</w:t>
      </w:r>
    </w:p>
    <w:p w:rsidR="00975FD5" w:rsidRPr="005B286E" w:rsidRDefault="00975FD5">
      <w:pPr>
        <w:autoSpaceDE w:val="0"/>
        <w:autoSpaceDN w:val="0"/>
        <w:adjustRightInd w:val="0"/>
        <w:jc w:val="right"/>
        <w:rPr>
          <w:rFonts w:ascii="Times New Roman" w:hAnsi="Times New Roman" w:cs="Times New Roman"/>
          <w:sz w:val="28"/>
          <w:szCs w:val="28"/>
        </w:rPr>
      </w:pPr>
      <w:r w:rsidRPr="005B286E">
        <w:rPr>
          <w:rFonts w:ascii="Times New Roman" w:hAnsi="Times New Roman" w:cs="Times New Roman"/>
          <w:sz w:val="28"/>
          <w:szCs w:val="28"/>
        </w:rPr>
        <w:t>к Порядку</w:t>
      </w:r>
      <w:r w:rsidR="00770D7B" w:rsidRPr="005B286E">
        <w:rPr>
          <w:rFonts w:ascii="Times New Roman" w:hAnsi="Times New Roman" w:cs="Times New Roman"/>
          <w:sz w:val="28"/>
          <w:szCs w:val="28"/>
        </w:rPr>
        <w:t xml:space="preserve"> </w:t>
      </w:r>
      <w:r w:rsidRPr="005B286E">
        <w:rPr>
          <w:rFonts w:ascii="Times New Roman" w:hAnsi="Times New Roman" w:cs="Times New Roman"/>
          <w:sz w:val="28"/>
          <w:szCs w:val="28"/>
        </w:rPr>
        <w:t>контроля заказчиком соблюдения</w:t>
      </w:r>
    </w:p>
    <w:p w:rsidR="00975FD5" w:rsidRPr="005B286E" w:rsidRDefault="00975FD5">
      <w:pPr>
        <w:autoSpaceDE w:val="0"/>
        <w:autoSpaceDN w:val="0"/>
        <w:adjustRightInd w:val="0"/>
        <w:jc w:val="right"/>
        <w:rPr>
          <w:rFonts w:ascii="Times New Roman" w:hAnsi="Times New Roman" w:cs="Times New Roman"/>
          <w:sz w:val="28"/>
          <w:szCs w:val="28"/>
        </w:rPr>
      </w:pPr>
      <w:r w:rsidRPr="005B286E">
        <w:rPr>
          <w:rFonts w:ascii="Times New Roman" w:hAnsi="Times New Roman" w:cs="Times New Roman"/>
          <w:sz w:val="28"/>
          <w:szCs w:val="28"/>
        </w:rPr>
        <w:t>поставщиком (подрядчиком, исполнителем)</w:t>
      </w:r>
    </w:p>
    <w:p w:rsidR="00975FD5" w:rsidRPr="005B286E" w:rsidRDefault="00975FD5">
      <w:pPr>
        <w:autoSpaceDE w:val="0"/>
        <w:autoSpaceDN w:val="0"/>
        <w:adjustRightInd w:val="0"/>
        <w:jc w:val="right"/>
        <w:rPr>
          <w:rFonts w:ascii="Times New Roman" w:hAnsi="Times New Roman" w:cs="Times New Roman"/>
          <w:sz w:val="28"/>
          <w:szCs w:val="28"/>
        </w:rPr>
      </w:pPr>
      <w:r w:rsidRPr="005B286E">
        <w:rPr>
          <w:rFonts w:ascii="Times New Roman" w:hAnsi="Times New Roman" w:cs="Times New Roman"/>
          <w:sz w:val="28"/>
          <w:szCs w:val="28"/>
        </w:rPr>
        <w:t>условий контракта, договора, заключенного</w:t>
      </w:r>
    </w:p>
    <w:p w:rsidR="00975FD5" w:rsidRPr="005B286E" w:rsidRDefault="00975FD5">
      <w:pPr>
        <w:autoSpaceDE w:val="0"/>
        <w:autoSpaceDN w:val="0"/>
        <w:adjustRightInd w:val="0"/>
        <w:jc w:val="right"/>
        <w:rPr>
          <w:rFonts w:ascii="Times New Roman" w:hAnsi="Times New Roman" w:cs="Times New Roman"/>
          <w:sz w:val="28"/>
          <w:szCs w:val="28"/>
        </w:rPr>
      </w:pPr>
      <w:r w:rsidRPr="005B286E">
        <w:rPr>
          <w:rFonts w:ascii="Times New Roman" w:hAnsi="Times New Roman" w:cs="Times New Roman"/>
          <w:sz w:val="28"/>
          <w:szCs w:val="28"/>
        </w:rPr>
        <w:t>по итогам размещения заказов на поставки</w:t>
      </w:r>
    </w:p>
    <w:p w:rsidR="00975FD5" w:rsidRPr="005B286E" w:rsidRDefault="00975FD5">
      <w:pPr>
        <w:autoSpaceDE w:val="0"/>
        <w:autoSpaceDN w:val="0"/>
        <w:adjustRightInd w:val="0"/>
        <w:jc w:val="right"/>
        <w:rPr>
          <w:rFonts w:ascii="Times New Roman" w:hAnsi="Times New Roman" w:cs="Times New Roman"/>
          <w:sz w:val="28"/>
          <w:szCs w:val="28"/>
        </w:rPr>
      </w:pPr>
      <w:r w:rsidRPr="005B286E">
        <w:rPr>
          <w:rFonts w:ascii="Times New Roman" w:hAnsi="Times New Roman" w:cs="Times New Roman"/>
          <w:sz w:val="28"/>
          <w:szCs w:val="28"/>
        </w:rPr>
        <w:t>товаров, выполнение работ, оказание услуг для</w:t>
      </w:r>
    </w:p>
    <w:p w:rsidR="00975FD5" w:rsidRPr="005B286E" w:rsidRDefault="00975FD5">
      <w:pPr>
        <w:autoSpaceDE w:val="0"/>
        <w:autoSpaceDN w:val="0"/>
        <w:adjustRightInd w:val="0"/>
        <w:jc w:val="right"/>
        <w:rPr>
          <w:rFonts w:ascii="Times New Roman" w:hAnsi="Times New Roman" w:cs="Times New Roman"/>
          <w:sz w:val="28"/>
          <w:szCs w:val="28"/>
        </w:rPr>
      </w:pPr>
      <w:r w:rsidRPr="005B286E">
        <w:rPr>
          <w:rFonts w:ascii="Times New Roman" w:hAnsi="Times New Roman" w:cs="Times New Roman"/>
          <w:sz w:val="28"/>
          <w:szCs w:val="28"/>
        </w:rPr>
        <w:t xml:space="preserve">муниципальных нужд </w:t>
      </w:r>
      <w:r w:rsidR="00AD2D79" w:rsidRPr="005B286E">
        <w:rPr>
          <w:rFonts w:ascii="Times New Roman" w:hAnsi="Times New Roman" w:cs="Times New Roman"/>
          <w:sz w:val="28"/>
          <w:szCs w:val="28"/>
        </w:rPr>
        <w:t>Троснянского района</w:t>
      </w:r>
    </w:p>
    <w:p w:rsidR="00975FD5" w:rsidRPr="005B286E" w:rsidRDefault="00975FD5">
      <w:pPr>
        <w:autoSpaceDE w:val="0"/>
        <w:autoSpaceDN w:val="0"/>
        <w:adjustRightInd w:val="0"/>
        <w:jc w:val="right"/>
        <w:rPr>
          <w:rFonts w:ascii="Times New Roman" w:hAnsi="Times New Roman" w:cs="Times New Roman"/>
          <w:sz w:val="28"/>
          <w:szCs w:val="28"/>
        </w:rPr>
      </w:pPr>
      <w:r w:rsidRPr="005B286E">
        <w:rPr>
          <w:rFonts w:ascii="Times New Roman" w:hAnsi="Times New Roman" w:cs="Times New Roman"/>
          <w:sz w:val="28"/>
          <w:szCs w:val="28"/>
        </w:rPr>
        <w:t>и нужд муниципальных бюджетных учреждений</w:t>
      </w:r>
    </w:p>
    <w:p w:rsidR="00975FD5" w:rsidRPr="005B286E" w:rsidRDefault="00975FD5">
      <w:pPr>
        <w:autoSpaceDE w:val="0"/>
        <w:autoSpaceDN w:val="0"/>
        <w:adjustRightInd w:val="0"/>
        <w:ind w:firstLine="540"/>
        <w:jc w:val="both"/>
        <w:rPr>
          <w:rFonts w:ascii="Times New Roman" w:hAnsi="Times New Roman" w:cs="Times New Roman"/>
          <w:sz w:val="28"/>
          <w:szCs w:val="28"/>
        </w:rPr>
      </w:pPr>
    </w:p>
    <w:p w:rsidR="00975FD5" w:rsidRPr="005B286E" w:rsidRDefault="00975FD5">
      <w:pPr>
        <w:autoSpaceDE w:val="0"/>
        <w:autoSpaceDN w:val="0"/>
        <w:adjustRightInd w:val="0"/>
        <w:jc w:val="right"/>
        <w:rPr>
          <w:rFonts w:ascii="Times New Roman" w:hAnsi="Times New Roman" w:cs="Times New Roman"/>
          <w:sz w:val="28"/>
          <w:szCs w:val="28"/>
        </w:rPr>
      </w:pPr>
      <w:r w:rsidRPr="005B286E">
        <w:rPr>
          <w:rFonts w:ascii="Times New Roman" w:hAnsi="Times New Roman" w:cs="Times New Roman"/>
          <w:sz w:val="28"/>
          <w:szCs w:val="28"/>
        </w:rPr>
        <w:t>ПРИМЕРНАЯ ФОРМА</w:t>
      </w:r>
    </w:p>
    <w:p w:rsidR="00975FD5" w:rsidRPr="005B286E" w:rsidRDefault="00975FD5">
      <w:pPr>
        <w:autoSpaceDE w:val="0"/>
        <w:autoSpaceDN w:val="0"/>
        <w:adjustRightInd w:val="0"/>
        <w:jc w:val="right"/>
        <w:rPr>
          <w:rFonts w:ascii="Times New Roman" w:hAnsi="Times New Roman" w:cs="Times New Roman"/>
          <w:sz w:val="28"/>
          <w:szCs w:val="28"/>
        </w:rPr>
      </w:pPr>
      <w:r w:rsidRPr="005B286E">
        <w:rPr>
          <w:rFonts w:ascii="Times New Roman" w:hAnsi="Times New Roman" w:cs="Times New Roman"/>
          <w:sz w:val="28"/>
          <w:szCs w:val="28"/>
        </w:rPr>
        <w:t>(для журнала регистрации</w:t>
      </w:r>
    </w:p>
    <w:p w:rsidR="00975FD5" w:rsidRPr="005B286E" w:rsidRDefault="00975FD5">
      <w:pPr>
        <w:autoSpaceDE w:val="0"/>
        <w:autoSpaceDN w:val="0"/>
        <w:adjustRightInd w:val="0"/>
        <w:jc w:val="right"/>
        <w:rPr>
          <w:rFonts w:ascii="Times New Roman" w:hAnsi="Times New Roman" w:cs="Times New Roman"/>
          <w:sz w:val="28"/>
          <w:szCs w:val="28"/>
        </w:rPr>
      </w:pPr>
      <w:r w:rsidRPr="005B286E">
        <w:rPr>
          <w:rFonts w:ascii="Times New Roman" w:hAnsi="Times New Roman" w:cs="Times New Roman"/>
          <w:sz w:val="28"/>
          <w:szCs w:val="28"/>
        </w:rPr>
        <w:t>нарушений поставщиками</w:t>
      </w:r>
    </w:p>
    <w:p w:rsidR="00975FD5" w:rsidRPr="005B286E" w:rsidRDefault="00975FD5">
      <w:pPr>
        <w:autoSpaceDE w:val="0"/>
        <w:autoSpaceDN w:val="0"/>
        <w:adjustRightInd w:val="0"/>
        <w:jc w:val="right"/>
        <w:rPr>
          <w:rFonts w:ascii="Times New Roman" w:hAnsi="Times New Roman" w:cs="Times New Roman"/>
          <w:sz w:val="28"/>
          <w:szCs w:val="28"/>
        </w:rPr>
      </w:pPr>
      <w:r w:rsidRPr="005B286E">
        <w:rPr>
          <w:rFonts w:ascii="Times New Roman" w:hAnsi="Times New Roman" w:cs="Times New Roman"/>
          <w:sz w:val="28"/>
          <w:szCs w:val="28"/>
        </w:rPr>
        <w:t>(подрядчиками, исполнителями)</w:t>
      </w:r>
    </w:p>
    <w:p w:rsidR="00975FD5" w:rsidRPr="005B286E" w:rsidRDefault="00975FD5">
      <w:pPr>
        <w:autoSpaceDE w:val="0"/>
        <w:autoSpaceDN w:val="0"/>
        <w:adjustRightInd w:val="0"/>
        <w:jc w:val="right"/>
        <w:rPr>
          <w:rFonts w:ascii="Times New Roman" w:hAnsi="Times New Roman" w:cs="Times New Roman"/>
          <w:sz w:val="28"/>
          <w:szCs w:val="28"/>
        </w:rPr>
      </w:pPr>
      <w:r w:rsidRPr="005B286E">
        <w:rPr>
          <w:rFonts w:ascii="Times New Roman" w:hAnsi="Times New Roman" w:cs="Times New Roman"/>
          <w:sz w:val="28"/>
          <w:szCs w:val="28"/>
        </w:rPr>
        <w:t>условий контрактов, договоров)</w:t>
      </w:r>
    </w:p>
    <w:p w:rsidR="00975FD5" w:rsidRPr="005B286E" w:rsidRDefault="00975FD5">
      <w:pPr>
        <w:autoSpaceDE w:val="0"/>
        <w:autoSpaceDN w:val="0"/>
        <w:adjustRightInd w:val="0"/>
        <w:ind w:firstLine="540"/>
        <w:jc w:val="both"/>
        <w:rPr>
          <w:rFonts w:ascii="Times New Roman" w:hAnsi="Times New Roman" w:cs="Times New Roman"/>
          <w:sz w:val="28"/>
          <w:szCs w:val="28"/>
        </w:rPr>
      </w:pPr>
    </w:p>
    <w:p w:rsidR="00975FD5" w:rsidRPr="005B286E" w:rsidRDefault="00975FD5">
      <w:pPr>
        <w:pStyle w:val="ConsPlusTitle"/>
        <w:widowControl/>
        <w:jc w:val="center"/>
        <w:rPr>
          <w:rFonts w:ascii="Times New Roman" w:hAnsi="Times New Roman" w:cs="Times New Roman"/>
          <w:sz w:val="28"/>
          <w:szCs w:val="28"/>
        </w:rPr>
      </w:pPr>
      <w:r w:rsidRPr="005B286E">
        <w:rPr>
          <w:rFonts w:ascii="Times New Roman" w:hAnsi="Times New Roman" w:cs="Times New Roman"/>
          <w:sz w:val="28"/>
          <w:szCs w:val="28"/>
        </w:rPr>
        <w:t>ЖУРНАЛ (здесь указать наименование учреждения)</w:t>
      </w:r>
    </w:p>
    <w:p w:rsidR="00975FD5" w:rsidRPr="005B286E" w:rsidRDefault="00975FD5">
      <w:pPr>
        <w:pStyle w:val="ConsPlusTitle"/>
        <w:widowControl/>
        <w:jc w:val="center"/>
        <w:rPr>
          <w:rFonts w:ascii="Times New Roman" w:hAnsi="Times New Roman" w:cs="Times New Roman"/>
          <w:sz w:val="28"/>
          <w:szCs w:val="28"/>
        </w:rPr>
      </w:pPr>
      <w:r w:rsidRPr="005B286E">
        <w:rPr>
          <w:rFonts w:ascii="Times New Roman" w:hAnsi="Times New Roman" w:cs="Times New Roman"/>
          <w:sz w:val="28"/>
          <w:szCs w:val="28"/>
        </w:rPr>
        <w:t>регистрации нарушений поставщиками (подрядчиками,</w:t>
      </w:r>
    </w:p>
    <w:p w:rsidR="00975FD5" w:rsidRPr="005B286E" w:rsidRDefault="00975FD5">
      <w:pPr>
        <w:pStyle w:val="ConsPlusTitle"/>
        <w:widowControl/>
        <w:jc w:val="center"/>
        <w:rPr>
          <w:rFonts w:ascii="Times New Roman" w:hAnsi="Times New Roman" w:cs="Times New Roman"/>
          <w:sz w:val="28"/>
          <w:szCs w:val="28"/>
        </w:rPr>
      </w:pPr>
      <w:r w:rsidRPr="005B286E">
        <w:rPr>
          <w:rFonts w:ascii="Times New Roman" w:hAnsi="Times New Roman" w:cs="Times New Roman"/>
          <w:sz w:val="28"/>
          <w:szCs w:val="28"/>
        </w:rPr>
        <w:t>исполнителями) условий контрактов, договоров</w:t>
      </w:r>
    </w:p>
    <w:p w:rsidR="00975FD5" w:rsidRPr="005B286E" w:rsidRDefault="00975FD5">
      <w:pPr>
        <w:autoSpaceDE w:val="0"/>
        <w:autoSpaceDN w:val="0"/>
        <w:adjustRightInd w:val="0"/>
        <w:jc w:val="center"/>
        <w:rPr>
          <w:rFonts w:ascii="Times New Roman" w:hAnsi="Times New Roman" w:cs="Times New Roman"/>
          <w:sz w:val="28"/>
          <w:szCs w:val="28"/>
        </w:rPr>
      </w:pPr>
    </w:p>
    <w:p w:rsidR="00975FD5" w:rsidRPr="005B286E" w:rsidRDefault="00975FD5">
      <w:pPr>
        <w:autoSpaceDE w:val="0"/>
        <w:autoSpaceDN w:val="0"/>
        <w:adjustRightInd w:val="0"/>
        <w:ind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540"/>
        <w:gridCol w:w="945"/>
        <w:gridCol w:w="1080"/>
        <w:gridCol w:w="1215"/>
        <w:gridCol w:w="1215"/>
        <w:gridCol w:w="1080"/>
        <w:gridCol w:w="1755"/>
        <w:gridCol w:w="1080"/>
        <w:gridCol w:w="1080"/>
      </w:tblGrid>
      <w:tr w:rsidR="00975FD5" w:rsidRPr="005B286E">
        <w:tblPrEx>
          <w:tblCellMar>
            <w:top w:w="0" w:type="dxa"/>
            <w:bottom w:w="0" w:type="dxa"/>
          </w:tblCellMar>
        </w:tblPrEx>
        <w:trPr>
          <w:cantSplit/>
          <w:trHeight w:val="1920"/>
        </w:trPr>
        <w:tc>
          <w:tcPr>
            <w:tcW w:w="540"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r w:rsidRPr="005B286E">
              <w:rPr>
                <w:rFonts w:ascii="Times New Roman" w:hAnsi="Times New Roman" w:cs="Times New Roman"/>
                <w:sz w:val="28"/>
                <w:szCs w:val="28"/>
              </w:rPr>
              <w:t xml:space="preserve">N </w:t>
            </w:r>
            <w:r w:rsidRPr="005B286E">
              <w:rPr>
                <w:rFonts w:ascii="Times New Roman" w:hAnsi="Times New Roman" w:cs="Times New Roman"/>
                <w:sz w:val="28"/>
                <w:szCs w:val="28"/>
              </w:rPr>
              <w:br/>
              <w:t>п/п</w:t>
            </w:r>
          </w:p>
        </w:tc>
        <w:tc>
          <w:tcPr>
            <w:tcW w:w="945"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r w:rsidRPr="005B286E">
              <w:rPr>
                <w:rFonts w:ascii="Times New Roman" w:hAnsi="Times New Roman" w:cs="Times New Roman"/>
                <w:sz w:val="28"/>
                <w:szCs w:val="28"/>
              </w:rPr>
              <w:t xml:space="preserve">Дата </w:t>
            </w:r>
            <w:r w:rsidRPr="005B286E">
              <w:rPr>
                <w:rFonts w:ascii="Times New Roman" w:hAnsi="Times New Roman" w:cs="Times New Roman"/>
                <w:sz w:val="28"/>
                <w:szCs w:val="28"/>
              </w:rPr>
              <w:br/>
              <w:t xml:space="preserve">вне- </w:t>
            </w:r>
            <w:r w:rsidRPr="005B286E">
              <w:rPr>
                <w:rFonts w:ascii="Times New Roman" w:hAnsi="Times New Roman" w:cs="Times New Roman"/>
                <w:sz w:val="28"/>
                <w:szCs w:val="28"/>
              </w:rPr>
              <w:br/>
              <w:t xml:space="preserve">сения </w:t>
            </w:r>
            <w:r w:rsidRPr="005B286E">
              <w:rPr>
                <w:rFonts w:ascii="Times New Roman" w:hAnsi="Times New Roman" w:cs="Times New Roman"/>
                <w:sz w:val="28"/>
                <w:szCs w:val="28"/>
              </w:rPr>
              <w:br/>
              <w:t>записи</w:t>
            </w:r>
          </w:p>
        </w:tc>
        <w:tc>
          <w:tcPr>
            <w:tcW w:w="1080"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r w:rsidRPr="005B286E">
              <w:rPr>
                <w:rFonts w:ascii="Times New Roman" w:hAnsi="Times New Roman" w:cs="Times New Roman"/>
                <w:sz w:val="28"/>
                <w:szCs w:val="28"/>
              </w:rPr>
              <w:t xml:space="preserve">N   </w:t>
            </w:r>
            <w:r w:rsidRPr="005B286E">
              <w:rPr>
                <w:rFonts w:ascii="Times New Roman" w:hAnsi="Times New Roman" w:cs="Times New Roman"/>
                <w:sz w:val="28"/>
                <w:szCs w:val="28"/>
              </w:rPr>
              <w:br/>
              <w:t xml:space="preserve">и дата </w:t>
            </w:r>
            <w:r w:rsidRPr="005B286E">
              <w:rPr>
                <w:rFonts w:ascii="Times New Roman" w:hAnsi="Times New Roman" w:cs="Times New Roman"/>
                <w:sz w:val="28"/>
                <w:szCs w:val="28"/>
              </w:rPr>
              <w:br/>
              <w:t>муници-</w:t>
            </w:r>
            <w:r w:rsidRPr="005B286E">
              <w:rPr>
                <w:rFonts w:ascii="Times New Roman" w:hAnsi="Times New Roman" w:cs="Times New Roman"/>
                <w:sz w:val="28"/>
                <w:szCs w:val="28"/>
              </w:rPr>
              <w:br/>
              <w:t xml:space="preserve">паль- </w:t>
            </w:r>
            <w:r w:rsidRPr="005B286E">
              <w:rPr>
                <w:rFonts w:ascii="Times New Roman" w:hAnsi="Times New Roman" w:cs="Times New Roman"/>
                <w:sz w:val="28"/>
                <w:szCs w:val="28"/>
              </w:rPr>
              <w:br/>
              <w:t xml:space="preserve">ного  </w:t>
            </w:r>
            <w:r w:rsidRPr="005B286E">
              <w:rPr>
                <w:rFonts w:ascii="Times New Roman" w:hAnsi="Times New Roman" w:cs="Times New Roman"/>
                <w:sz w:val="28"/>
                <w:szCs w:val="28"/>
              </w:rPr>
              <w:br/>
              <w:t xml:space="preserve">конт- </w:t>
            </w:r>
            <w:r w:rsidRPr="005B286E">
              <w:rPr>
                <w:rFonts w:ascii="Times New Roman" w:hAnsi="Times New Roman" w:cs="Times New Roman"/>
                <w:sz w:val="28"/>
                <w:szCs w:val="28"/>
              </w:rPr>
              <w:br/>
              <w:t>ракта,</w:t>
            </w:r>
            <w:r w:rsidRPr="005B286E">
              <w:rPr>
                <w:rFonts w:ascii="Times New Roman" w:hAnsi="Times New Roman" w:cs="Times New Roman"/>
                <w:sz w:val="28"/>
                <w:szCs w:val="28"/>
              </w:rPr>
              <w:br/>
              <w:t>догово-</w:t>
            </w:r>
            <w:r w:rsidRPr="005B286E">
              <w:rPr>
                <w:rFonts w:ascii="Times New Roman" w:hAnsi="Times New Roman" w:cs="Times New Roman"/>
                <w:sz w:val="28"/>
                <w:szCs w:val="28"/>
              </w:rPr>
              <w:br/>
              <w:t xml:space="preserve">ра   </w:t>
            </w:r>
          </w:p>
        </w:tc>
        <w:tc>
          <w:tcPr>
            <w:tcW w:w="1215"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r w:rsidRPr="005B286E">
              <w:rPr>
                <w:rFonts w:ascii="Times New Roman" w:hAnsi="Times New Roman" w:cs="Times New Roman"/>
                <w:sz w:val="28"/>
                <w:szCs w:val="28"/>
              </w:rPr>
              <w:t xml:space="preserve">Дата  </w:t>
            </w:r>
            <w:r w:rsidRPr="005B286E">
              <w:rPr>
                <w:rFonts w:ascii="Times New Roman" w:hAnsi="Times New Roman" w:cs="Times New Roman"/>
                <w:sz w:val="28"/>
                <w:szCs w:val="28"/>
              </w:rPr>
              <w:br/>
              <w:t>обнару-</w:t>
            </w:r>
            <w:r w:rsidRPr="005B286E">
              <w:rPr>
                <w:rFonts w:ascii="Times New Roman" w:hAnsi="Times New Roman" w:cs="Times New Roman"/>
                <w:sz w:val="28"/>
                <w:szCs w:val="28"/>
              </w:rPr>
              <w:br/>
              <w:t xml:space="preserve">жения  </w:t>
            </w:r>
            <w:r w:rsidRPr="005B286E">
              <w:rPr>
                <w:rFonts w:ascii="Times New Roman" w:hAnsi="Times New Roman" w:cs="Times New Roman"/>
                <w:sz w:val="28"/>
                <w:szCs w:val="28"/>
              </w:rPr>
              <w:br/>
              <w:t xml:space="preserve">нару-  </w:t>
            </w:r>
            <w:r w:rsidRPr="005B286E">
              <w:rPr>
                <w:rFonts w:ascii="Times New Roman" w:hAnsi="Times New Roman" w:cs="Times New Roman"/>
                <w:sz w:val="28"/>
                <w:szCs w:val="28"/>
              </w:rPr>
              <w:br/>
              <w:t xml:space="preserve">шений  </w:t>
            </w:r>
            <w:r w:rsidRPr="005B286E">
              <w:rPr>
                <w:rFonts w:ascii="Times New Roman" w:hAnsi="Times New Roman" w:cs="Times New Roman"/>
                <w:sz w:val="28"/>
                <w:szCs w:val="28"/>
              </w:rPr>
              <w:br/>
              <w:t>постав-</w:t>
            </w:r>
            <w:r w:rsidRPr="005B286E">
              <w:rPr>
                <w:rFonts w:ascii="Times New Roman" w:hAnsi="Times New Roman" w:cs="Times New Roman"/>
                <w:sz w:val="28"/>
                <w:szCs w:val="28"/>
              </w:rPr>
              <w:br/>
              <w:t xml:space="preserve">щиком  </w:t>
            </w:r>
            <w:r w:rsidRPr="005B286E">
              <w:rPr>
                <w:rFonts w:ascii="Times New Roman" w:hAnsi="Times New Roman" w:cs="Times New Roman"/>
                <w:sz w:val="28"/>
                <w:szCs w:val="28"/>
              </w:rPr>
              <w:br/>
              <w:t>(подряд-</w:t>
            </w:r>
            <w:r w:rsidRPr="005B286E">
              <w:rPr>
                <w:rFonts w:ascii="Times New Roman" w:hAnsi="Times New Roman" w:cs="Times New Roman"/>
                <w:sz w:val="28"/>
                <w:szCs w:val="28"/>
              </w:rPr>
              <w:br/>
              <w:t xml:space="preserve">чиком, </w:t>
            </w:r>
            <w:r w:rsidRPr="005B286E">
              <w:rPr>
                <w:rFonts w:ascii="Times New Roman" w:hAnsi="Times New Roman" w:cs="Times New Roman"/>
                <w:sz w:val="28"/>
                <w:szCs w:val="28"/>
              </w:rPr>
              <w:br/>
              <w:t>исполни-</w:t>
            </w:r>
            <w:r w:rsidRPr="005B286E">
              <w:rPr>
                <w:rFonts w:ascii="Times New Roman" w:hAnsi="Times New Roman" w:cs="Times New Roman"/>
                <w:sz w:val="28"/>
                <w:szCs w:val="28"/>
              </w:rPr>
              <w:br/>
              <w:t xml:space="preserve">телем) </w:t>
            </w:r>
            <w:r w:rsidRPr="005B286E">
              <w:rPr>
                <w:rFonts w:ascii="Times New Roman" w:hAnsi="Times New Roman" w:cs="Times New Roman"/>
                <w:sz w:val="28"/>
                <w:szCs w:val="28"/>
              </w:rPr>
              <w:br/>
              <w:t xml:space="preserve">условий </w:t>
            </w:r>
            <w:r w:rsidRPr="005B286E">
              <w:rPr>
                <w:rFonts w:ascii="Times New Roman" w:hAnsi="Times New Roman" w:cs="Times New Roman"/>
                <w:sz w:val="28"/>
                <w:szCs w:val="28"/>
              </w:rPr>
              <w:br/>
              <w:t xml:space="preserve">конт-  </w:t>
            </w:r>
            <w:r w:rsidRPr="005B286E">
              <w:rPr>
                <w:rFonts w:ascii="Times New Roman" w:hAnsi="Times New Roman" w:cs="Times New Roman"/>
                <w:sz w:val="28"/>
                <w:szCs w:val="28"/>
              </w:rPr>
              <w:br/>
              <w:t xml:space="preserve">ракта, </w:t>
            </w:r>
            <w:r w:rsidRPr="005B286E">
              <w:rPr>
                <w:rFonts w:ascii="Times New Roman" w:hAnsi="Times New Roman" w:cs="Times New Roman"/>
                <w:sz w:val="28"/>
                <w:szCs w:val="28"/>
              </w:rPr>
              <w:br/>
              <w:t>договора</w:t>
            </w:r>
          </w:p>
        </w:tc>
        <w:tc>
          <w:tcPr>
            <w:tcW w:w="1215"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r w:rsidRPr="005B286E">
              <w:rPr>
                <w:rFonts w:ascii="Times New Roman" w:hAnsi="Times New Roman" w:cs="Times New Roman"/>
                <w:sz w:val="28"/>
                <w:szCs w:val="28"/>
              </w:rPr>
              <w:t>Описание</w:t>
            </w:r>
            <w:r w:rsidRPr="005B286E">
              <w:rPr>
                <w:rFonts w:ascii="Times New Roman" w:hAnsi="Times New Roman" w:cs="Times New Roman"/>
                <w:sz w:val="28"/>
                <w:szCs w:val="28"/>
              </w:rPr>
              <w:br/>
              <w:t>обнару-</w:t>
            </w:r>
            <w:r w:rsidRPr="005B286E">
              <w:rPr>
                <w:rFonts w:ascii="Times New Roman" w:hAnsi="Times New Roman" w:cs="Times New Roman"/>
                <w:sz w:val="28"/>
                <w:szCs w:val="28"/>
              </w:rPr>
              <w:br/>
              <w:t xml:space="preserve">женных </w:t>
            </w:r>
            <w:r w:rsidRPr="005B286E">
              <w:rPr>
                <w:rFonts w:ascii="Times New Roman" w:hAnsi="Times New Roman" w:cs="Times New Roman"/>
                <w:sz w:val="28"/>
                <w:szCs w:val="28"/>
              </w:rPr>
              <w:br/>
              <w:t xml:space="preserve">нару-  </w:t>
            </w:r>
            <w:r w:rsidRPr="005B286E">
              <w:rPr>
                <w:rFonts w:ascii="Times New Roman" w:hAnsi="Times New Roman" w:cs="Times New Roman"/>
                <w:sz w:val="28"/>
                <w:szCs w:val="28"/>
              </w:rPr>
              <w:br/>
              <w:t xml:space="preserve">шений  </w:t>
            </w:r>
          </w:p>
        </w:tc>
        <w:tc>
          <w:tcPr>
            <w:tcW w:w="1080"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r w:rsidRPr="005B286E">
              <w:rPr>
                <w:rFonts w:ascii="Times New Roman" w:hAnsi="Times New Roman" w:cs="Times New Roman"/>
                <w:sz w:val="28"/>
                <w:szCs w:val="28"/>
              </w:rPr>
              <w:t xml:space="preserve">Меры, </w:t>
            </w:r>
            <w:r w:rsidRPr="005B286E">
              <w:rPr>
                <w:rFonts w:ascii="Times New Roman" w:hAnsi="Times New Roman" w:cs="Times New Roman"/>
                <w:sz w:val="28"/>
                <w:szCs w:val="28"/>
              </w:rPr>
              <w:br/>
              <w:t>приня-</w:t>
            </w:r>
            <w:r w:rsidRPr="005B286E">
              <w:rPr>
                <w:rFonts w:ascii="Times New Roman" w:hAnsi="Times New Roman" w:cs="Times New Roman"/>
                <w:sz w:val="28"/>
                <w:szCs w:val="28"/>
              </w:rPr>
              <w:br/>
              <w:t>тые для</w:t>
            </w:r>
            <w:r w:rsidRPr="005B286E">
              <w:rPr>
                <w:rFonts w:ascii="Times New Roman" w:hAnsi="Times New Roman" w:cs="Times New Roman"/>
                <w:sz w:val="28"/>
                <w:szCs w:val="28"/>
              </w:rPr>
              <w:br/>
              <w:t>устра-</w:t>
            </w:r>
            <w:r w:rsidRPr="005B286E">
              <w:rPr>
                <w:rFonts w:ascii="Times New Roman" w:hAnsi="Times New Roman" w:cs="Times New Roman"/>
                <w:sz w:val="28"/>
                <w:szCs w:val="28"/>
              </w:rPr>
              <w:br/>
              <w:t xml:space="preserve">нения </w:t>
            </w:r>
            <w:r w:rsidRPr="005B286E">
              <w:rPr>
                <w:rFonts w:ascii="Times New Roman" w:hAnsi="Times New Roman" w:cs="Times New Roman"/>
                <w:sz w:val="28"/>
                <w:szCs w:val="28"/>
              </w:rPr>
              <w:br/>
              <w:t xml:space="preserve">нару- </w:t>
            </w:r>
            <w:r w:rsidRPr="005B286E">
              <w:rPr>
                <w:rFonts w:ascii="Times New Roman" w:hAnsi="Times New Roman" w:cs="Times New Roman"/>
                <w:sz w:val="28"/>
                <w:szCs w:val="28"/>
              </w:rPr>
              <w:br/>
              <w:t xml:space="preserve">шений </w:t>
            </w:r>
          </w:p>
        </w:tc>
        <w:tc>
          <w:tcPr>
            <w:tcW w:w="1755"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r w:rsidRPr="005B286E">
              <w:rPr>
                <w:rFonts w:ascii="Times New Roman" w:hAnsi="Times New Roman" w:cs="Times New Roman"/>
                <w:sz w:val="28"/>
                <w:szCs w:val="28"/>
              </w:rPr>
              <w:t xml:space="preserve">Действия  </w:t>
            </w:r>
            <w:r w:rsidRPr="005B286E">
              <w:rPr>
                <w:rFonts w:ascii="Times New Roman" w:hAnsi="Times New Roman" w:cs="Times New Roman"/>
                <w:sz w:val="28"/>
                <w:szCs w:val="28"/>
              </w:rPr>
              <w:br/>
              <w:t xml:space="preserve">поставщика </w:t>
            </w:r>
            <w:r w:rsidRPr="005B286E">
              <w:rPr>
                <w:rFonts w:ascii="Times New Roman" w:hAnsi="Times New Roman" w:cs="Times New Roman"/>
                <w:sz w:val="28"/>
                <w:szCs w:val="28"/>
              </w:rPr>
              <w:br/>
              <w:t>(подрядчика,</w:t>
            </w:r>
            <w:r w:rsidRPr="005B286E">
              <w:rPr>
                <w:rFonts w:ascii="Times New Roman" w:hAnsi="Times New Roman" w:cs="Times New Roman"/>
                <w:sz w:val="28"/>
                <w:szCs w:val="28"/>
              </w:rPr>
              <w:br/>
              <w:t>исполнителя)</w:t>
            </w:r>
            <w:r w:rsidRPr="005B286E">
              <w:rPr>
                <w:rFonts w:ascii="Times New Roman" w:hAnsi="Times New Roman" w:cs="Times New Roman"/>
                <w:sz w:val="28"/>
                <w:szCs w:val="28"/>
              </w:rPr>
              <w:br/>
              <w:t xml:space="preserve">по     </w:t>
            </w:r>
            <w:r w:rsidRPr="005B286E">
              <w:rPr>
                <w:rFonts w:ascii="Times New Roman" w:hAnsi="Times New Roman" w:cs="Times New Roman"/>
                <w:sz w:val="28"/>
                <w:szCs w:val="28"/>
              </w:rPr>
              <w:br/>
              <w:t xml:space="preserve">устранению </w:t>
            </w:r>
            <w:r w:rsidRPr="005B286E">
              <w:rPr>
                <w:rFonts w:ascii="Times New Roman" w:hAnsi="Times New Roman" w:cs="Times New Roman"/>
                <w:sz w:val="28"/>
                <w:szCs w:val="28"/>
              </w:rPr>
              <w:br/>
              <w:t xml:space="preserve">нарушений  </w:t>
            </w:r>
          </w:p>
        </w:tc>
        <w:tc>
          <w:tcPr>
            <w:tcW w:w="1080"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r w:rsidRPr="005B286E">
              <w:rPr>
                <w:rFonts w:ascii="Times New Roman" w:hAnsi="Times New Roman" w:cs="Times New Roman"/>
                <w:sz w:val="28"/>
                <w:szCs w:val="28"/>
              </w:rPr>
              <w:t xml:space="preserve">Ф.И.О. </w:t>
            </w:r>
            <w:r w:rsidRPr="005B286E">
              <w:rPr>
                <w:rFonts w:ascii="Times New Roman" w:hAnsi="Times New Roman" w:cs="Times New Roman"/>
                <w:sz w:val="28"/>
                <w:szCs w:val="28"/>
              </w:rPr>
              <w:br/>
              <w:t>контро-</w:t>
            </w:r>
            <w:r w:rsidRPr="005B286E">
              <w:rPr>
                <w:rFonts w:ascii="Times New Roman" w:hAnsi="Times New Roman" w:cs="Times New Roman"/>
                <w:sz w:val="28"/>
                <w:szCs w:val="28"/>
              </w:rPr>
              <w:br/>
              <w:t xml:space="preserve">лера  </w:t>
            </w:r>
          </w:p>
        </w:tc>
        <w:tc>
          <w:tcPr>
            <w:tcW w:w="1080"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r w:rsidRPr="005B286E">
              <w:rPr>
                <w:rFonts w:ascii="Times New Roman" w:hAnsi="Times New Roman" w:cs="Times New Roman"/>
                <w:sz w:val="28"/>
                <w:szCs w:val="28"/>
              </w:rPr>
              <w:t>Подпись</w:t>
            </w:r>
            <w:r w:rsidRPr="005B286E">
              <w:rPr>
                <w:rFonts w:ascii="Times New Roman" w:hAnsi="Times New Roman" w:cs="Times New Roman"/>
                <w:sz w:val="28"/>
                <w:szCs w:val="28"/>
              </w:rPr>
              <w:br/>
              <w:t>контро-</w:t>
            </w:r>
            <w:r w:rsidRPr="005B286E">
              <w:rPr>
                <w:rFonts w:ascii="Times New Roman" w:hAnsi="Times New Roman" w:cs="Times New Roman"/>
                <w:sz w:val="28"/>
                <w:szCs w:val="28"/>
              </w:rPr>
              <w:br/>
              <w:t xml:space="preserve">лера  </w:t>
            </w:r>
          </w:p>
        </w:tc>
      </w:tr>
      <w:tr w:rsidR="00975FD5" w:rsidRPr="005B286E">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r>
      <w:tr w:rsidR="00975FD5" w:rsidRPr="005B286E">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r>
      <w:tr w:rsidR="00975FD5" w:rsidRPr="005B286E">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r>
      <w:tr w:rsidR="00975FD5" w:rsidRPr="005B286E">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r>
      <w:tr w:rsidR="00975FD5" w:rsidRPr="005B286E">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975FD5" w:rsidRPr="005B286E" w:rsidRDefault="00975FD5">
            <w:pPr>
              <w:pStyle w:val="ConsPlusCell"/>
              <w:widowControl/>
              <w:rPr>
                <w:rFonts w:ascii="Times New Roman" w:hAnsi="Times New Roman" w:cs="Times New Roman"/>
                <w:sz w:val="28"/>
                <w:szCs w:val="28"/>
              </w:rPr>
            </w:pPr>
          </w:p>
        </w:tc>
      </w:tr>
    </w:tbl>
    <w:p w:rsidR="00975FD5" w:rsidRPr="005B286E" w:rsidRDefault="00975FD5">
      <w:pPr>
        <w:autoSpaceDE w:val="0"/>
        <w:autoSpaceDN w:val="0"/>
        <w:adjustRightInd w:val="0"/>
        <w:ind w:firstLine="540"/>
        <w:jc w:val="both"/>
        <w:rPr>
          <w:rFonts w:ascii="Times New Roman" w:hAnsi="Times New Roman" w:cs="Times New Roman"/>
          <w:sz w:val="28"/>
          <w:szCs w:val="28"/>
        </w:rPr>
      </w:pPr>
    </w:p>
    <w:p w:rsidR="00975FD5" w:rsidRPr="005B286E" w:rsidRDefault="00975FD5">
      <w:pPr>
        <w:autoSpaceDE w:val="0"/>
        <w:autoSpaceDN w:val="0"/>
        <w:adjustRightInd w:val="0"/>
        <w:ind w:firstLine="540"/>
        <w:jc w:val="both"/>
        <w:rPr>
          <w:rFonts w:ascii="Times New Roman" w:hAnsi="Times New Roman" w:cs="Times New Roman"/>
          <w:sz w:val="28"/>
          <w:szCs w:val="28"/>
        </w:rPr>
      </w:pPr>
    </w:p>
    <w:p w:rsidR="00975FD5" w:rsidRPr="005B286E" w:rsidRDefault="00975FD5">
      <w:pPr>
        <w:autoSpaceDE w:val="0"/>
        <w:autoSpaceDN w:val="0"/>
        <w:adjustRightInd w:val="0"/>
        <w:ind w:firstLine="540"/>
        <w:jc w:val="both"/>
        <w:rPr>
          <w:rFonts w:ascii="Times New Roman" w:hAnsi="Times New Roman" w:cs="Times New Roman"/>
          <w:sz w:val="28"/>
          <w:szCs w:val="28"/>
        </w:rPr>
      </w:pPr>
    </w:p>
    <w:p w:rsidR="00975FD5" w:rsidRPr="005B286E" w:rsidRDefault="00975FD5">
      <w:pPr>
        <w:autoSpaceDE w:val="0"/>
        <w:autoSpaceDN w:val="0"/>
        <w:adjustRightInd w:val="0"/>
        <w:jc w:val="right"/>
        <w:outlineLvl w:val="2"/>
        <w:rPr>
          <w:rFonts w:ascii="Times New Roman" w:hAnsi="Times New Roman" w:cs="Times New Roman"/>
          <w:sz w:val="28"/>
          <w:szCs w:val="28"/>
        </w:rPr>
      </w:pPr>
      <w:r w:rsidRPr="005B286E">
        <w:rPr>
          <w:rFonts w:ascii="Times New Roman" w:hAnsi="Times New Roman" w:cs="Times New Roman"/>
          <w:sz w:val="28"/>
          <w:szCs w:val="28"/>
        </w:rPr>
        <w:lastRenderedPageBreak/>
        <w:t>Приложение N 2</w:t>
      </w:r>
    </w:p>
    <w:p w:rsidR="00975FD5" w:rsidRPr="005B286E" w:rsidRDefault="00975FD5" w:rsidP="002770B6">
      <w:pPr>
        <w:autoSpaceDE w:val="0"/>
        <w:autoSpaceDN w:val="0"/>
        <w:adjustRightInd w:val="0"/>
        <w:jc w:val="right"/>
        <w:rPr>
          <w:rFonts w:ascii="Times New Roman" w:hAnsi="Times New Roman" w:cs="Times New Roman"/>
          <w:sz w:val="28"/>
          <w:szCs w:val="28"/>
        </w:rPr>
      </w:pPr>
      <w:r w:rsidRPr="005B286E">
        <w:rPr>
          <w:rFonts w:ascii="Times New Roman" w:hAnsi="Times New Roman" w:cs="Times New Roman"/>
          <w:sz w:val="28"/>
          <w:szCs w:val="28"/>
        </w:rPr>
        <w:t>к Порядку</w:t>
      </w:r>
      <w:r w:rsidR="002770B6">
        <w:rPr>
          <w:rFonts w:ascii="Times New Roman" w:hAnsi="Times New Roman" w:cs="Times New Roman"/>
          <w:sz w:val="28"/>
          <w:szCs w:val="28"/>
        </w:rPr>
        <w:t xml:space="preserve"> </w:t>
      </w:r>
      <w:r w:rsidRPr="005B286E">
        <w:rPr>
          <w:rFonts w:ascii="Times New Roman" w:hAnsi="Times New Roman" w:cs="Times New Roman"/>
          <w:sz w:val="28"/>
          <w:szCs w:val="28"/>
        </w:rPr>
        <w:t>контроля заказчиком соблюдения</w:t>
      </w:r>
    </w:p>
    <w:p w:rsidR="00975FD5" w:rsidRPr="005B286E" w:rsidRDefault="00975FD5" w:rsidP="002770B6">
      <w:pPr>
        <w:autoSpaceDE w:val="0"/>
        <w:autoSpaceDN w:val="0"/>
        <w:adjustRightInd w:val="0"/>
        <w:jc w:val="right"/>
        <w:rPr>
          <w:rFonts w:ascii="Times New Roman" w:hAnsi="Times New Roman" w:cs="Times New Roman"/>
          <w:sz w:val="28"/>
          <w:szCs w:val="28"/>
        </w:rPr>
      </w:pPr>
      <w:r w:rsidRPr="005B286E">
        <w:rPr>
          <w:rFonts w:ascii="Times New Roman" w:hAnsi="Times New Roman" w:cs="Times New Roman"/>
          <w:sz w:val="28"/>
          <w:szCs w:val="28"/>
        </w:rPr>
        <w:t>поставщиком (подрядчиком, исполнителем)</w:t>
      </w:r>
    </w:p>
    <w:p w:rsidR="00975FD5" w:rsidRPr="005B286E" w:rsidRDefault="00975FD5" w:rsidP="002770B6">
      <w:pPr>
        <w:autoSpaceDE w:val="0"/>
        <w:autoSpaceDN w:val="0"/>
        <w:adjustRightInd w:val="0"/>
        <w:jc w:val="right"/>
        <w:rPr>
          <w:rFonts w:ascii="Times New Roman" w:hAnsi="Times New Roman" w:cs="Times New Roman"/>
          <w:sz w:val="28"/>
          <w:szCs w:val="28"/>
        </w:rPr>
      </w:pPr>
      <w:r w:rsidRPr="005B286E">
        <w:rPr>
          <w:rFonts w:ascii="Times New Roman" w:hAnsi="Times New Roman" w:cs="Times New Roman"/>
          <w:sz w:val="28"/>
          <w:szCs w:val="28"/>
        </w:rPr>
        <w:t>условий контракта, договора, заключенного по итогам</w:t>
      </w:r>
    </w:p>
    <w:p w:rsidR="00975FD5" w:rsidRPr="005B286E" w:rsidRDefault="00975FD5" w:rsidP="002770B6">
      <w:pPr>
        <w:autoSpaceDE w:val="0"/>
        <w:autoSpaceDN w:val="0"/>
        <w:adjustRightInd w:val="0"/>
        <w:jc w:val="right"/>
        <w:rPr>
          <w:rFonts w:ascii="Times New Roman" w:hAnsi="Times New Roman" w:cs="Times New Roman"/>
          <w:sz w:val="28"/>
          <w:szCs w:val="28"/>
        </w:rPr>
      </w:pPr>
      <w:r w:rsidRPr="005B286E">
        <w:rPr>
          <w:rFonts w:ascii="Times New Roman" w:hAnsi="Times New Roman" w:cs="Times New Roman"/>
          <w:sz w:val="28"/>
          <w:szCs w:val="28"/>
        </w:rPr>
        <w:t>размещения заказов на поставки товаров,</w:t>
      </w:r>
    </w:p>
    <w:p w:rsidR="00975FD5" w:rsidRPr="005B286E" w:rsidRDefault="00975FD5" w:rsidP="002770B6">
      <w:pPr>
        <w:autoSpaceDE w:val="0"/>
        <w:autoSpaceDN w:val="0"/>
        <w:adjustRightInd w:val="0"/>
        <w:jc w:val="right"/>
        <w:rPr>
          <w:rFonts w:ascii="Times New Roman" w:hAnsi="Times New Roman" w:cs="Times New Roman"/>
          <w:sz w:val="28"/>
          <w:szCs w:val="28"/>
        </w:rPr>
      </w:pPr>
      <w:r w:rsidRPr="005B286E">
        <w:rPr>
          <w:rFonts w:ascii="Times New Roman" w:hAnsi="Times New Roman" w:cs="Times New Roman"/>
          <w:sz w:val="28"/>
          <w:szCs w:val="28"/>
        </w:rPr>
        <w:t>выполнение работ, оказание услуг для</w:t>
      </w:r>
    </w:p>
    <w:p w:rsidR="00975FD5" w:rsidRPr="005B286E" w:rsidRDefault="00975FD5" w:rsidP="002770B6">
      <w:pPr>
        <w:autoSpaceDE w:val="0"/>
        <w:autoSpaceDN w:val="0"/>
        <w:adjustRightInd w:val="0"/>
        <w:jc w:val="right"/>
        <w:rPr>
          <w:rFonts w:ascii="Times New Roman" w:hAnsi="Times New Roman" w:cs="Times New Roman"/>
          <w:sz w:val="28"/>
          <w:szCs w:val="28"/>
        </w:rPr>
      </w:pPr>
      <w:r w:rsidRPr="005B286E">
        <w:rPr>
          <w:rFonts w:ascii="Times New Roman" w:hAnsi="Times New Roman" w:cs="Times New Roman"/>
          <w:sz w:val="28"/>
          <w:szCs w:val="28"/>
        </w:rPr>
        <w:t xml:space="preserve">муниципальных нужд </w:t>
      </w:r>
      <w:r w:rsidR="00AD2D79" w:rsidRPr="005B286E">
        <w:rPr>
          <w:rFonts w:ascii="Times New Roman" w:hAnsi="Times New Roman" w:cs="Times New Roman"/>
          <w:sz w:val="28"/>
          <w:szCs w:val="28"/>
        </w:rPr>
        <w:t>Троснянского района</w:t>
      </w:r>
    </w:p>
    <w:p w:rsidR="00975FD5" w:rsidRPr="005B286E" w:rsidRDefault="00975FD5" w:rsidP="002770B6">
      <w:pPr>
        <w:autoSpaceDE w:val="0"/>
        <w:autoSpaceDN w:val="0"/>
        <w:adjustRightInd w:val="0"/>
        <w:jc w:val="right"/>
        <w:rPr>
          <w:rFonts w:ascii="Times New Roman" w:hAnsi="Times New Roman" w:cs="Times New Roman"/>
          <w:sz w:val="28"/>
          <w:szCs w:val="28"/>
        </w:rPr>
      </w:pPr>
      <w:r w:rsidRPr="005B286E">
        <w:rPr>
          <w:rFonts w:ascii="Times New Roman" w:hAnsi="Times New Roman" w:cs="Times New Roman"/>
          <w:sz w:val="28"/>
          <w:szCs w:val="28"/>
        </w:rPr>
        <w:t>и нужд муниципальных бюджетных учреждений</w:t>
      </w:r>
    </w:p>
    <w:p w:rsidR="00975FD5" w:rsidRPr="005B286E" w:rsidRDefault="00975FD5">
      <w:pPr>
        <w:autoSpaceDE w:val="0"/>
        <w:autoSpaceDN w:val="0"/>
        <w:adjustRightInd w:val="0"/>
        <w:ind w:firstLine="540"/>
        <w:jc w:val="both"/>
        <w:rPr>
          <w:rFonts w:ascii="Times New Roman" w:hAnsi="Times New Roman" w:cs="Times New Roman"/>
          <w:sz w:val="28"/>
          <w:szCs w:val="28"/>
        </w:rPr>
      </w:pPr>
    </w:p>
    <w:p w:rsidR="00975FD5" w:rsidRPr="005B286E" w:rsidRDefault="00975FD5">
      <w:pPr>
        <w:autoSpaceDE w:val="0"/>
        <w:autoSpaceDN w:val="0"/>
        <w:adjustRightInd w:val="0"/>
        <w:jc w:val="right"/>
        <w:rPr>
          <w:rFonts w:ascii="Times New Roman" w:hAnsi="Times New Roman" w:cs="Times New Roman"/>
          <w:sz w:val="28"/>
          <w:szCs w:val="28"/>
        </w:rPr>
      </w:pPr>
      <w:r w:rsidRPr="005B286E">
        <w:rPr>
          <w:rFonts w:ascii="Times New Roman" w:hAnsi="Times New Roman" w:cs="Times New Roman"/>
          <w:sz w:val="28"/>
          <w:szCs w:val="28"/>
        </w:rPr>
        <w:t>ПРИМЕРНАЯ ФОРМА</w:t>
      </w:r>
    </w:p>
    <w:p w:rsidR="00975FD5" w:rsidRPr="005B286E" w:rsidRDefault="00975FD5">
      <w:pPr>
        <w:autoSpaceDE w:val="0"/>
        <w:autoSpaceDN w:val="0"/>
        <w:adjustRightInd w:val="0"/>
        <w:jc w:val="right"/>
        <w:rPr>
          <w:rFonts w:ascii="Times New Roman" w:hAnsi="Times New Roman" w:cs="Times New Roman"/>
          <w:sz w:val="28"/>
          <w:szCs w:val="28"/>
        </w:rPr>
      </w:pPr>
      <w:r w:rsidRPr="005B286E">
        <w:rPr>
          <w:rFonts w:ascii="Times New Roman" w:hAnsi="Times New Roman" w:cs="Times New Roman"/>
          <w:sz w:val="28"/>
          <w:szCs w:val="28"/>
        </w:rPr>
        <w:t>(для акта проверки продукции)</w:t>
      </w:r>
    </w:p>
    <w:p w:rsidR="00975FD5" w:rsidRPr="005B286E" w:rsidRDefault="00975FD5">
      <w:pPr>
        <w:autoSpaceDE w:val="0"/>
        <w:autoSpaceDN w:val="0"/>
        <w:adjustRightInd w:val="0"/>
        <w:ind w:firstLine="540"/>
        <w:jc w:val="both"/>
        <w:rPr>
          <w:rFonts w:ascii="Times New Roman" w:hAnsi="Times New Roman" w:cs="Times New Roman"/>
          <w:sz w:val="28"/>
          <w:szCs w:val="28"/>
        </w:rPr>
      </w:pPr>
    </w:p>
    <w:p w:rsidR="00975FD5" w:rsidRPr="005B286E" w:rsidRDefault="00975FD5">
      <w:pPr>
        <w:pStyle w:val="ConsPlusTitle"/>
        <w:widowControl/>
        <w:jc w:val="center"/>
        <w:rPr>
          <w:rFonts w:ascii="Times New Roman" w:hAnsi="Times New Roman" w:cs="Times New Roman"/>
          <w:sz w:val="28"/>
          <w:szCs w:val="28"/>
        </w:rPr>
      </w:pPr>
      <w:r w:rsidRPr="005B286E">
        <w:rPr>
          <w:rFonts w:ascii="Times New Roman" w:hAnsi="Times New Roman" w:cs="Times New Roman"/>
          <w:sz w:val="28"/>
          <w:szCs w:val="28"/>
        </w:rPr>
        <w:t>АКТ N __, дата</w:t>
      </w:r>
    </w:p>
    <w:p w:rsidR="00975FD5" w:rsidRPr="005B286E" w:rsidRDefault="00975FD5">
      <w:pPr>
        <w:pStyle w:val="ConsPlusTitle"/>
        <w:widowControl/>
        <w:jc w:val="center"/>
        <w:rPr>
          <w:rFonts w:ascii="Times New Roman" w:hAnsi="Times New Roman" w:cs="Times New Roman"/>
          <w:sz w:val="28"/>
          <w:szCs w:val="28"/>
        </w:rPr>
      </w:pPr>
      <w:r w:rsidRPr="005B286E">
        <w:rPr>
          <w:rFonts w:ascii="Times New Roman" w:hAnsi="Times New Roman" w:cs="Times New Roman"/>
          <w:sz w:val="28"/>
          <w:szCs w:val="28"/>
        </w:rPr>
        <w:t>проверки соблюдения поставщиком</w:t>
      </w:r>
    </w:p>
    <w:p w:rsidR="00975FD5" w:rsidRDefault="00975FD5" w:rsidP="002770B6">
      <w:pPr>
        <w:pStyle w:val="ConsPlusTitle"/>
        <w:widowControl/>
        <w:jc w:val="center"/>
        <w:rPr>
          <w:rFonts w:ascii="Times New Roman" w:hAnsi="Times New Roman" w:cs="Times New Roman"/>
          <w:sz w:val="28"/>
          <w:szCs w:val="28"/>
        </w:rPr>
      </w:pPr>
      <w:r w:rsidRPr="005B286E">
        <w:rPr>
          <w:rFonts w:ascii="Times New Roman" w:hAnsi="Times New Roman" w:cs="Times New Roman"/>
          <w:sz w:val="28"/>
          <w:szCs w:val="28"/>
        </w:rPr>
        <w:t>(подрядчиком, исполнителем) условий контракта, договора</w:t>
      </w:r>
    </w:p>
    <w:p w:rsidR="002770B6" w:rsidRPr="005B286E" w:rsidRDefault="002770B6" w:rsidP="002770B6">
      <w:pPr>
        <w:pStyle w:val="ConsPlusTitle"/>
        <w:widowControl/>
        <w:jc w:val="center"/>
        <w:rPr>
          <w:rFonts w:ascii="Times New Roman" w:hAnsi="Times New Roman" w:cs="Times New Roman"/>
          <w:sz w:val="28"/>
          <w:szCs w:val="28"/>
        </w:rPr>
      </w:pP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Комиссия по контролю соблюдения поставщиком (подрядчиком, исполнителем) условий контрактов, договоров в составе:</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(перечень с указанием должности, фамилии, имени, отчества полностью)</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провела проверку соответствия (указать наименование товаров, работ, услуг), поставленных (выполненных, оказанных) (указать наименование поставщика (подрядчика, исполнителя)) по контракту, договору N __ от "__" __________ 20__ г. между (указать наименование поставщика (подрядчика, исполнителя)) и (указать наименование заказчика) (далее - поставщик и заказчик соответственно).</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В работе комиссии принял участие представитель поставщика - (указать должность, фамилию, имя, отчество полностью). Настоящий абзац указывать только в случае участия представителя поставщика в работе комиссии.</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Поставщик получил уведомление о месте, дате и времени начала работы комиссии "__" __________ 20__ г. Уведомление было направлено поставщику посредством (указать способ передачи уведомления - телефонограмма, письменно и т.п.). Представитель поставщика в назначенные место, дату и время не явился и участие в работе комиссии не принял. Настоящий абзац указывать только в случае, если представитель поставщика в работе комиссии участия не принял.</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Комиссия установила следующие обстоятельства:</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(указать перечень обнаруженных несоответствий поставляемой продукции условиям контракта, договора со ссылками на статьи контракта, договора; указать обстоятельства и факты, непосредственно связанные с ходом поставки продукции по контракту, договору и влиявшие на ненадлежащее исполнение контракта, договора).</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Рекомендации поставщику и заказчику:</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lastRenderedPageBreak/>
        <w:t>(указать рекомендации поставщику и заказчику по устранению нарушений контракта, договора целесообразность инициирования заказчиком обращения в суд с иском к поставщику).</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Мнение представителя поставщика: Настоящий абзац указывать только в случае участия представителя поставщика в работе комиссии.</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Настоящий акт составлен в двух экземплярах - по одному для заказчика и поставщика.</w:t>
      </w:r>
    </w:p>
    <w:p w:rsidR="00975FD5" w:rsidRPr="005B286E" w:rsidRDefault="00975FD5">
      <w:pPr>
        <w:autoSpaceDE w:val="0"/>
        <w:autoSpaceDN w:val="0"/>
        <w:adjustRightInd w:val="0"/>
        <w:ind w:firstLine="540"/>
        <w:jc w:val="both"/>
        <w:rPr>
          <w:rFonts w:ascii="Times New Roman" w:hAnsi="Times New Roman" w:cs="Times New Roman"/>
          <w:sz w:val="28"/>
          <w:szCs w:val="28"/>
        </w:rPr>
      </w:pPr>
      <w:r w:rsidRPr="005B286E">
        <w:rPr>
          <w:rFonts w:ascii="Times New Roman" w:hAnsi="Times New Roman" w:cs="Times New Roman"/>
          <w:sz w:val="28"/>
          <w:szCs w:val="28"/>
        </w:rPr>
        <w:t>Подписи членов комиссии, представителя поставщика ____________</w:t>
      </w:r>
    </w:p>
    <w:p w:rsidR="00975FD5" w:rsidRPr="005B286E" w:rsidRDefault="00975FD5">
      <w:pPr>
        <w:autoSpaceDE w:val="0"/>
        <w:autoSpaceDN w:val="0"/>
        <w:adjustRightInd w:val="0"/>
        <w:ind w:firstLine="540"/>
        <w:jc w:val="both"/>
        <w:rPr>
          <w:rFonts w:ascii="Times New Roman" w:hAnsi="Times New Roman" w:cs="Times New Roman"/>
          <w:sz w:val="28"/>
          <w:szCs w:val="28"/>
        </w:rPr>
      </w:pPr>
    </w:p>
    <w:p w:rsidR="00975FD5" w:rsidRPr="005B286E" w:rsidRDefault="00975FD5">
      <w:pPr>
        <w:autoSpaceDE w:val="0"/>
        <w:autoSpaceDN w:val="0"/>
        <w:adjustRightInd w:val="0"/>
        <w:ind w:firstLine="540"/>
        <w:jc w:val="both"/>
        <w:rPr>
          <w:rFonts w:ascii="Times New Roman" w:hAnsi="Times New Roman" w:cs="Times New Roman"/>
          <w:sz w:val="28"/>
          <w:szCs w:val="28"/>
        </w:rPr>
      </w:pPr>
    </w:p>
    <w:p w:rsidR="00975FD5" w:rsidRPr="005B286E" w:rsidRDefault="00975FD5">
      <w:pPr>
        <w:pStyle w:val="ConsPlusNonformat"/>
        <w:widowControl/>
        <w:pBdr>
          <w:top w:val="single" w:sz="6" w:space="0" w:color="auto"/>
        </w:pBdr>
        <w:rPr>
          <w:rFonts w:ascii="Times New Roman" w:hAnsi="Times New Roman" w:cs="Times New Roman"/>
          <w:sz w:val="28"/>
          <w:szCs w:val="28"/>
        </w:rPr>
      </w:pPr>
    </w:p>
    <w:p w:rsidR="0081112F" w:rsidRPr="005B286E" w:rsidRDefault="0081112F">
      <w:pPr>
        <w:rPr>
          <w:rFonts w:ascii="Times New Roman" w:hAnsi="Times New Roman" w:cs="Times New Roman"/>
          <w:sz w:val="28"/>
          <w:szCs w:val="28"/>
        </w:rPr>
      </w:pPr>
    </w:p>
    <w:sectPr w:rsidR="0081112F" w:rsidRPr="005B286E" w:rsidSect="00A22A03">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49F" w:rsidRDefault="0053749F" w:rsidP="00A22A03">
      <w:r>
        <w:separator/>
      </w:r>
    </w:p>
  </w:endnote>
  <w:endnote w:type="continuationSeparator" w:id="0">
    <w:p w:rsidR="0053749F" w:rsidRDefault="0053749F" w:rsidP="00A22A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49F" w:rsidRDefault="0053749F" w:rsidP="00A22A03">
      <w:r>
        <w:separator/>
      </w:r>
    </w:p>
  </w:footnote>
  <w:footnote w:type="continuationSeparator" w:id="0">
    <w:p w:rsidR="0053749F" w:rsidRDefault="0053749F" w:rsidP="00A22A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A03" w:rsidRDefault="00A22A03">
    <w:pPr>
      <w:pStyle w:val="aa"/>
      <w:jc w:val="right"/>
    </w:pPr>
    <w:fldSimple w:instr=" PAGE   \* MERGEFORMAT ">
      <w:r w:rsidR="00DD0F76">
        <w:rPr>
          <w:noProof/>
        </w:rPr>
        <w:t>12</w:t>
      </w:r>
    </w:fldSimple>
  </w:p>
  <w:p w:rsidR="00A22A03" w:rsidRDefault="00A22A0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406B4"/>
    <w:multiLevelType w:val="multilevel"/>
    <w:tmpl w:val="6D96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067B29"/>
    <w:multiLevelType w:val="singleLevel"/>
    <w:tmpl w:val="633A169E"/>
    <w:lvl w:ilvl="0">
      <w:start w:val="1"/>
      <w:numFmt w:val="decimal"/>
      <w:lvlText w:val="%1."/>
      <w:legacy w:legacy="1" w:legacySpace="0" w:legacyIndent="341"/>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75FD5"/>
    <w:rsid w:val="00000D72"/>
    <w:rsid w:val="000219CF"/>
    <w:rsid w:val="0007496C"/>
    <w:rsid w:val="0008162B"/>
    <w:rsid w:val="000A34CE"/>
    <w:rsid w:val="000A7725"/>
    <w:rsid w:val="000B4BB5"/>
    <w:rsid w:val="000B5E92"/>
    <w:rsid w:val="000C542B"/>
    <w:rsid w:val="000E135C"/>
    <w:rsid w:val="000E1903"/>
    <w:rsid w:val="00101E0C"/>
    <w:rsid w:val="00102645"/>
    <w:rsid w:val="00103E77"/>
    <w:rsid w:val="00110775"/>
    <w:rsid w:val="00110B4E"/>
    <w:rsid w:val="00113D2E"/>
    <w:rsid w:val="001218E1"/>
    <w:rsid w:val="00147C6A"/>
    <w:rsid w:val="001602E7"/>
    <w:rsid w:val="00170700"/>
    <w:rsid w:val="00170952"/>
    <w:rsid w:val="00184B76"/>
    <w:rsid w:val="0019137F"/>
    <w:rsid w:val="00194F32"/>
    <w:rsid w:val="001A49E3"/>
    <w:rsid w:val="001A5271"/>
    <w:rsid w:val="001B3377"/>
    <w:rsid w:val="001B6E2B"/>
    <w:rsid w:val="001D260D"/>
    <w:rsid w:val="001E244B"/>
    <w:rsid w:val="00206C54"/>
    <w:rsid w:val="00211870"/>
    <w:rsid w:val="002309BE"/>
    <w:rsid w:val="00233BF6"/>
    <w:rsid w:val="002414F4"/>
    <w:rsid w:val="00257EFE"/>
    <w:rsid w:val="002770B6"/>
    <w:rsid w:val="002B7791"/>
    <w:rsid w:val="002C1A99"/>
    <w:rsid w:val="002C25DB"/>
    <w:rsid w:val="002D4BEA"/>
    <w:rsid w:val="002D5E48"/>
    <w:rsid w:val="002E0886"/>
    <w:rsid w:val="002E6E08"/>
    <w:rsid w:val="002F4546"/>
    <w:rsid w:val="00302BE9"/>
    <w:rsid w:val="00313192"/>
    <w:rsid w:val="00321AA8"/>
    <w:rsid w:val="00322B76"/>
    <w:rsid w:val="00332D01"/>
    <w:rsid w:val="003453FC"/>
    <w:rsid w:val="00373144"/>
    <w:rsid w:val="00384B21"/>
    <w:rsid w:val="003A4E70"/>
    <w:rsid w:val="003D0B4F"/>
    <w:rsid w:val="003E5DBE"/>
    <w:rsid w:val="003F4FBF"/>
    <w:rsid w:val="003F5C5C"/>
    <w:rsid w:val="004045C9"/>
    <w:rsid w:val="0043731C"/>
    <w:rsid w:val="00447612"/>
    <w:rsid w:val="0045124F"/>
    <w:rsid w:val="00453E97"/>
    <w:rsid w:val="0046211B"/>
    <w:rsid w:val="0046604D"/>
    <w:rsid w:val="0047562D"/>
    <w:rsid w:val="004850EC"/>
    <w:rsid w:val="0048795C"/>
    <w:rsid w:val="004B6BE4"/>
    <w:rsid w:val="004D66CE"/>
    <w:rsid w:val="00504DEC"/>
    <w:rsid w:val="00514195"/>
    <w:rsid w:val="00524E47"/>
    <w:rsid w:val="0053749F"/>
    <w:rsid w:val="0054697A"/>
    <w:rsid w:val="005518AD"/>
    <w:rsid w:val="00590120"/>
    <w:rsid w:val="005A0EF1"/>
    <w:rsid w:val="005B0735"/>
    <w:rsid w:val="005B286E"/>
    <w:rsid w:val="005B4D52"/>
    <w:rsid w:val="005B6DF3"/>
    <w:rsid w:val="005D64CB"/>
    <w:rsid w:val="005E00C7"/>
    <w:rsid w:val="005E4659"/>
    <w:rsid w:val="005F0F7E"/>
    <w:rsid w:val="005F2B7A"/>
    <w:rsid w:val="005F775B"/>
    <w:rsid w:val="005F7ED2"/>
    <w:rsid w:val="00605987"/>
    <w:rsid w:val="00666DCC"/>
    <w:rsid w:val="00667EC0"/>
    <w:rsid w:val="00672E07"/>
    <w:rsid w:val="00681209"/>
    <w:rsid w:val="00690C38"/>
    <w:rsid w:val="0069480D"/>
    <w:rsid w:val="006B1510"/>
    <w:rsid w:val="006D4C3C"/>
    <w:rsid w:val="006E1AFA"/>
    <w:rsid w:val="006F0D27"/>
    <w:rsid w:val="00702B55"/>
    <w:rsid w:val="007100A7"/>
    <w:rsid w:val="00711756"/>
    <w:rsid w:val="00711E95"/>
    <w:rsid w:val="00715C43"/>
    <w:rsid w:val="007276D0"/>
    <w:rsid w:val="00734EB9"/>
    <w:rsid w:val="00736B3E"/>
    <w:rsid w:val="00740E0A"/>
    <w:rsid w:val="007603D6"/>
    <w:rsid w:val="00761B4B"/>
    <w:rsid w:val="00770D7B"/>
    <w:rsid w:val="00772DF6"/>
    <w:rsid w:val="007A63B8"/>
    <w:rsid w:val="007F548A"/>
    <w:rsid w:val="007F75D0"/>
    <w:rsid w:val="008007D6"/>
    <w:rsid w:val="0081112F"/>
    <w:rsid w:val="00814718"/>
    <w:rsid w:val="00814B3C"/>
    <w:rsid w:val="00817B89"/>
    <w:rsid w:val="008227C2"/>
    <w:rsid w:val="00877A8E"/>
    <w:rsid w:val="00887172"/>
    <w:rsid w:val="00891340"/>
    <w:rsid w:val="008959D1"/>
    <w:rsid w:val="008A1E6B"/>
    <w:rsid w:val="008B0C2C"/>
    <w:rsid w:val="008C001C"/>
    <w:rsid w:val="00911B98"/>
    <w:rsid w:val="00923735"/>
    <w:rsid w:val="009510D4"/>
    <w:rsid w:val="00951651"/>
    <w:rsid w:val="00955579"/>
    <w:rsid w:val="00972ED1"/>
    <w:rsid w:val="00974315"/>
    <w:rsid w:val="0097554F"/>
    <w:rsid w:val="00975FD5"/>
    <w:rsid w:val="00984F72"/>
    <w:rsid w:val="009858FF"/>
    <w:rsid w:val="00986931"/>
    <w:rsid w:val="009A56C3"/>
    <w:rsid w:val="009B5486"/>
    <w:rsid w:val="009B7D5F"/>
    <w:rsid w:val="009C076C"/>
    <w:rsid w:val="009C40BE"/>
    <w:rsid w:val="009C465C"/>
    <w:rsid w:val="009D0186"/>
    <w:rsid w:val="009E6669"/>
    <w:rsid w:val="009F2861"/>
    <w:rsid w:val="00A02C71"/>
    <w:rsid w:val="00A0568C"/>
    <w:rsid w:val="00A15B1C"/>
    <w:rsid w:val="00A22A03"/>
    <w:rsid w:val="00A33B6A"/>
    <w:rsid w:val="00A63338"/>
    <w:rsid w:val="00A635A0"/>
    <w:rsid w:val="00A63E57"/>
    <w:rsid w:val="00A74560"/>
    <w:rsid w:val="00AB53BD"/>
    <w:rsid w:val="00AD2254"/>
    <w:rsid w:val="00AD2D79"/>
    <w:rsid w:val="00B10A91"/>
    <w:rsid w:val="00B16041"/>
    <w:rsid w:val="00B165F6"/>
    <w:rsid w:val="00B23853"/>
    <w:rsid w:val="00B45FEF"/>
    <w:rsid w:val="00B46631"/>
    <w:rsid w:val="00B5319A"/>
    <w:rsid w:val="00B75CCF"/>
    <w:rsid w:val="00B77C9C"/>
    <w:rsid w:val="00B85AD0"/>
    <w:rsid w:val="00BA3377"/>
    <w:rsid w:val="00BD522D"/>
    <w:rsid w:val="00BD6401"/>
    <w:rsid w:val="00BD78C7"/>
    <w:rsid w:val="00BE5695"/>
    <w:rsid w:val="00BF4794"/>
    <w:rsid w:val="00BF5ADB"/>
    <w:rsid w:val="00C16159"/>
    <w:rsid w:val="00C2398A"/>
    <w:rsid w:val="00C32295"/>
    <w:rsid w:val="00C3296C"/>
    <w:rsid w:val="00C8020E"/>
    <w:rsid w:val="00C81D1E"/>
    <w:rsid w:val="00C823D8"/>
    <w:rsid w:val="00C8328A"/>
    <w:rsid w:val="00CA2D25"/>
    <w:rsid w:val="00CB635B"/>
    <w:rsid w:val="00CC7A84"/>
    <w:rsid w:val="00CD4BBF"/>
    <w:rsid w:val="00CF30E1"/>
    <w:rsid w:val="00CF5955"/>
    <w:rsid w:val="00D014CF"/>
    <w:rsid w:val="00D02B6C"/>
    <w:rsid w:val="00D2249C"/>
    <w:rsid w:val="00D36556"/>
    <w:rsid w:val="00D43806"/>
    <w:rsid w:val="00D46005"/>
    <w:rsid w:val="00D462CC"/>
    <w:rsid w:val="00D85739"/>
    <w:rsid w:val="00D953F7"/>
    <w:rsid w:val="00D95957"/>
    <w:rsid w:val="00DB31EE"/>
    <w:rsid w:val="00DC0781"/>
    <w:rsid w:val="00DC3EE4"/>
    <w:rsid w:val="00DD0F76"/>
    <w:rsid w:val="00DF5AB5"/>
    <w:rsid w:val="00E010FC"/>
    <w:rsid w:val="00E03646"/>
    <w:rsid w:val="00E174C6"/>
    <w:rsid w:val="00E23270"/>
    <w:rsid w:val="00E27F40"/>
    <w:rsid w:val="00E345B0"/>
    <w:rsid w:val="00E3577F"/>
    <w:rsid w:val="00E43081"/>
    <w:rsid w:val="00E474D9"/>
    <w:rsid w:val="00E63AAA"/>
    <w:rsid w:val="00E8285B"/>
    <w:rsid w:val="00E952E7"/>
    <w:rsid w:val="00ED0922"/>
    <w:rsid w:val="00ED45F5"/>
    <w:rsid w:val="00EE55F7"/>
    <w:rsid w:val="00EF4D69"/>
    <w:rsid w:val="00F02ABF"/>
    <w:rsid w:val="00F12006"/>
    <w:rsid w:val="00F2343E"/>
    <w:rsid w:val="00F24818"/>
    <w:rsid w:val="00F27420"/>
    <w:rsid w:val="00F27F17"/>
    <w:rsid w:val="00F31971"/>
    <w:rsid w:val="00F37DDF"/>
    <w:rsid w:val="00F526ED"/>
    <w:rsid w:val="00F5692B"/>
    <w:rsid w:val="00F56E6F"/>
    <w:rsid w:val="00F649C1"/>
    <w:rsid w:val="00F722ED"/>
    <w:rsid w:val="00F852DA"/>
    <w:rsid w:val="00FA3610"/>
    <w:rsid w:val="00FA6BE1"/>
    <w:rsid w:val="00FD3C3C"/>
    <w:rsid w:val="00FF25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uiPriority="11" w:qFormat="1"/>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cs="Arial"/>
      <w:sz w:val="24"/>
      <w:szCs w:val="24"/>
    </w:rPr>
  </w:style>
  <w:style w:type="paragraph" w:styleId="1">
    <w:name w:val="heading 1"/>
    <w:basedOn w:val="a"/>
    <w:link w:val="10"/>
    <w:uiPriority w:val="9"/>
    <w:qFormat/>
    <w:rsid w:val="00911B98"/>
    <w:pPr>
      <w:spacing w:before="100" w:beforeAutospacing="1" w:after="100" w:afterAutospacing="1"/>
      <w:outlineLvl w:val="0"/>
    </w:pPr>
    <w:rPr>
      <w:rFonts w:ascii="Times New Roman" w:hAnsi="Times New Roman" w:cs="Times New Roman"/>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975FD5"/>
    <w:pPr>
      <w:widowControl w:val="0"/>
      <w:autoSpaceDE w:val="0"/>
      <w:autoSpaceDN w:val="0"/>
      <w:adjustRightInd w:val="0"/>
    </w:pPr>
    <w:rPr>
      <w:rFonts w:ascii="Courier New" w:hAnsi="Courier New" w:cs="Courier New"/>
    </w:rPr>
  </w:style>
  <w:style w:type="paragraph" w:customStyle="1" w:styleId="ConsPlusTitle">
    <w:name w:val="ConsPlusTitle"/>
    <w:rsid w:val="00975FD5"/>
    <w:pPr>
      <w:widowControl w:val="0"/>
      <w:autoSpaceDE w:val="0"/>
      <w:autoSpaceDN w:val="0"/>
      <w:adjustRightInd w:val="0"/>
    </w:pPr>
    <w:rPr>
      <w:rFonts w:ascii="Arial" w:hAnsi="Arial" w:cs="Arial"/>
      <w:b/>
      <w:bCs/>
      <w:sz w:val="24"/>
      <w:szCs w:val="24"/>
    </w:rPr>
  </w:style>
  <w:style w:type="paragraph" w:customStyle="1" w:styleId="ConsPlusCell">
    <w:name w:val="ConsPlusCell"/>
    <w:rsid w:val="00975FD5"/>
    <w:pPr>
      <w:widowControl w:val="0"/>
      <w:autoSpaceDE w:val="0"/>
      <w:autoSpaceDN w:val="0"/>
      <w:adjustRightInd w:val="0"/>
    </w:pPr>
    <w:rPr>
      <w:rFonts w:ascii="Arial" w:hAnsi="Arial" w:cs="Arial"/>
    </w:rPr>
  </w:style>
  <w:style w:type="character" w:customStyle="1" w:styleId="10">
    <w:name w:val="Заголовок 1 Знак"/>
    <w:basedOn w:val="a0"/>
    <w:link w:val="1"/>
    <w:uiPriority w:val="9"/>
    <w:rsid w:val="00911B98"/>
    <w:rPr>
      <w:b/>
      <w:bCs/>
      <w:kern w:val="36"/>
      <w:sz w:val="48"/>
      <w:szCs w:val="48"/>
    </w:rPr>
  </w:style>
  <w:style w:type="paragraph" w:styleId="a3">
    <w:name w:val="Normal (Web)"/>
    <w:basedOn w:val="a"/>
    <w:uiPriority w:val="99"/>
    <w:unhideWhenUsed/>
    <w:rsid w:val="00911B98"/>
    <w:pPr>
      <w:spacing w:before="100" w:beforeAutospacing="1" w:after="100" w:afterAutospacing="1"/>
    </w:pPr>
    <w:rPr>
      <w:rFonts w:ascii="Times New Roman" w:hAnsi="Times New Roman" w:cs="Times New Roman"/>
    </w:rPr>
  </w:style>
  <w:style w:type="paragraph" w:styleId="a4">
    <w:name w:val="Title"/>
    <w:basedOn w:val="a"/>
    <w:link w:val="a5"/>
    <w:uiPriority w:val="10"/>
    <w:qFormat/>
    <w:rsid w:val="00911B98"/>
    <w:pPr>
      <w:spacing w:before="100" w:beforeAutospacing="1" w:after="100" w:afterAutospacing="1"/>
    </w:pPr>
    <w:rPr>
      <w:rFonts w:ascii="Times New Roman" w:hAnsi="Times New Roman" w:cs="Times New Roman"/>
    </w:rPr>
  </w:style>
  <w:style w:type="character" w:customStyle="1" w:styleId="a5">
    <w:name w:val="Название Знак"/>
    <w:basedOn w:val="a0"/>
    <w:link w:val="a4"/>
    <w:uiPriority w:val="10"/>
    <w:rsid w:val="00911B98"/>
    <w:rPr>
      <w:sz w:val="24"/>
      <w:szCs w:val="24"/>
    </w:rPr>
  </w:style>
  <w:style w:type="paragraph" w:styleId="a6">
    <w:name w:val="Subtitle"/>
    <w:basedOn w:val="a"/>
    <w:link w:val="a7"/>
    <w:uiPriority w:val="11"/>
    <w:qFormat/>
    <w:rsid w:val="00911B98"/>
    <w:pPr>
      <w:spacing w:before="100" w:beforeAutospacing="1" w:after="100" w:afterAutospacing="1"/>
    </w:pPr>
    <w:rPr>
      <w:rFonts w:ascii="Times New Roman" w:hAnsi="Times New Roman" w:cs="Times New Roman"/>
    </w:rPr>
  </w:style>
  <w:style w:type="character" w:customStyle="1" w:styleId="a7">
    <w:name w:val="Подзаголовок Знак"/>
    <w:basedOn w:val="a0"/>
    <w:link w:val="a6"/>
    <w:uiPriority w:val="11"/>
    <w:rsid w:val="00911B98"/>
    <w:rPr>
      <w:sz w:val="24"/>
      <w:szCs w:val="24"/>
    </w:rPr>
  </w:style>
  <w:style w:type="paragraph" w:styleId="2">
    <w:name w:val="Body Text 2"/>
    <w:basedOn w:val="a"/>
    <w:link w:val="20"/>
    <w:uiPriority w:val="99"/>
    <w:unhideWhenUsed/>
    <w:rsid w:val="00911B98"/>
    <w:pPr>
      <w:spacing w:before="100" w:beforeAutospacing="1" w:after="100" w:afterAutospacing="1"/>
    </w:pPr>
    <w:rPr>
      <w:rFonts w:ascii="Times New Roman" w:hAnsi="Times New Roman" w:cs="Times New Roman"/>
    </w:rPr>
  </w:style>
  <w:style w:type="character" w:customStyle="1" w:styleId="20">
    <w:name w:val="Основной текст 2 Знак"/>
    <w:basedOn w:val="a0"/>
    <w:link w:val="2"/>
    <w:uiPriority w:val="99"/>
    <w:rsid w:val="00911B98"/>
    <w:rPr>
      <w:sz w:val="24"/>
      <w:szCs w:val="24"/>
    </w:rPr>
  </w:style>
  <w:style w:type="paragraph" w:styleId="21">
    <w:name w:val="Body Text Indent 2"/>
    <w:basedOn w:val="a"/>
    <w:link w:val="22"/>
    <w:uiPriority w:val="99"/>
    <w:unhideWhenUsed/>
    <w:rsid w:val="00911B98"/>
    <w:pPr>
      <w:spacing w:before="100" w:beforeAutospacing="1" w:after="100" w:afterAutospacing="1"/>
    </w:pPr>
    <w:rPr>
      <w:rFonts w:ascii="Times New Roman" w:hAnsi="Times New Roman" w:cs="Times New Roman"/>
    </w:rPr>
  </w:style>
  <w:style w:type="character" w:customStyle="1" w:styleId="22">
    <w:name w:val="Основной текст с отступом 2 Знак"/>
    <w:basedOn w:val="a0"/>
    <w:link w:val="21"/>
    <w:uiPriority w:val="99"/>
    <w:rsid w:val="00911B98"/>
    <w:rPr>
      <w:sz w:val="24"/>
      <w:szCs w:val="24"/>
    </w:rPr>
  </w:style>
  <w:style w:type="paragraph" w:styleId="3">
    <w:name w:val="Body Text Indent 3"/>
    <w:basedOn w:val="a"/>
    <w:link w:val="30"/>
    <w:uiPriority w:val="99"/>
    <w:unhideWhenUsed/>
    <w:rsid w:val="00911B98"/>
    <w:pPr>
      <w:spacing w:before="100" w:beforeAutospacing="1" w:after="100" w:afterAutospacing="1"/>
    </w:pPr>
    <w:rPr>
      <w:rFonts w:ascii="Times New Roman" w:hAnsi="Times New Roman" w:cs="Times New Roman"/>
    </w:rPr>
  </w:style>
  <w:style w:type="character" w:customStyle="1" w:styleId="30">
    <w:name w:val="Основной текст с отступом 3 Знак"/>
    <w:basedOn w:val="a0"/>
    <w:link w:val="3"/>
    <w:uiPriority w:val="99"/>
    <w:rsid w:val="00911B98"/>
    <w:rPr>
      <w:sz w:val="24"/>
      <w:szCs w:val="24"/>
    </w:rPr>
  </w:style>
  <w:style w:type="paragraph" w:customStyle="1" w:styleId="Style3">
    <w:name w:val="Style3"/>
    <w:basedOn w:val="a"/>
    <w:uiPriority w:val="99"/>
    <w:rsid w:val="0007496C"/>
    <w:pPr>
      <w:widowControl w:val="0"/>
      <w:autoSpaceDE w:val="0"/>
      <w:autoSpaceDN w:val="0"/>
      <w:adjustRightInd w:val="0"/>
    </w:pPr>
    <w:rPr>
      <w:rFonts w:ascii="Times New Roman" w:hAnsi="Times New Roman" w:cs="Times New Roman"/>
    </w:rPr>
  </w:style>
  <w:style w:type="paragraph" w:customStyle="1" w:styleId="Style4">
    <w:name w:val="Style4"/>
    <w:basedOn w:val="a"/>
    <w:uiPriority w:val="99"/>
    <w:rsid w:val="0007496C"/>
    <w:pPr>
      <w:widowControl w:val="0"/>
      <w:autoSpaceDE w:val="0"/>
      <w:autoSpaceDN w:val="0"/>
      <w:adjustRightInd w:val="0"/>
      <w:spacing w:line="278" w:lineRule="exact"/>
    </w:pPr>
    <w:rPr>
      <w:rFonts w:ascii="Times New Roman" w:hAnsi="Times New Roman" w:cs="Times New Roman"/>
    </w:rPr>
  </w:style>
  <w:style w:type="paragraph" w:customStyle="1" w:styleId="Style5">
    <w:name w:val="Style5"/>
    <w:basedOn w:val="a"/>
    <w:uiPriority w:val="99"/>
    <w:rsid w:val="0007496C"/>
    <w:pPr>
      <w:widowControl w:val="0"/>
      <w:autoSpaceDE w:val="0"/>
      <w:autoSpaceDN w:val="0"/>
      <w:adjustRightInd w:val="0"/>
    </w:pPr>
    <w:rPr>
      <w:rFonts w:ascii="Times New Roman" w:hAnsi="Times New Roman" w:cs="Times New Roman"/>
    </w:rPr>
  </w:style>
  <w:style w:type="paragraph" w:customStyle="1" w:styleId="Style6">
    <w:name w:val="Style6"/>
    <w:basedOn w:val="a"/>
    <w:uiPriority w:val="99"/>
    <w:rsid w:val="0007496C"/>
    <w:pPr>
      <w:widowControl w:val="0"/>
      <w:autoSpaceDE w:val="0"/>
      <w:autoSpaceDN w:val="0"/>
      <w:adjustRightInd w:val="0"/>
      <w:spacing w:line="314" w:lineRule="exact"/>
      <w:ind w:firstLine="730"/>
    </w:pPr>
    <w:rPr>
      <w:rFonts w:ascii="Times New Roman" w:hAnsi="Times New Roman" w:cs="Times New Roman"/>
    </w:rPr>
  </w:style>
  <w:style w:type="paragraph" w:customStyle="1" w:styleId="Style7">
    <w:name w:val="Style7"/>
    <w:basedOn w:val="a"/>
    <w:uiPriority w:val="99"/>
    <w:rsid w:val="0007496C"/>
    <w:pPr>
      <w:widowControl w:val="0"/>
      <w:autoSpaceDE w:val="0"/>
      <w:autoSpaceDN w:val="0"/>
      <w:adjustRightInd w:val="0"/>
      <w:spacing w:line="319" w:lineRule="exact"/>
      <w:ind w:hanging="341"/>
    </w:pPr>
    <w:rPr>
      <w:rFonts w:ascii="Times New Roman" w:hAnsi="Times New Roman" w:cs="Times New Roman"/>
    </w:rPr>
  </w:style>
  <w:style w:type="character" w:customStyle="1" w:styleId="FontStyle11">
    <w:name w:val="Font Style11"/>
    <w:basedOn w:val="a0"/>
    <w:uiPriority w:val="99"/>
    <w:rsid w:val="0007496C"/>
    <w:rPr>
      <w:rFonts w:ascii="Times New Roman" w:hAnsi="Times New Roman" w:cs="Times New Roman"/>
      <w:b/>
      <w:bCs/>
      <w:sz w:val="26"/>
      <w:szCs w:val="26"/>
    </w:rPr>
  </w:style>
  <w:style w:type="character" w:customStyle="1" w:styleId="FontStyle13">
    <w:name w:val="Font Style13"/>
    <w:basedOn w:val="a0"/>
    <w:uiPriority w:val="99"/>
    <w:rsid w:val="0007496C"/>
    <w:rPr>
      <w:rFonts w:ascii="Impact" w:hAnsi="Impact" w:cs="Impact"/>
      <w:sz w:val="8"/>
      <w:szCs w:val="8"/>
    </w:rPr>
  </w:style>
  <w:style w:type="character" w:customStyle="1" w:styleId="FontStyle14">
    <w:name w:val="Font Style14"/>
    <w:basedOn w:val="a0"/>
    <w:uiPriority w:val="99"/>
    <w:rsid w:val="0007496C"/>
    <w:rPr>
      <w:rFonts w:ascii="Times New Roman" w:hAnsi="Times New Roman" w:cs="Times New Roman"/>
      <w:sz w:val="26"/>
      <w:szCs w:val="26"/>
    </w:rPr>
  </w:style>
  <w:style w:type="character" w:styleId="a8">
    <w:name w:val="Emphasis"/>
    <w:basedOn w:val="a0"/>
    <w:qFormat/>
    <w:rsid w:val="0007496C"/>
    <w:rPr>
      <w:i/>
      <w:iCs/>
    </w:rPr>
  </w:style>
  <w:style w:type="paragraph" w:styleId="a9">
    <w:name w:val="No Spacing"/>
    <w:uiPriority w:val="1"/>
    <w:qFormat/>
    <w:rsid w:val="00E3577F"/>
    <w:rPr>
      <w:rFonts w:ascii="Arial" w:hAnsi="Arial" w:cs="Arial"/>
      <w:sz w:val="24"/>
      <w:szCs w:val="24"/>
    </w:rPr>
  </w:style>
  <w:style w:type="paragraph" w:styleId="aa">
    <w:name w:val="header"/>
    <w:basedOn w:val="a"/>
    <w:link w:val="ab"/>
    <w:uiPriority w:val="99"/>
    <w:rsid w:val="00A22A03"/>
    <w:pPr>
      <w:tabs>
        <w:tab w:val="center" w:pos="4677"/>
        <w:tab w:val="right" w:pos="9355"/>
      </w:tabs>
    </w:pPr>
  </w:style>
  <w:style w:type="character" w:customStyle="1" w:styleId="ab">
    <w:name w:val="Верхний колонтитул Знак"/>
    <w:basedOn w:val="a0"/>
    <w:link w:val="aa"/>
    <w:uiPriority w:val="99"/>
    <w:rsid w:val="00A22A03"/>
    <w:rPr>
      <w:rFonts w:ascii="Arial" w:hAnsi="Arial" w:cs="Arial"/>
      <w:sz w:val="24"/>
      <w:szCs w:val="24"/>
    </w:rPr>
  </w:style>
  <w:style w:type="paragraph" w:styleId="ac">
    <w:name w:val="footer"/>
    <w:basedOn w:val="a"/>
    <w:link w:val="ad"/>
    <w:rsid w:val="00A22A03"/>
    <w:pPr>
      <w:tabs>
        <w:tab w:val="center" w:pos="4677"/>
        <w:tab w:val="right" w:pos="9355"/>
      </w:tabs>
    </w:pPr>
  </w:style>
  <w:style w:type="character" w:customStyle="1" w:styleId="ad">
    <w:name w:val="Нижний колонтитул Знак"/>
    <w:basedOn w:val="a0"/>
    <w:link w:val="ac"/>
    <w:rsid w:val="00A22A03"/>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54819341">
      <w:bodyDiv w:val="1"/>
      <w:marLeft w:val="0"/>
      <w:marRight w:val="0"/>
      <w:marTop w:val="0"/>
      <w:marBottom w:val="0"/>
      <w:divBdr>
        <w:top w:val="none" w:sz="0" w:space="0" w:color="auto"/>
        <w:left w:val="none" w:sz="0" w:space="0" w:color="auto"/>
        <w:bottom w:val="none" w:sz="0" w:space="0" w:color="auto"/>
        <w:right w:val="none" w:sz="0" w:space="0" w:color="auto"/>
      </w:divBdr>
      <w:divsChild>
        <w:div w:id="951477190">
          <w:marLeft w:val="0"/>
          <w:marRight w:val="0"/>
          <w:marTop w:val="0"/>
          <w:marBottom w:val="0"/>
          <w:divBdr>
            <w:top w:val="none" w:sz="0" w:space="0" w:color="auto"/>
            <w:left w:val="none" w:sz="0" w:space="0" w:color="auto"/>
            <w:bottom w:val="none" w:sz="0" w:space="0" w:color="auto"/>
            <w:right w:val="none" w:sz="0" w:space="0" w:color="auto"/>
          </w:divBdr>
          <w:divsChild>
            <w:div w:id="534200106">
              <w:marLeft w:val="0"/>
              <w:marRight w:val="0"/>
              <w:marTop w:val="0"/>
              <w:marBottom w:val="0"/>
              <w:divBdr>
                <w:top w:val="none" w:sz="0" w:space="0" w:color="auto"/>
                <w:left w:val="none" w:sz="0" w:space="0" w:color="auto"/>
                <w:bottom w:val="none" w:sz="0" w:space="0" w:color="auto"/>
                <w:right w:val="none" w:sz="0" w:space="0" w:color="auto"/>
              </w:divBdr>
            </w:div>
          </w:divsChild>
        </w:div>
        <w:div w:id="1249071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C1C2A5D5ECC656D4D1AE11A40ADB0467D0C49903FD4136A9A1EA94C3ED3B6E8A4AE832745D45CFQCq0F" TargetMode="External"/><Relationship Id="rId13" Type="http://schemas.openxmlformats.org/officeDocument/2006/relationships/hyperlink" Target="consultantplus://offline/ref=DBC1C2A5D5ECC656D4D1AE11A40ADB0467D3C19A0BF94136A9A1EA94C3ED3B6E8A4AE8327754Q4qCF" TargetMode="External"/><Relationship Id="rId18" Type="http://schemas.openxmlformats.org/officeDocument/2006/relationships/hyperlink" Target="consultantplus://offline/ref=DBC1C2A5D5ECC656D4D1AE11A40ADB0467D3CE980AFC4136A9A1EA94C3ED3B6E8A4AE832745AQ4q1F" TargetMode="External"/><Relationship Id="rId26" Type="http://schemas.openxmlformats.org/officeDocument/2006/relationships/hyperlink" Target="consultantplus://offline/ref=DBC1C2A5D5ECC656D4D1B01CB266840B61D9989301FC4D69F4FEB1C994E43139CD05B170305144C8C8C0F5Q9q2F" TargetMode="External"/><Relationship Id="rId3" Type="http://schemas.openxmlformats.org/officeDocument/2006/relationships/settings" Target="settings.xml"/><Relationship Id="rId21" Type="http://schemas.openxmlformats.org/officeDocument/2006/relationships/hyperlink" Target="consultantplus://offline/ref=DBC1C2A5D5ECC656D4D1B01CB266840B61D9989301FC4D69F4FEB1C994E43139CD05B170305144C8C8C0F6Q9q7F" TargetMode="External"/><Relationship Id="rId7" Type="http://schemas.openxmlformats.org/officeDocument/2006/relationships/image" Target="media/image1.png"/><Relationship Id="rId12" Type="http://schemas.openxmlformats.org/officeDocument/2006/relationships/hyperlink" Target="consultantplus://offline/ref=DBC1C2A5D5ECC656D4D1AE11A40ADB0467D0C49706FD4136A9A1EA94C3QEqDF" TargetMode="External"/><Relationship Id="rId17" Type="http://schemas.openxmlformats.org/officeDocument/2006/relationships/hyperlink" Target="consultantplus://offline/ref=DBC1C2A5D5ECC656D4D1B01CB266840B61D9989301FD4264F4FEB1C994E43139QCqDF" TargetMode="External"/><Relationship Id="rId25" Type="http://schemas.openxmlformats.org/officeDocument/2006/relationships/hyperlink" Target="consultantplus://offline/ref=DBC1C2A5D5ECC656D4D1B01CB266840B61D9989301FC4D69F4FEB1C994E43139CD05B170305144C8C8C0F7Q9q1F" TargetMode="External"/><Relationship Id="rId2" Type="http://schemas.openxmlformats.org/officeDocument/2006/relationships/styles" Target="styles.xml"/><Relationship Id="rId16" Type="http://schemas.openxmlformats.org/officeDocument/2006/relationships/hyperlink" Target="consultantplus://offline/ref=DBC1C2A5D5ECC656D4D1AE11A40ADB0467D3CE980AFC4136A9A1EA94C3QEqDF" TargetMode="External"/><Relationship Id="rId20" Type="http://schemas.openxmlformats.org/officeDocument/2006/relationships/hyperlink" Target="consultantplus://offline/ref=DBC1C2A5D5ECC656D4D1AE11A40ADB0467D3CE980AFC4136A9A1EA94C3QEq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BC1C2A5D5ECC656D4D1B01CB266840B61D9989301FC4D69F4FEB1C994E43139CD05B170305144C8C8C1F1Q9q5F" TargetMode="External"/><Relationship Id="rId24" Type="http://schemas.openxmlformats.org/officeDocument/2006/relationships/hyperlink" Target="consultantplus://offline/ref=DBC1C2A5D5ECC656D4D1B01CB266840B61D9989301FC4D69F4FEB1C994E43139CD05B170305144C8C8C0F4Q9q5F" TargetMode="External"/><Relationship Id="rId5" Type="http://schemas.openxmlformats.org/officeDocument/2006/relationships/footnotes" Target="footnotes.xml"/><Relationship Id="rId15" Type="http://schemas.openxmlformats.org/officeDocument/2006/relationships/hyperlink" Target="consultantplus://offline/ref=DBC1C2A5D5ECC656D4D1B01CB266840B61D9989301FD4264F4FEB1C994E43139CD05B170305144C8CAC0F4Q9q8F" TargetMode="External"/><Relationship Id="rId23" Type="http://schemas.openxmlformats.org/officeDocument/2006/relationships/hyperlink" Target="consultantplus://offline/ref=DBC1C2A5D5ECC656D4D1B01CB266840B61D9989301FC4D69F4FEB1C994E43139CD05B170305144C8C8C0F4Q9q4F" TargetMode="External"/><Relationship Id="rId28" Type="http://schemas.openxmlformats.org/officeDocument/2006/relationships/fontTable" Target="fontTable.xml"/><Relationship Id="rId10" Type="http://schemas.openxmlformats.org/officeDocument/2006/relationships/hyperlink" Target="consultantplus://offline/ref=DBC1C2A5D5ECC656D4D1B01CB266840B61D9989301FD4264F4FEB1C994E43139CD05B170305144C8CAC0F4Q9q8F" TargetMode="External"/><Relationship Id="rId19" Type="http://schemas.openxmlformats.org/officeDocument/2006/relationships/hyperlink" Target="consultantplus://offline/ref=DBC1C2A5D5ECC656D4D1B01CB266840B61D9989301FC4D69F4FEB1C994E43139CD05B170305144C8C8C0F3Q9q0F" TargetMode="External"/><Relationship Id="rId4" Type="http://schemas.openxmlformats.org/officeDocument/2006/relationships/webSettings" Target="webSettings.xml"/><Relationship Id="rId9" Type="http://schemas.openxmlformats.org/officeDocument/2006/relationships/hyperlink" Target="consultantplus://offline/ref=DBC1C2A5D5ECC656D4D1AE11A40ADB0467D3CE980AFC4136A9A1EA94C3ED3B6E8A4AE832745C45CAQCqCF" TargetMode="External"/><Relationship Id="rId14" Type="http://schemas.openxmlformats.org/officeDocument/2006/relationships/hyperlink" Target="consultantplus://offline/ref=DBC1C2A5D5ECC656D4D1AE11A40ADB0467D3CE980AFC4136A9A1EA94C3ED3B6E8A4AE832745C45CAQCqCF" TargetMode="External"/><Relationship Id="rId22" Type="http://schemas.openxmlformats.org/officeDocument/2006/relationships/hyperlink" Target="consultantplus://offline/ref=DBC1C2A5D5ECC656D4D1B01CB266840B61D9989301FC4D69F4FEB1C994E43139CD05B170305144C8C8C0F4Q9q2F"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2631</Words>
  <Characters>22779</Characters>
  <Application>Microsoft Office Word</Application>
  <DocSecurity>0</DocSecurity>
  <Lines>189</Lines>
  <Paragraphs>50</Paragraphs>
  <ScaleCrop>false</ScaleCrop>
  <HeadingPairs>
    <vt:vector size="2" baseType="variant">
      <vt:variant>
        <vt:lpstr>Название</vt:lpstr>
      </vt:variant>
      <vt:variant>
        <vt:i4>1</vt:i4>
      </vt:variant>
    </vt:vector>
  </HeadingPairs>
  <TitlesOfParts>
    <vt:vector size="1" baseType="lpstr">
      <vt:lpstr>ОРЛОВСКИЙ ГОРОДСКОЙ СОВЕТ НАРОДНЫХ ДЕПУТАТОВ</vt:lpstr>
    </vt:vector>
  </TitlesOfParts>
  <Company>Microsoft</Company>
  <LinksUpToDate>false</LinksUpToDate>
  <CharactersWithSpaces>25360</CharactersWithSpaces>
  <SharedDoc>false</SharedDoc>
  <HLinks>
    <vt:vector size="114" baseType="variant">
      <vt:variant>
        <vt:i4>1376337</vt:i4>
      </vt:variant>
      <vt:variant>
        <vt:i4>54</vt:i4>
      </vt:variant>
      <vt:variant>
        <vt:i4>0</vt:i4>
      </vt:variant>
      <vt:variant>
        <vt:i4>5</vt:i4>
      </vt:variant>
      <vt:variant>
        <vt:lpwstr>consultantplus://offline/ref=DBC1C2A5D5ECC656D4D1B01CB266840B61D9989301FC4D69F4FEB1C994E43139CD05B170305144C8C8C0F5Q9q2F</vt:lpwstr>
      </vt:variant>
      <vt:variant>
        <vt:lpwstr/>
      </vt:variant>
      <vt:variant>
        <vt:i4>1376336</vt:i4>
      </vt:variant>
      <vt:variant>
        <vt:i4>51</vt:i4>
      </vt:variant>
      <vt:variant>
        <vt:i4>0</vt:i4>
      </vt:variant>
      <vt:variant>
        <vt:i4>5</vt:i4>
      </vt:variant>
      <vt:variant>
        <vt:lpwstr>consultantplus://offline/ref=DBC1C2A5D5ECC656D4D1B01CB266840B61D9989301FC4D69F4FEB1C994E43139CD05B170305144C8C8C0F7Q9q1F</vt:lpwstr>
      </vt:variant>
      <vt:variant>
        <vt:lpwstr/>
      </vt:variant>
      <vt:variant>
        <vt:i4>1376343</vt:i4>
      </vt:variant>
      <vt:variant>
        <vt:i4>48</vt:i4>
      </vt:variant>
      <vt:variant>
        <vt:i4>0</vt:i4>
      </vt:variant>
      <vt:variant>
        <vt:i4>5</vt:i4>
      </vt:variant>
      <vt:variant>
        <vt:lpwstr>consultantplus://offline/ref=DBC1C2A5D5ECC656D4D1B01CB266840B61D9989301FC4D69F4FEB1C994E43139CD05B170305144C8C8C0F4Q9q5F</vt:lpwstr>
      </vt:variant>
      <vt:variant>
        <vt:lpwstr/>
      </vt:variant>
      <vt:variant>
        <vt:i4>1376342</vt:i4>
      </vt:variant>
      <vt:variant>
        <vt:i4>45</vt:i4>
      </vt:variant>
      <vt:variant>
        <vt:i4>0</vt:i4>
      </vt:variant>
      <vt:variant>
        <vt:i4>5</vt:i4>
      </vt:variant>
      <vt:variant>
        <vt:lpwstr>consultantplus://offline/ref=DBC1C2A5D5ECC656D4D1B01CB266840B61D9989301FC4D69F4FEB1C994E43139CD05B170305144C8C8C0F4Q9q4F</vt:lpwstr>
      </vt:variant>
      <vt:variant>
        <vt:lpwstr/>
      </vt:variant>
      <vt:variant>
        <vt:i4>1376336</vt:i4>
      </vt:variant>
      <vt:variant>
        <vt:i4>42</vt:i4>
      </vt:variant>
      <vt:variant>
        <vt:i4>0</vt:i4>
      </vt:variant>
      <vt:variant>
        <vt:i4>5</vt:i4>
      </vt:variant>
      <vt:variant>
        <vt:lpwstr>consultantplus://offline/ref=DBC1C2A5D5ECC656D4D1B01CB266840B61D9989301FC4D69F4FEB1C994E43139CD05B170305144C8C8C0F4Q9q2F</vt:lpwstr>
      </vt:variant>
      <vt:variant>
        <vt:lpwstr/>
      </vt:variant>
      <vt:variant>
        <vt:i4>1376343</vt:i4>
      </vt:variant>
      <vt:variant>
        <vt:i4>39</vt:i4>
      </vt:variant>
      <vt:variant>
        <vt:i4>0</vt:i4>
      </vt:variant>
      <vt:variant>
        <vt:i4>5</vt:i4>
      </vt:variant>
      <vt:variant>
        <vt:lpwstr>consultantplus://offline/ref=DBC1C2A5D5ECC656D4D1B01CB266840B61D9989301FC4D69F4FEB1C994E43139CD05B170305144C8C8C0F6Q9q7F</vt:lpwstr>
      </vt:variant>
      <vt:variant>
        <vt:lpwstr/>
      </vt:variant>
      <vt:variant>
        <vt:i4>4390914</vt:i4>
      </vt:variant>
      <vt:variant>
        <vt:i4>36</vt:i4>
      </vt:variant>
      <vt:variant>
        <vt:i4>0</vt:i4>
      </vt:variant>
      <vt:variant>
        <vt:i4>5</vt:i4>
      </vt:variant>
      <vt:variant>
        <vt:lpwstr>consultantplus://offline/ref=DBC1C2A5D5ECC656D4D1AE11A40ADB0467D3CE980AFC4136A9A1EA94C3QEqDF</vt:lpwstr>
      </vt:variant>
      <vt:variant>
        <vt:lpwstr/>
      </vt:variant>
      <vt:variant>
        <vt:i4>1376341</vt:i4>
      </vt:variant>
      <vt:variant>
        <vt:i4>33</vt:i4>
      </vt:variant>
      <vt:variant>
        <vt:i4>0</vt:i4>
      </vt:variant>
      <vt:variant>
        <vt:i4>5</vt:i4>
      </vt:variant>
      <vt:variant>
        <vt:lpwstr>consultantplus://offline/ref=DBC1C2A5D5ECC656D4D1B01CB266840B61D9989301FC4D69F4FEB1C994E43139CD05B170305144C8C8C0F3Q9q0F</vt:lpwstr>
      </vt:variant>
      <vt:variant>
        <vt:lpwstr/>
      </vt:variant>
      <vt:variant>
        <vt:i4>8060986</vt:i4>
      </vt:variant>
      <vt:variant>
        <vt:i4>30</vt:i4>
      </vt:variant>
      <vt:variant>
        <vt:i4>0</vt:i4>
      </vt:variant>
      <vt:variant>
        <vt:i4>5</vt:i4>
      </vt:variant>
      <vt:variant>
        <vt:lpwstr>consultantplus://offline/ref=DBC1C2A5D5ECC656D4D1AE11A40ADB0467D3CE980AFC4136A9A1EA94C3ED3B6E8A4AE832745AQ4q1F</vt:lpwstr>
      </vt:variant>
      <vt:variant>
        <vt:lpwstr/>
      </vt:variant>
      <vt:variant>
        <vt:i4>2359393</vt:i4>
      </vt:variant>
      <vt:variant>
        <vt:i4>27</vt:i4>
      </vt:variant>
      <vt:variant>
        <vt:i4>0</vt:i4>
      </vt:variant>
      <vt:variant>
        <vt:i4>5</vt:i4>
      </vt:variant>
      <vt:variant>
        <vt:lpwstr>consultantplus://offline/ref=DBC1C2A5D5ECC656D4D1B01CB266840B61D9989301FD4264F4FEB1C994E43139QCqDF</vt:lpwstr>
      </vt:variant>
      <vt:variant>
        <vt:lpwstr/>
      </vt:variant>
      <vt:variant>
        <vt:i4>4390914</vt:i4>
      </vt:variant>
      <vt:variant>
        <vt:i4>24</vt:i4>
      </vt:variant>
      <vt:variant>
        <vt:i4>0</vt:i4>
      </vt:variant>
      <vt:variant>
        <vt:i4>5</vt:i4>
      </vt:variant>
      <vt:variant>
        <vt:lpwstr>consultantplus://offline/ref=DBC1C2A5D5ECC656D4D1AE11A40ADB0467D3CE980AFC4136A9A1EA94C3QEqDF</vt:lpwstr>
      </vt:variant>
      <vt:variant>
        <vt:lpwstr/>
      </vt:variant>
      <vt:variant>
        <vt:i4>1376351</vt:i4>
      </vt:variant>
      <vt:variant>
        <vt:i4>21</vt:i4>
      </vt:variant>
      <vt:variant>
        <vt:i4>0</vt:i4>
      </vt:variant>
      <vt:variant>
        <vt:i4>5</vt:i4>
      </vt:variant>
      <vt:variant>
        <vt:lpwstr>consultantplus://offline/ref=DBC1C2A5D5ECC656D4D1B01CB266840B61D9989301FD4264F4FEB1C994E43139CD05B170305144C8CAC0F4Q9q8F</vt:lpwstr>
      </vt:variant>
      <vt:variant>
        <vt:lpwstr/>
      </vt:variant>
      <vt:variant>
        <vt:i4>2883689</vt:i4>
      </vt:variant>
      <vt:variant>
        <vt:i4>18</vt:i4>
      </vt:variant>
      <vt:variant>
        <vt:i4>0</vt:i4>
      </vt:variant>
      <vt:variant>
        <vt:i4>5</vt:i4>
      </vt:variant>
      <vt:variant>
        <vt:lpwstr>consultantplus://offline/ref=DBC1C2A5D5ECC656D4D1AE11A40ADB0467D3CE980AFC4136A9A1EA94C3ED3B6E8A4AE832745C45CAQCqCF</vt:lpwstr>
      </vt:variant>
      <vt:variant>
        <vt:lpwstr/>
      </vt:variant>
      <vt:variant>
        <vt:i4>8061034</vt:i4>
      </vt:variant>
      <vt:variant>
        <vt:i4>15</vt:i4>
      </vt:variant>
      <vt:variant>
        <vt:i4>0</vt:i4>
      </vt:variant>
      <vt:variant>
        <vt:i4>5</vt:i4>
      </vt:variant>
      <vt:variant>
        <vt:lpwstr>consultantplus://offline/ref=DBC1C2A5D5ECC656D4D1AE11A40ADB0467D3C19A0BF94136A9A1EA94C3ED3B6E8A4AE8327754Q4qCF</vt:lpwstr>
      </vt:variant>
      <vt:variant>
        <vt:lpwstr/>
      </vt:variant>
      <vt:variant>
        <vt:i4>4390927</vt:i4>
      </vt:variant>
      <vt:variant>
        <vt:i4>12</vt:i4>
      </vt:variant>
      <vt:variant>
        <vt:i4>0</vt:i4>
      </vt:variant>
      <vt:variant>
        <vt:i4>5</vt:i4>
      </vt:variant>
      <vt:variant>
        <vt:lpwstr>consultantplus://offline/ref=DBC1C2A5D5ECC656D4D1AE11A40ADB0467D0C49706FD4136A9A1EA94C3QEqDF</vt:lpwstr>
      </vt:variant>
      <vt:variant>
        <vt:lpwstr/>
      </vt:variant>
      <vt:variant>
        <vt:i4>1376339</vt:i4>
      </vt:variant>
      <vt:variant>
        <vt:i4>9</vt:i4>
      </vt:variant>
      <vt:variant>
        <vt:i4>0</vt:i4>
      </vt:variant>
      <vt:variant>
        <vt:i4>5</vt:i4>
      </vt:variant>
      <vt:variant>
        <vt:lpwstr>consultantplus://offline/ref=DBC1C2A5D5ECC656D4D1B01CB266840B61D9989301FC4D69F4FEB1C994E43139CD05B170305144C8C8C1F1Q9q5F</vt:lpwstr>
      </vt:variant>
      <vt:variant>
        <vt:lpwstr/>
      </vt:variant>
      <vt:variant>
        <vt:i4>1376351</vt:i4>
      </vt:variant>
      <vt:variant>
        <vt:i4>6</vt:i4>
      </vt:variant>
      <vt:variant>
        <vt:i4>0</vt:i4>
      </vt:variant>
      <vt:variant>
        <vt:i4>5</vt:i4>
      </vt:variant>
      <vt:variant>
        <vt:lpwstr>consultantplus://offline/ref=DBC1C2A5D5ECC656D4D1B01CB266840B61D9989301FD4264F4FEB1C994E43139CD05B170305144C8CAC0F4Q9q8F</vt:lpwstr>
      </vt:variant>
      <vt:variant>
        <vt:lpwstr/>
      </vt:variant>
      <vt:variant>
        <vt:i4>2883689</vt:i4>
      </vt:variant>
      <vt:variant>
        <vt:i4>3</vt:i4>
      </vt:variant>
      <vt:variant>
        <vt:i4>0</vt:i4>
      </vt:variant>
      <vt:variant>
        <vt:i4>5</vt:i4>
      </vt:variant>
      <vt:variant>
        <vt:lpwstr>consultantplus://offline/ref=DBC1C2A5D5ECC656D4D1AE11A40ADB0467D3CE980AFC4136A9A1EA94C3ED3B6E8A4AE832745C45CAQCqCF</vt:lpwstr>
      </vt:variant>
      <vt:variant>
        <vt:lpwstr/>
      </vt:variant>
      <vt:variant>
        <vt:i4>2883644</vt:i4>
      </vt:variant>
      <vt:variant>
        <vt:i4>0</vt:i4>
      </vt:variant>
      <vt:variant>
        <vt:i4>0</vt:i4>
      </vt:variant>
      <vt:variant>
        <vt:i4>5</vt:i4>
      </vt:variant>
      <vt:variant>
        <vt:lpwstr>consultantplus://offline/ref=DBC1C2A5D5ECC656D4D1AE11A40ADB0467D0C49903FD4136A9A1EA94C3ED3B6E8A4AE832745D45CFQCq0F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ОРЛОВСКИЙ ГОРОДСКОЙ СОВЕТ НАРОДНЫХ ДЕПУТАТОВ</dc:title>
  <dc:subject/>
  <dc:creator>Юрист</dc:creator>
  <cp:keywords/>
  <cp:lastModifiedBy>Admin</cp:lastModifiedBy>
  <cp:revision>2</cp:revision>
  <cp:lastPrinted>2012-07-18T06:21:00Z</cp:lastPrinted>
  <dcterms:created xsi:type="dcterms:W3CDTF">2012-10-15T07:10:00Z</dcterms:created>
  <dcterms:modified xsi:type="dcterms:W3CDTF">2012-10-15T07:10:00Z</dcterms:modified>
</cp:coreProperties>
</file>