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522093">
      <w:pPr>
        <w:jc w:val="center"/>
        <w:rPr>
          <w:rFonts w:ascii="Arial" w:hAnsi="Arial" w:cs="Arial"/>
          <w:b/>
          <w:noProof/>
        </w:rPr>
      </w:pPr>
    </w:p>
    <w:p w:rsidR="00522093" w:rsidRDefault="00C94080" w:rsidP="00522093">
      <w:pPr>
        <w:jc w:val="center"/>
        <w:rPr>
          <w:sz w:val="28"/>
          <w:szCs w:val="28"/>
        </w:rPr>
      </w:pPr>
      <w:r w:rsidRPr="00C94080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95pt;height:71.35pt;visibility:visible">
            <v:imagedata r:id="rId6" o:title="Герб цвет без вч [Converted]" grayscale="t" bilevel="t"/>
          </v:shape>
        </w:pict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9D5F86" w:rsidRDefault="00522093" w:rsidP="00522093">
      <w:pPr>
        <w:jc w:val="center"/>
        <w:rPr>
          <w:b/>
          <w:sz w:val="28"/>
          <w:szCs w:val="28"/>
        </w:rPr>
      </w:pPr>
      <w:r w:rsidRPr="009D5F86">
        <w:rPr>
          <w:b/>
          <w:sz w:val="28"/>
          <w:szCs w:val="28"/>
        </w:rPr>
        <w:t>РОССИЙСКАЯ ФЕДЕРАЦИЯ</w:t>
      </w:r>
    </w:p>
    <w:p w:rsidR="00522093" w:rsidRPr="009D5F86" w:rsidRDefault="00522093" w:rsidP="00522093">
      <w:pPr>
        <w:jc w:val="center"/>
        <w:rPr>
          <w:b/>
          <w:sz w:val="28"/>
          <w:szCs w:val="28"/>
        </w:rPr>
      </w:pPr>
      <w:r w:rsidRPr="009D5F86">
        <w:rPr>
          <w:b/>
          <w:sz w:val="28"/>
          <w:szCs w:val="28"/>
        </w:rPr>
        <w:t>ОРЛОВСКАЯ ОБЛАСТЬ</w:t>
      </w:r>
    </w:p>
    <w:p w:rsidR="00522093" w:rsidRPr="009D5F86" w:rsidRDefault="00522093" w:rsidP="00522093">
      <w:pPr>
        <w:jc w:val="center"/>
        <w:rPr>
          <w:b/>
          <w:sz w:val="24"/>
          <w:szCs w:val="24"/>
        </w:rPr>
      </w:pPr>
      <w:r w:rsidRPr="009D5F86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B92806" w:rsidRPr="00173F6C" w:rsidRDefault="009D5F86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B92806" w:rsidRPr="00173F6C">
        <w:rPr>
          <w:sz w:val="28"/>
          <w:szCs w:val="28"/>
        </w:rPr>
        <w:t xml:space="preserve"> </w:t>
      </w:r>
      <w:r w:rsidR="00B92806">
        <w:rPr>
          <w:sz w:val="28"/>
          <w:szCs w:val="28"/>
        </w:rPr>
        <w:t>ноября</w:t>
      </w:r>
      <w:r w:rsidR="00B92806" w:rsidRPr="00173F6C">
        <w:rPr>
          <w:sz w:val="28"/>
          <w:szCs w:val="28"/>
        </w:rPr>
        <w:t xml:space="preserve"> 201</w:t>
      </w:r>
      <w:r w:rsidR="00B92806">
        <w:rPr>
          <w:sz w:val="28"/>
          <w:szCs w:val="28"/>
        </w:rPr>
        <w:t>2</w:t>
      </w:r>
      <w:r w:rsidR="00B92806" w:rsidRPr="00173F6C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EC2492">
        <w:rPr>
          <w:sz w:val="28"/>
          <w:szCs w:val="28"/>
        </w:rPr>
        <w:t xml:space="preserve"> </w:t>
      </w:r>
      <w:r w:rsidR="00B92806" w:rsidRPr="00173F6C">
        <w:rPr>
          <w:sz w:val="28"/>
          <w:szCs w:val="28"/>
        </w:rPr>
        <w:t xml:space="preserve">   №</w:t>
      </w:r>
      <w:r>
        <w:rPr>
          <w:sz w:val="28"/>
          <w:szCs w:val="28"/>
        </w:rPr>
        <w:t>165</w:t>
      </w:r>
    </w:p>
    <w:p w:rsidR="00A442AD" w:rsidRDefault="00B92806" w:rsidP="00522093">
      <w:pPr>
        <w:rPr>
          <w:sz w:val="28"/>
          <w:szCs w:val="28"/>
        </w:rPr>
      </w:pPr>
      <w:r>
        <w:rPr>
          <w:sz w:val="28"/>
          <w:szCs w:val="28"/>
        </w:rPr>
        <w:t xml:space="preserve">           с.Тросна</w:t>
      </w:r>
    </w:p>
    <w:p w:rsidR="00A442AD" w:rsidRDefault="00A442AD" w:rsidP="00522093">
      <w:pPr>
        <w:rPr>
          <w:sz w:val="28"/>
          <w:szCs w:val="28"/>
        </w:rPr>
      </w:pPr>
    </w:p>
    <w:p w:rsidR="00522093" w:rsidRPr="00173F6C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9D5F86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9D5F86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депутатов «О  бюджете </w:t>
      </w:r>
      <w:r w:rsidR="009D5F86">
        <w:rPr>
          <w:sz w:val="28"/>
          <w:szCs w:val="28"/>
        </w:rPr>
        <w:t xml:space="preserve">Троснянского </w:t>
      </w:r>
      <w:r w:rsidRPr="00173F6C">
        <w:rPr>
          <w:sz w:val="28"/>
          <w:szCs w:val="28"/>
        </w:rPr>
        <w:t xml:space="preserve">муниципального </w:t>
      </w:r>
    </w:p>
    <w:p w:rsidR="00522093" w:rsidRPr="00173F6C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>района</w:t>
      </w:r>
      <w:r w:rsidR="009D5F8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061CDF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год и на плановый период 2012-2013 годов»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</w:p>
    <w:p w:rsidR="00522093" w:rsidRPr="00173F6C" w:rsidRDefault="00522093" w:rsidP="00522093">
      <w:pPr>
        <w:jc w:val="center"/>
        <w:rPr>
          <w:sz w:val="28"/>
          <w:szCs w:val="28"/>
        </w:rPr>
      </w:pPr>
    </w:p>
    <w:p w:rsidR="00522093" w:rsidRPr="00173F6C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93" w:rsidRPr="00173F6C">
        <w:rPr>
          <w:sz w:val="28"/>
          <w:szCs w:val="28"/>
        </w:rPr>
        <w:t xml:space="preserve"> 1. Внести  в </w:t>
      </w:r>
      <w:r w:rsidR="009D5F86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="00522093"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88 от 9 декабря 2011 года </w:t>
      </w:r>
      <w:r w:rsidR="00522093"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«О  бюджете </w:t>
      </w:r>
      <w:r w:rsidR="009D5F86">
        <w:rPr>
          <w:sz w:val="28"/>
          <w:szCs w:val="28"/>
        </w:rPr>
        <w:t xml:space="preserve">Троснянского </w:t>
      </w:r>
      <w:r w:rsidR="005F4D3C" w:rsidRPr="00173F6C">
        <w:rPr>
          <w:sz w:val="28"/>
          <w:szCs w:val="28"/>
        </w:rPr>
        <w:t>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5F4D3C">
        <w:rPr>
          <w:sz w:val="28"/>
          <w:szCs w:val="28"/>
        </w:rPr>
        <w:t>2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9C1276">
        <w:rPr>
          <w:sz w:val="28"/>
          <w:szCs w:val="28"/>
        </w:rPr>
        <w:t>3</w:t>
      </w:r>
      <w:r w:rsidR="005F4D3C" w:rsidRPr="00173F6C">
        <w:rPr>
          <w:sz w:val="28"/>
          <w:szCs w:val="28"/>
        </w:rPr>
        <w:t>-201</w:t>
      </w:r>
      <w:r w:rsidR="009C1276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годов»</w:t>
      </w:r>
      <w:r w:rsidR="005F4D3C">
        <w:rPr>
          <w:sz w:val="28"/>
          <w:szCs w:val="28"/>
        </w:rPr>
        <w:t xml:space="preserve"> </w:t>
      </w:r>
      <w:r w:rsidR="00B65AFE">
        <w:rPr>
          <w:sz w:val="28"/>
          <w:szCs w:val="28"/>
        </w:rPr>
        <w:t xml:space="preserve">(в </w:t>
      </w:r>
      <w:r w:rsidR="008C3CBF">
        <w:rPr>
          <w:sz w:val="28"/>
          <w:szCs w:val="28"/>
        </w:rPr>
        <w:t xml:space="preserve">последней </w:t>
      </w:r>
      <w:r w:rsidR="00B65AFE">
        <w:rPr>
          <w:sz w:val="28"/>
          <w:szCs w:val="28"/>
        </w:rPr>
        <w:t>редакции</w:t>
      </w:r>
      <w:r w:rsidR="009E2564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от </w:t>
      </w:r>
      <w:r w:rsidR="00097C8C">
        <w:rPr>
          <w:sz w:val="28"/>
          <w:szCs w:val="28"/>
        </w:rPr>
        <w:t>25</w:t>
      </w:r>
      <w:r w:rsidR="00522093" w:rsidRPr="00173F6C">
        <w:rPr>
          <w:sz w:val="28"/>
          <w:szCs w:val="28"/>
        </w:rPr>
        <w:t xml:space="preserve"> </w:t>
      </w:r>
      <w:r w:rsidR="00097C8C">
        <w:rPr>
          <w:sz w:val="28"/>
          <w:szCs w:val="28"/>
        </w:rPr>
        <w:t xml:space="preserve">сентября </w:t>
      </w:r>
      <w:r w:rsidR="00522093" w:rsidRPr="00173F6C">
        <w:rPr>
          <w:sz w:val="28"/>
          <w:szCs w:val="28"/>
        </w:rPr>
        <w:t>201</w:t>
      </w:r>
      <w:r w:rsidR="004806A0">
        <w:rPr>
          <w:sz w:val="28"/>
          <w:szCs w:val="28"/>
        </w:rPr>
        <w:t>2</w:t>
      </w:r>
      <w:r w:rsidR="00522093" w:rsidRPr="00173F6C">
        <w:rPr>
          <w:sz w:val="28"/>
          <w:szCs w:val="28"/>
        </w:rPr>
        <w:t xml:space="preserve"> года </w:t>
      </w:r>
      <w:r w:rsidR="00B65AFE">
        <w:rPr>
          <w:sz w:val="28"/>
          <w:szCs w:val="28"/>
        </w:rPr>
        <w:t xml:space="preserve"> №</w:t>
      </w:r>
      <w:r w:rsidR="008720FB">
        <w:rPr>
          <w:sz w:val="28"/>
          <w:szCs w:val="28"/>
        </w:rPr>
        <w:t xml:space="preserve"> </w:t>
      </w:r>
      <w:r w:rsidR="00656F13">
        <w:rPr>
          <w:sz w:val="28"/>
          <w:szCs w:val="28"/>
        </w:rPr>
        <w:t>151</w:t>
      </w:r>
      <w:r w:rsidR="00B65AFE">
        <w:rPr>
          <w:sz w:val="28"/>
          <w:szCs w:val="28"/>
        </w:rPr>
        <w:t>)</w:t>
      </w:r>
      <w:r w:rsidR="00967909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 </w:t>
      </w:r>
      <w:r w:rsidR="00097C8C">
        <w:rPr>
          <w:sz w:val="28"/>
          <w:szCs w:val="28"/>
        </w:rPr>
        <w:t>164383,4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  </w:t>
      </w:r>
      <w:r w:rsidR="00463740">
        <w:rPr>
          <w:sz w:val="28"/>
          <w:szCs w:val="28"/>
        </w:rPr>
        <w:t>166228,2</w:t>
      </w:r>
      <w:r w:rsidRPr="00173F6C">
        <w:rPr>
          <w:sz w:val="28"/>
          <w:szCs w:val="28"/>
        </w:rPr>
        <w:t xml:space="preserve">  тыс. рублей.</w:t>
      </w:r>
    </w:p>
    <w:p w:rsidR="00C8425E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093" w:rsidRPr="00173F6C">
        <w:rPr>
          <w:sz w:val="28"/>
          <w:szCs w:val="28"/>
        </w:rPr>
        <w:t xml:space="preserve">. </w:t>
      </w:r>
      <w:r w:rsidR="004806A0">
        <w:rPr>
          <w:sz w:val="28"/>
          <w:szCs w:val="28"/>
        </w:rPr>
        <w:t>в приложение 3 в соответствии с приложением 1</w:t>
      </w:r>
      <w:r w:rsidR="00522093" w:rsidRPr="00173F6C">
        <w:rPr>
          <w:sz w:val="28"/>
          <w:szCs w:val="28"/>
        </w:rPr>
        <w:t xml:space="preserve"> к настоящему  решению. </w:t>
      </w:r>
    </w:p>
    <w:p w:rsidR="00C8425E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25E">
        <w:rPr>
          <w:sz w:val="28"/>
          <w:szCs w:val="28"/>
        </w:rPr>
        <w:t xml:space="preserve">. в приложение </w:t>
      </w:r>
      <w:r w:rsidR="00D30954">
        <w:rPr>
          <w:sz w:val="28"/>
          <w:szCs w:val="28"/>
        </w:rPr>
        <w:t>4</w:t>
      </w:r>
      <w:r w:rsidR="00C8425E">
        <w:rPr>
          <w:sz w:val="28"/>
          <w:szCs w:val="28"/>
        </w:rPr>
        <w:t xml:space="preserve"> в соответствии с приложением </w:t>
      </w:r>
      <w:r w:rsidR="00D30954">
        <w:rPr>
          <w:sz w:val="28"/>
          <w:szCs w:val="28"/>
        </w:rPr>
        <w:t>2</w:t>
      </w:r>
      <w:r w:rsidR="00C8425E">
        <w:rPr>
          <w:sz w:val="28"/>
          <w:szCs w:val="28"/>
        </w:rPr>
        <w:t xml:space="preserve"> к настоящему решению;</w:t>
      </w:r>
    </w:p>
    <w:p w:rsidR="00522093" w:rsidRPr="00173F6C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25E">
        <w:rPr>
          <w:sz w:val="28"/>
          <w:szCs w:val="28"/>
        </w:rPr>
        <w:t xml:space="preserve">. в приложение </w:t>
      </w:r>
      <w:r w:rsidR="00D30954">
        <w:rPr>
          <w:sz w:val="28"/>
          <w:szCs w:val="28"/>
        </w:rPr>
        <w:t>5</w:t>
      </w:r>
      <w:r w:rsidR="00C8425E">
        <w:rPr>
          <w:sz w:val="28"/>
          <w:szCs w:val="28"/>
        </w:rPr>
        <w:t xml:space="preserve"> в соответствии с приложением </w:t>
      </w:r>
      <w:r w:rsidR="00D30954">
        <w:rPr>
          <w:sz w:val="28"/>
          <w:szCs w:val="28"/>
        </w:rPr>
        <w:t>3</w:t>
      </w:r>
      <w:r w:rsidR="00C8425E">
        <w:rPr>
          <w:sz w:val="28"/>
          <w:szCs w:val="28"/>
        </w:rPr>
        <w:t xml:space="preserve"> к настоящему решению;</w:t>
      </w:r>
      <w:r w:rsidR="00522093" w:rsidRPr="00173F6C">
        <w:rPr>
          <w:sz w:val="28"/>
          <w:szCs w:val="28"/>
        </w:rPr>
        <w:t xml:space="preserve">         </w:t>
      </w:r>
    </w:p>
    <w:p w:rsidR="00522093" w:rsidRPr="00173F6C" w:rsidRDefault="004A31A3" w:rsidP="00522093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22093" w:rsidRPr="00173F6C">
        <w:rPr>
          <w:color w:val="000000"/>
          <w:sz w:val="28"/>
          <w:szCs w:val="28"/>
        </w:rPr>
        <w:t xml:space="preserve">. в приложение </w:t>
      </w:r>
      <w:r w:rsidR="00C8425E">
        <w:rPr>
          <w:color w:val="000000"/>
          <w:sz w:val="28"/>
          <w:szCs w:val="28"/>
        </w:rPr>
        <w:t>6</w:t>
      </w:r>
      <w:r w:rsidR="00522093" w:rsidRPr="00173F6C">
        <w:rPr>
          <w:color w:val="000000"/>
          <w:sz w:val="28"/>
          <w:szCs w:val="28"/>
        </w:rPr>
        <w:t xml:space="preserve"> в соответствии с приложением  </w:t>
      </w:r>
      <w:r w:rsidR="00C8425E">
        <w:rPr>
          <w:color w:val="000000"/>
          <w:sz w:val="28"/>
          <w:szCs w:val="28"/>
        </w:rPr>
        <w:t>4</w:t>
      </w:r>
      <w:r w:rsidR="00522093" w:rsidRPr="00173F6C">
        <w:rPr>
          <w:color w:val="000000"/>
          <w:sz w:val="28"/>
          <w:szCs w:val="28"/>
        </w:rPr>
        <w:t xml:space="preserve"> к настоящему решению;</w:t>
      </w:r>
    </w:p>
    <w:p w:rsidR="00522093" w:rsidRPr="00173F6C" w:rsidRDefault="004A31A3" w:rsidP="00522093">
      <w:pPr>
        <w:pStyle w:val="Normal1"/>
        <w:widowControl/>
        <w:spacing w:before="0" w:line="240" w:lineRule="exact"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. в приложение </w:t>
      </w:r>
      <w:r w:rsidR="00D30954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в соответствии с приложением  </w:t>
      </w:r>
      <w:r w:rsidR="00642DAF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522093">
        <w:rPr>
          <w:rFonts w:ascii="Times New Roman" w:hAnsi="Times New Roman"/>
          <w:snapToGrid/>
          <w:color w:val="000000"/>
          <w:sz w:val="28"/>
          <w:szCs w:val="28"/>
        </w:rPr>
        <w:t>;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</w:p>
    <w:p w:rsidR="009C1276" w:rsidRDefault="00522093" w:rsidP="00522093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03A12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4A31A3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FC4256">
        <w:rPr>
          <w:rFonts w:ascii="Times New Roman" w:hAnsi="Times New Roman"/>
          <w:snapToGrid/>
          <w:color w:val="000000"/>
          <w:sz w:val="28"/>
          <w:szCs w:val="28"/>
        </w:rPr>
        <w:t xml:space="preserve">.распределить иные межбюджетные трансферты в соответствии с приложением </w:t>
      </w:r>
      <w:r w:rsidR="00221A77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FC4256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097C8C">
        <w:rPr>
          <w:rFonts w:ascii="Times New Roman" w:hAnsi="Times New Roman"/>
          <w:snapToGrid/>
          <w:color w:val="000000"/>
          <w:sz w:val="28"/>
          <w:szCs w:val="28"/>
        </w:rPr>
        <w:t>;</w:t>
      </w:r>
    </w:p>
    <w:p w:rsidR="005E3CF1" w:rsidRDefault="005E3CF1" w:rsidP="00522093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8.  распределить дотации на сбалансированность бюджетов сельских поселений в соответствии и приложением 7 к настоящему решению;</w:t>
      </w:r>
    </w:p>
    <w:p w:rsidR="00097C8C" w:rsidRPr="00173F6C" w:rsidRDefault="00097C8C" w:rsidP="00522093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</w:t>
      </w:r>
      <w:r w:rsidR="005E3CF1">
        <w:rPr>
          <w:rFonts w:ascii="Times New Roman" w:hAnsi="Times New Roman"/>
          <w:snapToGrid/>
          <w:color w:val="000000"/>
          <w:sz w:val="28"/>
          <w:szCs w:val="28"/>
        </w:rPr>
        <w:t>9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. распределить прочие субсидии в соответствии с приложением </w:t>
      </w:r>
      <w:r w:rsidR="005E3CF1">
        <w:rPr>
          <w:rFonts w:ascii="Times New Roman" w:hAnsi="Times New Roman"/>
          <w:snapToGrid/>
          <w:color w:val="000000"/>
          <w:sz w:val="28"/>
          <w:szCs w:val="28"/>
        </w:rPr>
        <w:t>8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решению. </w:t>
      </w:r>
    </w:p>
    <w:p w:rsidR="00522093" w:rsidRPr="00173F6C" w:rsidRDefault="004A31A3" w:rsidP="00522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2093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2. Данное решение вступает в силу со дня  о</w:t>
      </w:r>
      <w:r w:rsidR="00880BB5">
        <w:rPr>
          <w:sz w:val="28"/>
          <w:szCs w:val="28"/>
        </w:rPr>
        <w:t>публикования</w:t>
      </w:r>
      <w:r w:rsidR="00522093" w:rsidRPr="00173F6C">
        <w:rPr>
          <w:sz w:val="28"/>
          <w:szCs w:val="28"/>
        </w:rPr>
        <w:t>.</w:t>
      </w:r>
    </w:p>
    <w:p w:rsidR="00522093" w:rsidRPr="00173F6C" w:rsidRDefault="00522093" w:rsidP="00522093">
      <w:pPr>
        <w:ind w:firstLine="720"/>
        <w:jc w:val="both"/>
        <w:rPr>
          <w:sz w:val="28"/>
          <w:szCs w:val="28"/>
        </w:rPr>
      </w:pPr>
    </w:p>
    <w:p w:rsidR="00522093" w:rsidRPr="00173F6C" w:rsidRDefault="00522093" w:rsidP="00522093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522093" w:rsidRPr="00173F6C" w:rsidRDefault="006B014F" w:rsidP="005220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             </w:t>
      </w:r>
    </w:p>
    <w:p w:rsidR="00522093" w:rsidRPr="00173F6C" w:rsidRDefault="00522093" w:rsidP="00522093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В.</w:t>
      </w:r>
      <w:r w:rsidR="008C3CB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 Миронов                                            В.</w:t>
      </w:r>
      <w:r w:rsidR="008C3CB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8C3CB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p w:rsidR="00522093" w:rsidRDefault="00522093"/>
    <w:sectPr w:rsidR="00522093" w:rsidSect="00522093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C8" w:rsidRDefault="00A454C8">
      <w:r>
        <w:separator/>
      </w:r>
    </w:p>
  </w:endnote>
  <w:endnote w:type="continuationSeparator" w:id="0">
    <w:p w:rsidR="00A454C8" w:rsidRDefault="00A4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C8" w:rsidRDefault="00A454C8">
      <w:r>
        <w:separator/>
      </w:r>
    </w:p>
  </w:footnote>
  <w:footnote w:type="continuationSeparator" w:id="0">
    <w:p w:rsidR="00A454C8" w:rsidRDefault="00A45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AD" w:rsidRDefault="00C940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4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2AD">
      <w:rPr>
        <w:rStyle w:val="a5"/>
        <w:noProof/>
      </w:rPr>
      <w:t>1</w:t>
    </w:r>
    <w:r>
      <w:rPr>
        <w:rStyle w:val="a5"/>
      </w:rPr>
      <w:fldChar w:fldCharType="end"/>
    </w:r>
  </w:p>
  <w:p w:rsidR="00A442AD" w:rsidRDefault="00A442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AD" w:rsidRDefault="00C940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4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2AD">
      <w:rPr>
        <w:rStyle w:val="a5"/>
        <w:noProof/>
      </w:rPr>
      <w:t>2</w:t>
    </w:r>
    <w:r>
      <w:rPr>
        <w:rStyle w:val="a5"/>
      </w:rPr>
      <w:fldChar w:fldCharType="end"/>
    </w:r>
  </w:p>
  <w:p w:rsidR="00A442AD" w:rsidRDefault="00A442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61CDF"/>
    <w:rsid w:val="00097C8C"/>
    <w:rsid w:val="000A3A85"/>
    <w:rsid w:val="000B1FF8"/>
    <w:rsid w:val="001369DE"/>
    <w:rsid w:val="001E52A3"/>
    <w:rsid w:val="00221A77"/>
    <w:rsid w:val="003A5FC3"/>
    <w:rsid w:val="003F39E2"/>
    <w:rsid w:val="004151AC"/>
    <w:rsid w:val="00437601"/>
    <w:rsid w:val="004468F3"/>
    <w:rsid w:val="00462FF3"/>
    <w:rsid w:val="00463740"/>
    <w:rsid w:val="0046668B"/>
    <w:rsid w:val="004806A0"/>
    <w:rsid w:val="004A31A3"/>
    <w:rsid w:val="00503B3A"/>
    <w:rsid w:val="00522093"/>
    <w:rsid w:val="00531178"/>
    <w:rsid w:val="005C3A30"/>
    <w:rsid w:val="005E3CF1"/>
    <w:rsid w:val="005F4D3C"/>
    <w:rsid w:val="0062207F"/>
    <w:rsid w:val="00642DAF"/>
    <w:rsid w:val="00656F13"/>
    <w:rsid w:val="006B014F"/>
    <w:rsid w:val="007117C0"/>
    <w:rsid w:val="0072228B"/>
    <w:rsid w:val="00803A12"/>
    <w:rsid w:val="008720FB"/>
    <w:rsid w:val="00880BB5"/>
    <w:rsid w:val="008C3CBF"/>
    <w:rsid w:val="008D02D2"/>
    <w:rsid w:val="008E38DA"/>
    <w:rsid w:val="00924B16"/>
    <w:rsid w:val="00967909"/>
    <w:rsid w:val="009A7258"/>
    <w:rsid w:val="009C1276"/>
    <w:rsid w:val="009D574D"/>
    <w:rsid w:val="009D5F86"/>
    <w:rsid w:val="009E2564"/>
    <w:rsid w:val="00A1758A"/>
    <w:rsid w:val="00A442AD"/>
    <w:rsid w:val="00A454C8"/>
    <w:rsid w:val="00A53546"/>
    <w:rsid w:val="00A72822"/>
    <w:rsid w:val="00AA10DA"/>
    <w:rsid w:val="00AA6887"/>
    <w:rsid w:val="00AD2C2B"/>
    <w:rsid w:val="00B65AFE"/>
    <w:rsid w:val="00B92806"/>
    <w:rsid w:val="00C223F5"/>
    <w:rsid w:val="00C353A6"/>
    <w:rsid w:val="00C55C4A"/>
    <w:rsid w:val="00C8425E"/>
    <w:rsid w:val="00C91A3D"/>
    <w:rsid w:val="00C94080"/>
    <w:rsid w:val="00D30954"/>
    <w:rsid w:val="00D763FE"/>
    <w:rsid w:val="00D8245C"/>
    <w:rsid w:val="00DA36E5"/>
    <w:rsid w:val="00DF2041"/>
    <w:rsid w:val="00E00F7E"/>
    <w:rsid w:val="00E455C2"/>
    <w:rsid w:val="00EC2492"/>
    <w:rsid w:val="00EF14E2"/>
    <w:rsid w:val="00F20474"/>
    <w:rsid w:val="00FC2F62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5</cp:revision>
  <cp:lastPrinted>2012-11-26T10:16:00Z</cp:lastPrinted>
  <dcterms:created xsi:type="dcterms:W3CDTF">2012-11-22T07:14:00Z</dcterms:created>
  <dcterms:modified xsi:type="dcterms:W3CDTF">2012-12-07T10:14:00Z</dcterms:modified>
</cp:coreProperties>
</file>