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5E" w:rsidRDefault="004B025E" w:rsidP="004B025E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4B025E" w:rsidRPr="009822BA" w:rsidRDefault="004B025E" w:rsidP="004B025E">
      <w:pPr>
        <w:jc w:val="center"/>
        <w:rPr>
          <w:b/>
          <w:sz w:val="28"/>
          <w:szCs w:val="28"/>
        </w:rPr>
      </w:pPr>
      <w:r w:rsidRPr="009822BA">
        <w:rPr>
          <w:b/>
          <w:sz w:val="28"/>
          <w:szCs w:val="28"/>
        </w:rPr>
        <w:t>РОССИЙСКАЯ ФЕДЕРАЦИЯ</w:t>
      </w:r>
    </w:p>
    <w:p w:rsidR="004B025E" w:rsidRPr="009822BA" w:rsidRDefault="004B025E" w:rsidP="004B025E">
      <w:pPr>
        <w:jc w:val="center"/>
        <w:rPr>
          <w:b/>
          <w:sz w:val="28"/>
          <w:szCs w:val="28"/>
        </w:rPr>
      </w:pPr>
      <w:r w:rsidRPr="009822BA">
        <w:rPr>
          <w:b/>
          <w:sz w:val="28"/>
          <w:szCs w:val="28"/>
        </w:rPr>
        <w:t>ОРЛОВСКАЯ ОБЛАСТЬ</w:t>
      </w:r>
    </w:p>
    <w:p w:rsidR="004B025E" w:rsidRPr="009822BA" w:rsidRDefault="004B025E" w:rsidP="004B025E">
      <w:pPr>
        <w:jc w:val="center"/>
        <w:rPr>
          <w:b/>
          <w:sz w:val="28"/>
          <w:szCs w:val="28"/>
        </w:rPr>
      </w:pPr>
      <w:r w:rsidRPr="009822BA">
        <w:rPr>
          <w:b/>
          <w:sz w:val="28"/>
          <w:szCs w:val="28"/>
        </w:rPr>
        <w:t>ТРОСНЯНСКИЙ РАЙОННЫЙ СОВЕТ НАРОДНЫХ ДЕПУТАТОВ</w:t>
      </w:r>
    </w:p>
    <w:p w:rsidR="004B025E" w:rsidRPr="009822BA" w:rsidRDefault="004B025E" w:rsidP="004B025E">
      <w:pPr>
        <w:jc w:val="center"/>
        <w:rPr>
          <w:sz w:val="28"/>
          <w:szCs w:val="28"/>
        </w:rPr>
      </w:pPr>
      <w:r w:rsidRPr="009822BA">
        <w:rPr>
          <w:b/>
          <w:sz w:val="28"/>
          <w:szCs w:val="28"/>
        </w:rPr>
        <w:t>РЕШЕНИЕ</w:t>
      </w:r>
    </w:p>
    <w:p w:rsidR="004B025E" w:rsidRPr="00C20842" w:rsidRDefault="004B025E" w:rsidP="004B025E">
      <w:pPr>
        <w:jc w:val="center"/>
        <w:rPr>
          <w:rFonts w:ascii="Arial" w:hAnsi="Arial" w:cs="Arial"/>
          <w:b/>
          <w:sz w:val="28"/>
          <w:szCs w:val="28"/>
        </w:rPr>
      </w:pPr>
    </w:p>
    <w:p w:rsidR="004B025E" w:rsidRPr="00C20842" w:rsidRDefault="004B025E" w:rsidP="004B025E">
      <w:pPr>
        <w:rPr>
          <w:rFonts w:ascii="Arial" w:hAnsi="Arial" w:cs="Arial"/>
          <w:b/>
        </w:rPr>
      </w:pPr>
    </w:p>
    <w:p w:rsidR="004B025E" w:rsidRDefault="004B025E" w:rsidP="004B025E">
      <w:pPr>
        <w:rPr>
          <w:rFonts w:ascii="Arial" w:hAnsi="Arial" w:cs="Arial"/>
        </w:rPr>
      </w:pPr>
      <w:r>
        <w:rPr>
          <w:sz w:val="28"/>
          <w:szCs w:val="28"/>
        </w:rPr>
        <w:t>2</w:t>
      </w:r>
      <w:r w:rsidR="00D0400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D04001">
        <w:rPr>
          <w:sz w:val="28"/>
          <w:szCs w:val="28"/>
        </w:rPr>
        <w:t>октября</w:t>
      </w:r>
      <w:r w:rsidRPr="009822BA">
        <w:rPr>
          <w:sz w:val="28"/>
          <w:szCs w:val="28"/>
        </w:rPr>
        <w:t xml:space="preserve"> 2011 года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9822BA">
        <w:rPr>
          <w:sz w:val="28"/>
          <w:szCs w:val="28"/>
        </w:rPr>
        <w:t xml:space="preserve"> №</w:t>
      </w:r>
      <w:r w:rsidR="001D42BD">
        <w:rPr>
          <w:sz w:val="28"/>
          <w:szCs w:val="28"/>
        </w:rPr>
        <w:t>51</w:t>
      </w:r>
    </w:p>
    <w:p w:rsidR="004B025E" w:rsidRDefault="004B025E" w:rsidP="004B025E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   с. Т</w:t>
      </w:r>
      <w:r w:rsidRPr="004B025E">
        <w:rPr>
          <w:b w:val="0"/>
        </w:rPr>
        <w:t>росна</w:t>
      </w:r>
    </w:p>
    <w:p w:rsidR="004B025E" w:rsidRDefault="004B025E" w:rsidP="004B025E">
      <w:pPr>
        <w:pStyle w:val="ConsPlusTitle"/>
        <w:widowControl/>
        <w:outlineLvl w:val="0"/>
        <w:rPr>
          <w:b w:val="0"/>
        </w:rPr>
      </w:pPr>
    </w:p>
    <w:p w:rsidR="004B025E" w:rsidRPr="004B025E" w:rsidRDefault="004B025E" w:rsidP="004B025E">
      <w:pPr>
        <w:pStyle w:val="ConsPlusTitle"/>
        <w:widowControl/>
        <w:outlineLvl w:val="0"/>
        <w:rPr>
          <w:b w:val="0"/>
          <w:sz w:val="28"/>
          <w:szCs w:val="28"/>
        </w:rPr>
      </w:pPr>
      <w:r w:rsidRPr="004B025E">
        <w:rPr>
          <w:b w:val="0"/>
          <w:sz w:val="28"/>
          <w:szCs w:val="28"/>
        </w:rPr>
        <w:t xml:space="preserve">О Программе комплексного развития </w:t>
      </w:r>
    </w:p>
    <w:p w:rsidR="004B025E" w:rsidRPr="004B025E" w:rsidRDefault="004B025E" w:rsidP="004B025E">
      <w:pPr>
        <w:pStyle w:val="ConsPlusTitle"/>
        <w:widowControl/>
        <w:outlineLvl w:val="0"/>
        <w:rPr>
          <w:b w:val="0"/>
          <w:sz w:val="28"/>
          <w:szCs w:val="28"/>
        </w:rPr>
      </w:pPr>
      <w:r w:rsidRPr="004B025E">
        <w:rPr>
          <w:b w:val="0"/>
          <w:sz w:val="28"/>
          <w:szCs w:val="28"/>
        </w:rPr>
        <w:t>систем коммунальной инфраструктуры</w:t>
      </w:r>
    </w:p>
    <w:p w:rsidR="004B025E" w:rsidRDefault="004B025E" w:rsidP="004B025E">
      <w:pPr>
        <w:pStyle w:val="ConsPlusTitle"/>
        <w:widowControl/>
        <w:outlineLvl w:val="0"/>
        <w:rPr>
          <w:b w:val="0"/>
          <w:sz w:val="28"/>
          <w:szCs w:val="28"/>
        </w:rPr>
      </w:pPr>
      <w:r w:rsidRPr="004B025E">
        <w:rPr>
          <w:b w:val="0"/>
          <w:sz w:val="28"/>
          <w:szCs w:val="28"/>
        </w:rPr>
        <w:t>Троснянского района на 2011-2013 годы</w:t>
      </w:r>
    </w:p>
    <w:p w:rsidR="00D04001" w:rsidRPr="004B025E" w:rsidRDefault="00D04001" w:rsidP="004B025E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окончательная редакция</w:t>
      </w:r>
    </w:p>
    <w:p w:rsidR="004B025E" w:rsidRPr="004B025E" w:rsidRDefault="004B025E" w:rsidP="004B025E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4B025E" w:rsidRPr="004B025E" w:rsidRDefault="004B025E" w:rsidP="004B025E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4B025E">
        <w:rPr>
          <w:b w:val="0"/>
          <w:sz w:val="28"/>
          <w:szCs w:val="28"/>
        </w:rPr>
        <w:tab/>
        <w:t>В соответствии с Федеральным законом от 30.12.2004 г. №210-ФЗ «Об основах регулирования тарифов организаций коммунального комплекса, стимулирования реформирования жилищно-коммунального хозяйства и внедрении ресурсосберегающих технологий</w:t>
      </w:r>
      <w:r w:rsidR="00896575">
        <w:rPr>
          <w:b w:val="0"/>
          <w:sz w:val="28"/>
          <w:szCs w:val="28"/>
        </w:rPr>
        <w:t>»</w:t>
      </w:r>
    </w:p>
    <w:p w:rsidR="004B025E" w:rsidRPr="004B025E" w:rsidRDefault="004B025E" w:rsidP="004B025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B025E">
        <w:rPr>
          <w:b w:val="0"/>
          <w:sz w:val="28"/>
          <w:szCs w:val="28"/>
        </w:rPr>
        <w:t>Троснянский районный Совет народных депутатов РЕШИЛ:</w:t>
      </w:r>
    </w:p>
    <w:p w:rsidR="004B025E" w:rsidRPr="004B025E" w:rsidRDefault="004B025E" w:rsidP="004B025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4B025E" w:rsidRDefault="004B025E" w:rsidP="004B025E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 w:rsidRPr="004B025E">
        <w:rPr>
          <w:b w:val="0"/>
          <w:sz w:val="28"/>
          <w:szCs w:val="28"/>
        </w:rPr>
        <w:t>1. Утвердить Программу комплексного развития систем коммунальной инфраструктуры Троснянского района на 2011-2013 годы в соответствии с приложением в первом чтении</w:t>
      </w:r>
      <w:r>
        <w:rPr>
          <w:b w:val="0"/>
          <w:sz w:val="28"/>
          <w:szCs w:val="28"/>
        </w:rPr>
        <w:t>.</w:t>
      </w:r>
    </w:p>
    <w:p w:rsidR="004B025E" w:rsidRPr="004B025E" w:rsidRDefault="004B025E" w:rsidP="004B025E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Контроль исполнения настоящего решения возложить на комитет по промышленности, ЖКХ</w:t>
      </w:r>
    </w:p>
    <w:p w:rsidR="003360B2" w:rsidRDefault="003360B2" w:rsidP="004B025E">
      <w:pPr>
        <w:jc w:val="both"/>
      </w:pPr>
    </w:p>
    <w:p w:rsidR="0069116A" w:rsidRDefault="0069116A" w:rsidP="004B025E">
      <w:pPr>
        <w:jc w:val="both"/>
      </w:pPr>
    </w:p>
    <w:p w:rsidR="0069116A" w:rsidRDefault="0069116A" w:rsidP="004B025E">
      <w:pPr>
        <w:jc w:val="both"/>
        <w:rPr>
          <w:sz w:val="28"/>
          <w:szCs w:val="28"/>
        </w:rPr>
      </w:pPr>
      <w:r w:rsidRPr="0069116A">
        <w:rPr>
          <w:sz w:val="28"/>
          <w:szCs w:val="28"/>
        </w:rPr>
        <w:t xml:space="preserve">Председатель районного Совета    </w:t>
      </w:r>
      <w:r>
        <w:rPr>
          <w:sz w:val="28"/>
          <w:szCs w:val="28"/>
        </w:rPr>
        <w:t xml:space="preserve">                                           </w:t>
      </w:r>
      <w:r w:rsidR="00631B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Глава района</w:t>
      </w:r>
    </w:p>
    <w:p w:rsidR="0069116A" w:rsidRDefault="0069116A" w:rsidP="004B0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</w:t>
      </w:r>
    </w:p>
    <w:p w:rsidR="00343C01" w:rsidRDefault="0069116A" w:rsidP="004B0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69116A" w:rsidRDefault="00343C01" w:rsidP="004B0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9116A">
        <w:rPr>
          <w:sz w:val="28"/>
          <w:szCs w:val="28"/>
        </w:rPr>
        <w:t xml:space="preserve">   В. И. Быков</w:t>
      </w:r>
      <w:r w:rsidR="0069116A" w:rsidRPr="0069116A">
        <w:rPr>
          <w:sz w:val="28"/>
          <w:szCs w:val="28"/>
        </w:rPr>
        <w:t xml:space="preserve">   </w:t>
      </w:r>
      <w:r w:rsidR="0069116A">
        <w:rPr>
          <w:sz w:val="28"/>
          <w:szCs w:val="28"/>
        </w:rPr>
        <w:t xml:space="preserve">                                                    В. И. Быков</w:t>
      </w:r>
    </w:p>
    <w:p w:rsidR="001D42BD" w:rsidRDefault="001D42BD" w:rsidP="004B025E">
      <w:pPr>
        <w:jc w:val="both"/>
        <w:rPr>
          <w:sz w:val="28"/>
          <w:szCs w:val="28"/>
        </w:rPr>
      </w:pPr>
    </w:p>
    <w:p w:rsidR="001D42BD" w:rsidRDefault="001D42BD" w:rsidP="004B025E">
      <w:pPr>
        <w:jc w:val="both"/>
        <w:rPr>
          <w:sz w:val="28"/>
          <w:szCs w:val="28"/>
        </w:rPr>
      </w:pPr>
    </w:p>
    <w:p w:rsidR="001D42BD" w:rsidRDefault="001D42BD" w:rsidP="004B025E">
      <w:pPr>
        <w:jc w:val="both"/>
        <w:rPr>
          <w:sz w:val="28"/>
          <w:szCs w:val="28"/>
        </w:rPr>
      </w:pPr>
    </w:p>
    <w:p w:rsidR="001D42BD" w:rsidRDefault="001D42BD" w:rsidP="004B025E">
      <w:pPr>
        <w:jc w:val="both"/>
        <w:rPr>
          <w:sz w:val="28"/>
          <w:szCs w:val="28"/>
        </w:rPr>
      </w:pPr>
    </w:p>
    <w:p w:rsidR="001D42BD" w:rsidRDefault="001D42BD" w:rsidP="004B025E">
      <w:pPr>
        <w:jc w:val="both"/>
        <w:rPr>
          <w:sz w:val="28"/>
          <w:szCs w:val="28"/>
        </w:rPr>
      </w:pPr>
    </w:p>
    <w:p w:rsidR="001D42BD" w:rsidRDefault="001D42BD" w:rsidP="004B025E">
      <w:pPr>
        <w:jc w:val="both"/>
        <w:rPr>
          <w:sz w:val="28"/>
          <w:szCs w:val="28"/>
        </w:rPr>
      </w:pPr>
    </w:p>
    <w:p w:rsidR="001D42BD" w:rsidRDefault="001D42BD" w:rsidP="004B025E">
      <w:pPr>
        <w:jc w:val="both"/>
        <w:rPr>
          <w:sz w:val="28"/>
          <w:szCs w:val="28"/>
        </w:rPr>
      </w:pPr>
    </w:p>
    <w:p w:rsidR="001D42BD" w:rsidRDefault="001D42BD" w:rsidP="004B025E">
      <w:pPr>
        <w:jc w:val="both"/>
        <w:rPr>
          <w:sz w:val="28"/>
          <w:szCs w:val="28"/>
        </w:rPr>
      </w:pPr>
    </w:p>
    <w:p w:rsidR="001D42BD" w:rsidRDefault="001D42BD" w:rsidP="004B025E">
      <w:pPr>
        <w:jc w:val="both"/>
        <w:rPr>
          <w:sz w:val="28"/>
          <w:szCs w:val="28"/>
        </w:rPr>
      </w:pPr>
    </w:p>
    <w:p w:rsidR="001D42BD" w:rsidRDefault="001D42BD" w:rsidP="004B025E">
      <w:pPr>
        <w:jc w:val="both"/>
        <w:rPr>
          <w:sz w:val="28"/>
          <w:szCs w:val="28"/>
        </w:rPr>
      </w:pP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bookmarkStart w:id="0" w:name="sub_1000"/>
      <w:r>
        <w:rPr>
          <w:sz w:val="28"/>
          <w:szCs w:val="28"/>
        </w:rPr>
        <w:t xml:space="preserve">Приложение </w:t>
      </w:r>
    </w:p>
    <w:bookmarkEnd w:id="0"/>
    <w:p w:rsidR="001D42BD" w:rsidRDefault="001D42BD" w:rsidP="001D42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решению Троснянского 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1D42BD" w:rsidRDefault="001D42BD" w:rsidP="001D42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Совета народных депутатов</w:t>
      </w:r>
    </w:p>
    <w:p w:rsidR="001D42BD" w:rsidRDefault="001D42BD" w:rsidP="00680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27 октября  2011г.№51</w:t>
      </w:r>
    </w:p>
    <w:p w:rsidR="001D42BD" w:rsidRDefault="001D42BD" w:rsidP="001D42BD">
      <w:pPr>
        <w:rPr>
          <w:sz w:val="28"/>
          <w:szCs w:val="28"/>
        </w:rPr>
      </w:pPr>
    </w:p>
    <w:p w:rsidR="001D42BD" w:rsidRDefault="001D42BD" w:rsidP="001D42BD">
      <w:pPr>
        <w:jc w:val="center"/>
        <w:rPr>
          <w:b/>
          <w:bCs/>
          <w:sz w:val="28"/>
          <w:szCs w:val="28"/>
        </w:rPr>
      </w:pPr>
      <w:bookmarkStart w:id="1" w:name="sub_50"/>
      <w:r>
        <w:rPr>
          <w:b/>
          <w:bCs/>
          <w:sz w:val="28"/>
          <w:szCs w:val="28"/>
        </w:rPr>
        <w:t xml:space="preserve">Программа комплексного развития </w:t>
      </w:r>
    </w:p>
    <w:p w:rsidR="001D42BD" w:rsidRDefault="001D42BD" w:rsidP="001D42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 коммунальной инфраструктуры </w:t>
      </w:r>
      <w:r>
        <w:rPr>
          <w:b/>
          <w:bCs/>
          <w:sz w:val="28"/>
          <w:szCs w:val="28"/>
        </w:rPr>
        <w:br/>
        <w:t xml:space="preserve">         Троснянского района на 2011-2013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2"/>
        <w:gridCol w:w="6329"/>
      </w:tblGrid>
      <w:tr w:rsidR="001D42BD" w:rsidTr="001D42BD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     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pStyle w:val="a5"/>
              <w:ind w:firstLine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систем  коммунальной  инфраструктуры Троснянского района на 2011-2013 годы</w:t>
            </w:r>
          </w:p>
        </w:tc>
      </w:tr>
      <w:tr w:rsidR="001D42BD" w:rsidTr="001D42BD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Федерального закона от 30.12.2004 года №210-ФЗ «Об основах регулирования тарифов организаций коммунального комплекса»</w:t>
            </w:r>
          </w:p>
        </w:tc>
      </w:tr>
      <w:tr w:rsidR="001D42BD" w:rsidTr="001D42BD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Программы          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Троснянского района</w:t>
            </w:r>
          </w:p>
        </w:tc>
      </w:tr>
      <w:tr w:rsidR="001D42BD" w:rsidTr="001D42BD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района, начальник отдела строительства, архитектуры и жилищно-коммунального хозяйства администрации Троснянского района</w:t>
            </w:r>
          </w:p>
        </w:tc>
      </w:tr>
      <w:tr w:rsidR="001D42BD" w:rsidTr="001D42BD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      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строительства, архитектуры и жилищно-коммунального хозяйства администрации Троснянского района</w:t>
            </w:r>
          </w:p>
        </w:tc>
      </w:tr>
      <w:tr w:rsidR="001D42BD" w:rsidTr="001D42BD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Программы     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pStyle w:val="a5"/>
              <w:ind w:firstLine="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Целью программы является реконструкция, строительство и модернизация систем коммунальной инфраструктуры и объектов теплоснабжения, водоснабжения, водоотведения, очистки сточных вод.</w:t>
            </w:r>
          </w:p>
          <w:p w:rsidR="001D42BD" w:rsidRDefault="001D42BD">
            <w:pPr>
              <w:pStyle w:val="a5"/>
              <w:ind w:firstLine="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основным задачам Программы относятся:</w:t>
            </w:r>
          </w:p>
          <w:p w:rsidR="001D42BD" w:rsidRDefault="001D42BD">
            <w:pPr>
              <w:pStyle w:val="a5"/>
              <w:ind w:firstLine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-повышение эффективности функционирования коммунальных систем;</w:t>
            </w:r>
          </w:p>
          <w:p w:rsidR="001D42BD" w:rsidRDefault="001D42BD">
            <w:pPr>
              <w:pStyle w:val="a5"/>
              <w:ind w:firstLine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системы коммунальной инфраструктуры Троснянского района, отвечающей современным требованиям его социально-экономического развития;</w:t>
            </w:r>
          </w:p>
          <w:p w:rsidR="001D42BD" w:rsidRDefault="001D42BD">
            <w:pPr>
              <w:pStyle w:val="a5"/>
              <w:ind w:firstLine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качества коммунальных услуг, предоставляемых потребителям на территории района;</w:t>
            </w:r>
          </w:p>
          <w:p w:rsidR="001D42BD" w:rsidRDefault="001D42BD">
            <w:pPr>
              <w:pStyle w:val="a5"/>
              <w:ind w:firstLine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экологической ситуации путем сокращения негативных факторов в процессе эксплуатации систем коммунальной инфраструктуры района за счет ее совершенствования;</w:t>
            </w:r>
          </w:p>
          <w:p w:rsidR="001D42BD" w:rsidRDefault="001D42BD">
            <w:pPr>
              <w:pStyle w:val="a5"/>
              <w:ind w:firstLine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условий для формирования тарифной политики, обеспечивающей создание экономической основы для развития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коммунальной инфраструктуры;</w:t>
            </w:r>
          </w:p>
          <w:p w:rsidR="001D42BD" w:rsidRDefault="001D42BD">
            <w:pPr>
              <w:pStyle w:val="a5"/>
              <w:ind w:firstLine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определение источников привлечения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развития систем коммунальной инфраструктуры в интересах жилищного и промышленного строительства;</w:t>
            </w:r>
          </w:p>
          <w:p w:rsidR="001D42BD" w:rsidRDefault="001D42BD">
            <w:pPr>
              <w:pStyle w:val="a5"/>
              <w:ind w:firstLine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инвестиций в жилищно-коммунальный комплекс.</w:t>
            </w:r>
          </w:p>
        </w:tc>
      </w:tr>
      <w:tr w:rsidR="001D42BD" w:rsidTr="001D42BD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Программы  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pStyle w:val="a5"/>
              <w:ind w:firstLine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2011-2013годы</w:t>
            </w:r>
          </w:p>
        </w:tc>
      </w:tr>
      <w:tr w:rsidR="001D42BD" w:rsidTr="001D42BD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pStyle w:val="a5"/>
              <w:ind w:firstLine="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программных мероприятий объединяет следующие группы мероприятий:</w:t>
            </w:r>
          </w:p>
          <w:p w:rsidR="001D42BD" w:rsidRDefault="001D42BD">
            <w:pPr>
              <w:pStyle w:val="a5"/>
              <w:ind w:firstLine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-мероприятия по развитию системы водоснабжения;</w:t>
            </w:r>
          </w:p>
          <w:p w:rsidR="001D42BD" w:rsidRDefault="001D42BD">
            <w:pPr>
              <w:pStyle w:val="a5"/>
              <w:ind w:firstLine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по развитию системы водоотведения;</w:t>
            </w:r>
          </w:p>
          <w:p w:rsidR="001D42BD" w:rsidRDefault="001D42BD">
            <w:pPr>
              <w:pStyle w:val="a5"/>
              <w:ind w:firstLine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-мероприятия по развитию системы теплоснабжения</w:t>
            </w:r>
          </w:p>
        </w:tc>
      </w:tr>
      <w:tr w:rsidR="001D42BD" w:rsidTr="001D42BD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Программы       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pStyle w:val="a5"/>
              <w:ind w:firstLine="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Троснянского района, организации коммунального комплекса, подрядные организации на основе договорных отношений</w:t>
            </w:r>
          </w:p>
        </w:tc>
      </w:tr>
      <w:tr w:rsidR="001D42BD" w:rsidTr="001D42BD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финансирования    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pStyle w:val="a5"/>
              <w:ind w:firstLine="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средства, средства населения, внебюджетные источники, инвестиции, надбавки к тарифам</w:t>
            </w:r>
          </w:p>
        </w:tc>
      </w:tr>
      <w:tr w:rsidR="001D42BD" w:rsidTr="001D42BD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      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pStyle w:val="a5"/>
              <w:ind w:firstLine="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необходимых на реализацию Программы определяется в зависимости от объема финансирования на очередной финансовый год и инвестиционных программ организаций коммунального комплекса</w:t>
            </w:r>
          </w:p>
        </w:tc>
      </w:tr>
      <w:tr w:rsidR="001D42BD" w:rsidTr="001D42BD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          </w:t>
            </w:r>
          </w:p>
          <w:p w:rsidR="001D42BD" w:rsidRDefault="001D42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результаты                  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BD" w:rsidRDefault="001D42BD">
            <w:pPr>
              <w:pStyle w:val="a5"/>
              <w:ind w:firstLine="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Ожидаемыми результатами Программы являются:</w:t>
            </w:r>
          </w:p>
          <w:p w:rsidR="001D42BD" w:rsidRDefault="001D42BD">
            <w:pPr>
              <w:pStyle w:val="a5"/>
              <w:ind w:firstLine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предоставляемых коммунальных услуг при приемлемых для населения тарифах, а также отвечающих экологическим требованиям,</w:t>
            </w:r>
          </w:p>
          <w:p w:rsidR="001D42BD" w:rsidRDefault="001D42BD">
            <w:pPr>
              <w:pStyle w:val="a5"/>
              <w:ind w:firstLine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конкурентных отношений на рынке  предоставляемых коммунальных услуг,</w:t>
            </w:r>
          </w:p>
          <w:p w:rsidR="001D42BD" w:rsidRDefault="001D42BD">
            <w:pPr>
              <w:pStyle w:val="a5"/>
              <w:ind w:firstLine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-финансовое оздоровление организации жилищно-коммунального комплекса.</w:t>
            </w:r>
          </w:p>
        </w:tc>
      </w:tr>
    </w:tbl>
    <w:p w:rsidR="001D42BD" w:rsidRDefault="001D42BD" w:rsidP="001D42BD">
      <w:pPr>
        <w:pStyle w:val="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2" w:name="sub_100"/>
      <w:bookmarkEnd w:id="1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bookmarkEnd w:id="2"/>
    <w:p w:rsidR="001D42BD" w:rsidRDefault="001D42BD" w:rsidP="001D42BD">
      <w:pPr>
        <w:ind w:firstLine="283"/>
        <w:rPr>
          <w:sz w:val="28"/>
          <w:szCs w:val="28"/>
        </w:rPr>
      </w:pPr>
      <w:r>
        <w:rPr>
          <w:sz w:val="28"/>
          <w:szCs w:val="28"/>
        </w:rPr>
        <w:t xml:space="preserve">Программа комплексного развития систем </w:t>
      </w:r>
      <w:proofErr w:type="gramStart"/>
      <w:r>
        <w:rPr>
          <w:sz w:val="28"/>
          <w:szCs w:val="28"/>
        </w:rPr>
        <w:t>коммунальной</w:t>
      </w:r>
      <w:proofErr w:type="gramEnd"/>
      <w:r>
        <w:rPr>
          <w:sz w:val="28"/>
          <w:szCs w:val="28"/>
        </w:rPr>
        <w:t xml:space="preserve"> 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 xml:space="preserve">инфраструктуры Троснянского района на 2011–2013 годы </w:t>
      </w: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в соответствии со статьёй 11 Федерального закона от 30.12.2004 г. № 210–ФЗ «Об основах регулирования цен и тарифов предприятий коммунального </w:t>
      </w:r>
      <w:r>
        <w:rPr>
          <w:sz w:val="28"/>
          <w:szCs w:val="28"/>
        </w:rPr>
        <w:lastRenderedPageBreak/>
        <w:t>комплекса». Программа направлена на осуществление мероприятий по развитию и модернизации объектов коммунальной инфраструктуры в соответствии с перспективой строительства и ввода в эксплуатацию в 2011–2013 годах жилья и объектов социальной инфраструктуры.</w:t>
      </w:r>
    </w:p>
    <w:p w:rsidR="001D42BD" w:rsidRDefault="001D42BD" w:rsidP="001D42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Целью Программы развития систем коммунальной инфраструктуры Троснянского района на 2011–2013 годы является строительство и модернизация объектов коммунальной инфраструктуры, снижение их сверхнормативного износа, обеспечение доступного, надёжного и устойчивого обслуживания потребителей коммунальных услуг, привлечение средств как бюджетных, так и внебюджетных источников.</w:t>
      </w:r>
    </w:p>
    <w:p w:rsidR="001D42BD" w:rsidRDefault="001D42BD" w:rsidP="001D42BD">
      <w:pPr>
        <w:ind w:firstLine="283"/>
        <w:rPr>
          <w:sz w:val="28"/>
          <w:szCs w:val="28"/>
        </w:rPr>
      </w:pPr>
      <w:r>
        <w:rPr>
          <w:sz w:val="28"/>
          <w:szCs w:val="28"/>
        </w:rPr>
        <w:t xml:space="preserve">Программой предусматривается строительство, модернизация и реконструкция объектов в сфере </w:t>
      </w:r>
      <w:proofErr w:type="gramStart"/>
      <w:r>
        <w:rPr>
          <w:sz w:val="28"/>
          <w:szCs w:val="28"/>
        </w:rPr>
        <w:t>тепло–водоснабжения</w:t>
      </w:r>
      <w:proofErr w:type="gramEnd"/>
      <w:r>
        <w:rPr>
          <w:sz w:val="28"/>
          <w:szCs w:val="28"/>
        </w:rPr>
        <w:t xml:space="preserve">, водоотведения. Разработка программы выполнялась на основе данных муниципальных организаций и предприятий немуниципальной сферы коммунального хозяйства района. </w:t>
      </w:r>
    </w:p>
    <w:p w:rsidR="001D42BD" w:rsidRDefault="001D42BD" w:rsidP="001D42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Предусматривается внесения изменений в Программу комплексного развития систем коммунальной инфраструктуры Троснянского района в связи с изменениями в Генеральном плане каждого сельского поселения.</w:t>
      </w:r>
    </w:p>
    <w:p w:rsidR="001D42BD" w:rsidRDefault="001D42BD" w:rsidP="001D42B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и реализации Программы на территории района обусловлена перспективой развития района, общим состоянием коммунального хозяйства, которое должно обеспечить необходимый объем и уровень </w:t>
      </w:r>
      <w:proofErr w:type="gramStart"/>
      <w:r>
        <w:rPr>
          <w:sz w:val="28"/>
          <w:szCs w:val="28"/>
        </w:rPr>
        <w:t>тепло–водоснабжения</w:t>
      </w:r>
      <w:proofErr w:type="gramEnd"/>
      <w:r>
        <w:rPr>
          <w:sz w:val="28"/>
          <w:szCs w:val="28"/>
        </w:rPr>
        <w:t>, водоотведения и очистки сточных вод с учётом планируемого ввода объектов жилья и социальной инфраструктуры в 2011–2013 годах.</w:t>
      </w:r>
    </w:p>
    <w:p w:rsidR="001D42BD" w:rsidRDefault="001D42BD" w:rsidP="001D42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Реализация Программы должна обеспечить:</w:t>
      </w:r>
    </w:p>
    <w:p w:rsidR="001D42BD" w:rsidRDefault="001D42BD" w:rsidP="001D42BD">
      <w:pPr>
        <w:ind w:firstLine="283"/>
        <w:rPr>
          <w:sz w:val="28"/>
          <w:szCs w:val="28"/>
        </w:rPr>
      </w:pPr>
      <w:r>
        <w:rPr>
          <w:sz w:val="28"/>
          <w:szCs w:val="28"/>
        </w:rPr>
        <w:t xml:space="preserve">- увеличение объёмов строительства объектов социальной инфраструктуры и жилья; </w:t>
      </w:r>
    </w:p>
    <w:p w:rsidR="001D42BD" w:rsidRDefault="001D42BD" w:rsidP="001D42BD">
      <w:pPr>
        <w:ind w:firstLine="283"/>
        <w:rPr>
          <w:sz w:val="28"/>
          <w:szCs w:val="28"/>
        </w:rPr>
      </w:pPr>
      <w:r>
        <w:rPr>
          <w:sz w:val="28"/>
          <w:szCs w:val="28"/>
        </w:rPr>
        <w:t>- модернизацию и обновление коммунальной инфраструктуры района, в том числе:</w:t>
      </w:r>
    </w:p>
    <w:p w:rsidR="001D42BD" w:rsidRDefault="001D42BD" w:rsidP="001D42BD">
      <w:pPr>
        <w:ind w:firstLine="283"/>
        <w:rPr>
          <w:sz w:val="28"/>
          <w:szCs w:val="28"/>
        </w:rPr>
      </w:pPr>
      <w:r>
        <w:rPr>
          <w:sz w:val="28"/>
          <w:szCs w:val="28"/>
        </w:rPr>
        <w:t xml:space="preserve">- развитие сетей и объектов тепло–,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доснабжения и водоотведения для обеспечения подключения дополнительных нагрузок при строительстве новых жилых домов и объектов социальной инфраструктуры;</w:t>
      </w:r>
    </w:p>
    <w:p w:rsidR="001D42BD" w:rsidRDefault="001D42BD" w:rsidP="001D42BD">
      <w:pPr>
        <w:ind w:firstLine="283"/>
        <w:rPr>
          <w:sz w:val="28"/>
          <w:szCs w:val="28"/>
        </w:rPr>
      </w:pPr>
      <w:r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1D42BD" w:rsidRDefault="001D42BD" w:rsidP="001D42BD">
      <w:pPr>
        <w:ind w:firstLine="283"/>
        <w:rPr>
          <w:sz w:val="28"/>
          <w:szCs w:val="28"/>
        </w:rPr>
      </w:pPr>
      <w:r>
        <w:rPr>
          <w:sz w:val="28"/>
          <w:szCs w:val="28"/>
        </w:rPr>
        <w:t>- улучшение экологического состояния районной окружающей среды;</w:t>
      </w:r>
    </w:p>
    <w:p w:rsidR="001D42BD" w:rsidRDefault="001D42BD" w:rsidP="001D42BD">
      <w:pPr>
        <w:ind w:firstLine="283"/>
        <w:rPr>
          <w:sz w:val="28"/>
          <w:szCs w:val="28"/>
        </w:rPr>
      </w:pPr>
      <w:r>
        <w:rPr>
          <w:sz w:val="28"/>
          <w:szCs w:val="28"/>
        </w:rPr>
        <w:t xml:space="preserve">- обеспечение повышения надежности и </w:t>
      </w:r>
      <w:proofErr w:type="gramStart"/>
      <w:r>
        <w:rPr>
          <w:sz w:val="28"/>
          <w:szCs w:val="28"/>
        </w:rPr>
        <w:t>качества</w:t>
      </w:r>
      <w:proofErr w:type="gramEnd"/>
      <w:r>
        <w:rPr>
          <w:sz w:val="28"/>
          <w:szCs w:val="28"/>
        </w:rPr>
        <w:t xml:space="preserve"> оказываемых потребителям коммунальных услуг.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К основным проблемам Троснянского района относятся: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высокая степень физического и морального износа основных фондов, средств и методов производства. Техническое состояние коммунальной инфраструктуры характеризуется низкой производительностью, низким коэффициентом полезного действия мощностей, планово-предупредительный ремонт уступил место аварийно-восстановительным работам, затраты на которые в два раза выше;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неудовлетворительный финансовый механизм формирования затрат и определение регулируемых цен на услуги организации коммунального комплекса.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Программа комплексного развития систем коммунальной инфраструктуры Троснянского района - это программа строительства, модернизации систем коммунальной инфраструктуры и объектов коммунального хозяйства, в том числе объектов теплоснабжения, водоснабжения, водоотведения, которая обеспечивает развитие этих систем и объектов в соответствии с потребностями жилищного и промышленного строительства, повышение качества услуг, улучшение экологической ситуации на территории района.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Программа разрабатывается для гарантированного покрытия перспективной потребности в энергоносителях и воде для обеспечения эффективного и качественного снабжения коммунальными ресурсами с минимальными издержками, в целях повышения инвестиционной привлекательности муниципального образования за счет предоставления возможности быстро подключить новые объекты к коммунальным системам и получение коммунальных услуг по обоснованным ценам.</w:t>
      </w:r>
    </w:p>
    <w:p w:rsidR="001D42BD" w:rsidRDefault="001D42BD" w:rsidP="001D42BD">
      <w:pPr>
        <w:jc w:val="center"/>
        <w:rPr>
          <w:sz w:val="28"/>
          <w:szCs w:val="28"/>
        </w:rPr>
      </w:pPr>
      <w:bookmarkStart w:id="3" w:name="sub_11"/>
      <w:r>
        <w:rPr>
          <w:b/>
          <w:sz w:val="28"/>
          <w:szCs w:val="28"/>
        </w:rPr>
        <w:t>1.1. Состояние систем водоснабжения района</w:t>
      </w:r>
      <w:bookmarkEnd w:id="3"/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Обеспечение населения доброкачественной питьевой водой и в достаточном количестве является одной из основных задач. Согласно существующей схеме водоснабжения района вода питьевого качества добывается из подземных источников. Вода водоносного горизонта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«Питьевая вода. Гигиенические требования к качеству воды централизованных систем питьевого водоснабжения. Контроль качества». Вода артезианской скважины н. п. В. Муханово требует дополнительной очистки до подачи ее потребителям.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Подача воды осуществляется 36 основными водозаборами.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 xml:space="preserve">Протяженность сетей водоснабжения составляет </w:t>
      </w:r>
      <w:smartTag w:uri="urn:schemas-microsoft-com:office:smarttags" w:element="metricconverter">
        <w:smartTagPr>
          <w:attr w:name="ProductID" w:val="95,72 км"/>
        </w:smartTagPr>
        <w:r>
          <w:rPr>
            <w:sz w:val="28"/>
            <w:szCs w:val="28"/>
          </w:rPr>
          <w:t>95,72 км</w:t>
        </w:r>
      </w:smartTag>
      <w:r>
        <w:rPr>
          <w:sz w:val="28"/>
          <w:szCs w:val="28"/>
        </w:rPr>
        <w:t xml:space="preserve">. Износ сетей составляет более 64 %. </w:t>
      </w:r>
      <w:bookmarkStart w:id="4" w:name="sub_12"/>
    </w:p>
    <w:p w:rsidR="001D42BD" w:rsidRDefault="001D42BD" w:rsidP="001D42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1.2. Состояние системы водоотведения</w:t>
      </w:r>
      <w:bookmarkEnd w:id="4"/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Обеспечение населения доброкачественными услугами по водоотведению является одной из проблем коммунального комплекса. 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 xml:space="preserve">8 канализационных очистных сооружений в районе, </w:t>
      </w:r>
      <w:proofErr w:type="spellStart"/>
      <w:r>
        <w:rPr>
          <w:sz w:val="28"/>
          <w:szCs w:val="28"/>
        </w:rPr>
        <w:t>введенны</w:t>
      </w:r>
      <w:proofErr w:type="spellEnd"/>
      <w:r>
        <w:rPr>
          <w:sz w:val="28"/>
          <w:szCs w:val="28"/>
        </w:rPr>
        <w:t xml:space="preserve"> в эксплуатацию в 1981 г.г., предназначены для очистки хозяйственно-бытовых и производственных сточных вод.  </w:t>
      </w:r>
      <w:proofErr w:type="gramStart"/>
      <w:r>
        <w:rPr>
          <w:sz w:val="28"/>
          <w:szCs w:val="28"/>
        </w:rPr>
        <w:t>Проектная</w:t>
      </w:r>
      <w:proofErr w:type="gramEnd"/>
      <w:r>
        <w:rPr>
          <w:sz w:val="28"/>
          <w:szCs w:val="28"/>
        </w:rPr>
        <w:t xml:space="preserve"> производительно составляет 0,17 тыс. м3/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., фактический среднесуточный пропуск сточных вод составляет 0,191 тыс. м3/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Из-за отсутствия резервных канализационных очистных сооружений выполнить капитальный ремонт существующих сооружений без полной их остановки невозможно. Сооружения работают с перегрузкой.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 xml:space="preserve">Протяженность канализационных сетей села – </w:t>
      </w:r>
      <w:smartTag w:uri="urn:schemas-microsoft-com:office:smarttags" w:element="metricconverter">
        <w:smartTagPr>
          <w:attr w:name="ProductID" w:val="7,54 км"/>
        </w:smartTagPr>
        <w:r>
          <w:rPr>
            <w:sz w:val="28"/>
            <w:szCs w:val="28"/>
          </w:rPr>
          <w:t>7,54 км</w:t>
        </w:r>
      </w:smartTag>
      <w:r>
        <w:rPr>
          <w:sz w:val="28"/>
          <w:szCs w:val="28"/>
        </w:rPr>
        <w:t>. Состояние сетей неудовлетворительное (</w:t>
      </w:r>
      <w:smartTag w:uri="urn:schemas-microsoft-com:office:smarttags" w:element="metricconverter">
        <w:smartTagPr>
          <w:attr w:name="ProductID" w:val="3,4 км"/>
        </w:smartTagPr>
        <w:r>
          <w:rPr>
            <w:sz w:val="28"/>
            <w:szCs w:val="28"/>
          </w:rPr>
          <w:t>3,4 км</w:t>
        </w:r>
      </w:smartTag>
      <w:r>
        <w:rPr>
          <w:sz w:val="28"/>
          <w:szCs w:val="28"/>
        </w:rPr>
        <w:t xml:space="preserve"> нуждается в замене).   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 xml:space="preserve"> Требуется строительство новых очистных сооружений.</w:t>
      </w:r>
    </w:p>
    <w:p w:rsidR="00680146" w:rsidRDefault="00680146" w:rsidP="001D42BD">
      <w:pPr>
        <w:jc w:val="center"/>
        <w:rPr>
          <w:b/>
          <w:sz w:val="28"/>
          <w:szCs w:val="28"/>
        </w:rPr>
      </w:pPr>
      <w:bookmarkStart w:id="5" w:name="sub_13"/>
    </w:p>
    <w:p w:rsidR="00680146" w:rsidRDefault="00680146" w:rsidP="001D42BD">
      <w:pPr>
        <w:jc w:val="center"/>
        <w:rPr>
          <w:b/>
          <w:sz w:val="28"/>
          <w:szCs w:val="28"/>
        </w:rPr>
      </w:pPr>
    </w:p>
    <w:p w:rsidR="001D42BD" w:rsidRDefault="001D42BD" w:rsidP="001D42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1.3. Состояние системы теплоснабжения</w:t>
      </w:r>
      <w:bookmarkEnd w:id="5"/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 xml:space="preserve">Протяженность сетей теплоснабжения в районе составляет </w:t>
      </w:r>
      <w:smartTag w:uri="urn:schemas-microsoft-com:office:smarttags" w:element="metricconverter">
        <w:smartTagPr>
          <w:attr w:name="ProductID" w:val="4,786 км"/>
        </w:smartTagPr>
        <w:r>
          <w:rPr>
            <w:sz w:val="28"/>
            <w:szCs w:val="28"/>
          </w:rPr>
          <w:t>4,786 км</w:t>
        </w:r>
      </w:smartTag>
      <w:r>
        <w:rPr>
          <w:sz w:val="28"/>
          <w:szCs w:val="28"/>
        </w:rPr>
        <w:t xml:space="preserve">. Амортизационный износ тепловых сетей в среднем составляет 65 процентов. Доля потерь тепловой энергии в общем объеме отпуска тепловой энергии сохраняется на высоком уровне (22 %). Тепловую энергию производят 12 муниципальных котельных, из них 1 котельная обеспечивает горячее водоснабжение.  Суммарная установленная мощность котельных составляет 10,867 Гкал/час. Высокий уровень износа котлов не позволяет эксплуатировать оборудование в режиме полной загрузки. Большинство котлов эксплуатируется на пониженных параметрах, что приводит к понижению КПД </w:t>
      </w:r>
      <w:proofErr w:type="spellStart"/>
      <w:r>
        <w:rPr>
          <w:sz w:val="28"/>
          <w:szCs w:val="28"/>
        </w:rPr>
        <w:t>котлоагрегатов</w:t>
      </w:r>
      <w:proofErr w:type="spellEnd"/>
      <w:r>
        <w:rPr>
          <w:sz w:val="28"/>
          <w:szCs w:val="28"/>
        </w:rPr>
        <w:t xml:space="preserve"> и котельных в целом.   </w:t>
      </w:r>
    </w:p>
    <w:p w:rsidR="001D42BD" w:rsidRDefault="001D42BD" w:rsidP="001D42B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sub_200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Раздел 2. Цели и задачи Программы</w:t>
      </w:r>
      <w:bookmarkEnd w:id="6"/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Целью Программы является строительство и модернизация систем коммунальной инфраструктуры и объектов коммунального хозяйства. К основным задачам Программы относятся: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повышение эффективности функционирования коммунальных систем;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повышение качества коммунальных услуг;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совершенствования;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привлечение инвестиций в жилищно-коммунальный комплекс.</w:t>
      </w:r>
      <w:bookmarkStart w:id="7" w:name="sub_300"/>
    </w:p>
    <w:p w:rsidR="001D42BD" w:rsidRDefault="001D42BD" w:rsidP="001D42B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Раздел 3. Сроки реализации Программы</w:t>
      </w:r>
      <w:bookmarkEnd w:id="7"/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Программа предусматривает комплекс мероприятий, которые предполагается выполнить в течение 2011-2013 годов.</w:t>
      </w:r>
    </w:p>
    <w:p w:rsidR="001D42BD" w:rsidRDefault="001D42BD" w:rsidP="001D42B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" w:name="sub_400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Раздел 4. Система программных мероприятий</w:t>
      </w:r>
      <w:bookmarkEnd w:id="8"/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 объединяет следующие группы мероприятий: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мероприятия по развитию водоснабжения;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мероприятия по развитию водоотведения;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мероприятия по развитию теплоснабжения.</w:t>
      </w:r>
    </w:p>
    <w:p w:rsidR="001D42BD" w:rsidRDefault="001D42BD" w:rsidP="001D42B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500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Раздел 5. Ресурсное обеспечение Программы</w:t>
      </w:r>
      <w:bookmarkEnd w:id="9"/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счет следующих источников: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бюджет района за счет доходов, поступающих в качестве арендной платы за имущество систем коммунальной инфраструктуры;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средства юридических, физических лиц, инвесторов, надбавки к тарифам;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федеральный, областной, районный бюджеты в рамках адресных инвестиций и целевых программ.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Общая сумма финансирования на 2011-2013 годы составляет 47 205,10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D42BD" w:rsidRDefault="001D42BD" w:rsidP="001D42BD">
      <w:pPr>
        <w:pStyle w:val="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0" w:name="sub_600"/>
    </w:p>
    <w:p w:rsidR="00680146" w:rsidRDefault="00680146" w:rsidP="001D42BD">
      <w:pPr>
        <w:pStyle w:val="1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D42BD" w:rsidRDefault="001D42BD" w:rsidP="001D42B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Раздел 6. Механизм реализации Программы</w:t>
      </w:r>
      <w:bookmarkEnd w:id="10"/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администрацией Троснянского района, организациями коммунального комплекса, подрядными организациями, привлекаемыми на договорной основе к выполнению работ по реализации программных мероприятий.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Администрация Троснянского района с целью реализации Программы: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согласовывает производственные программы организаций коммунального комплекса;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разрабатывает и утверждает технические задания на разработку инвестиционных программ;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рассматривает проекты инвестиционных программ организации коммунального комплекса по развитию систем коммунальной инфраструктуры;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обеспечивает привлечение средств на развитие систем коммунальной инфраструктуры из федерального, областного, районного бюджетов, а также внебюджетных источников;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контролирует расходование средств на реализацию Программы.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Организации коммунального комплекса: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разрабатывают на основе технических заданий инвестиционные программы, включающие мероприятия, запланированные в Программе;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выполняют утвержденные инвестиционные программы;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привлекают проектные, строительно-монтажные предприятия для выполнения работ.</w:t>
      </w:r>
    </w:p>
    <w:p w:rsidR="001D42BD" w:rsidRDefault="001D42BD" w:rsidP="001D42B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" w:name="sub_700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Раздел 7. Контроль реализации Программы</w:t>
      </w:r>
      <w:bookmarkEnd w:id="11"/>
    </w:p>
    <w:p w:rsidR="001D42BD" w:rsidRDefault="001D42BD" w:rsidP="001D42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 администрация района на основе материалов и отчетов, предоставляемых организациями коммунального комплекса о ходе выполнения ими инвестиционной программы.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вправе использовать иные формы и методы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Программы.</w:t>
      </w:r>
    </w:p>
    <w:p w:rsidR="001D42BD" w:rsidRDefault="001D42BD" w:rsidP="001D42BD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2" w:name="sub_800"/>
      <w:r>
        <w:rPr>
          <w:rFonts w:ascii="Times New Roman" w:hAnsi="Times New Roman" w:cs="Times New Roman"/>
          <w:color w:val="auto"/>
          <w:sz w:val="28"/>
          <w:szCs w:val="28"/>
        </w:rPr>
        <w:t>Раздел 8. Ожидаемые результаты реализации Программы, прогнозируемый экономический и социальный эффект ее выполнения</w:t>
      </w:r>
      <w:bookmarkEnd w:id="12"/>
    </w:p>
    <w:p w:rsidR="001D42BD" w:rsidRDefault="001D42BD" w:rsidP="001D42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Ожидаемыми результатами Программы является создание системы коммунальной инфраструктуры района, обеспечивающей предоставление качественных коммунальных услуг, отвечающих экологическим требованиям и потребностям жилищного и промышленного строительств в районе.</w:t>
      </w:r>
      <w:proofErr w:type="gramEnd"/>
      <w:r>
        <w:rPr>
          <w:sz w:val="28"/>
          <w:szCs w:val="28"/>
        </w:rPr>
        <w:t xml:space="preserve"> Кроме того, в результате реализации Программы должны быть обеспечены: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комфортность и безопасность условий проживания;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надежность работы инженерных систем;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- финансовое оздоровление организации жилищно-коммунального комплекса.</w:t>
      </w:r>
    </w:p>
    <w:p w:rsidR="001D42BD" w:rsidRDefault="001D42BD" w:rsidP="001D42BD">
      <w:pPr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Программы существенно возрастет при условии включения ряда объектов в федеральные и областные программы.</w:t>
      </w:r>
    </w:p>
    <w:sectPr w:rsidR="001D42BD" w:rsidSect="0033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025E"/>
    <w:rsid w:val="001D42BD"/>
    <w:rsid w:val="0022660E"/>
    <w:rsid w:val="002F6041"/>
    <w:rsid w:val="003360B2"/>
    <w:rsid w:val="00343C01"/>
    <w:rsid w:val="00346DA6"/>
    <w:rsid w:val="004B025E"/>
    <w:rsid w:val="005C46CF"/>
    <w:rsid w:val="00631B65"/>
    <w:rsid w:val="00680146"/>
    <w:rsid w:val="0069116A"/>
    <w:rsid w:val="007C6C74"/>
    <w:rsid w:val="00896575"/>
    <w:rsid w:val="009B1919"/>
    <w:rsid w:val="00D04001"/>
    <w:rsid w:val="00F51D7F"/>
    <w:rsid w:val="00F5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2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0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02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2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D42B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1D42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2011-07-14T06:49:00Z</cp:lastPrinted>
  <dcterms:created xsi:type="dcterms:W3CDTF">2011-07-07T12:24:00Z</dcterms:created>
  <dcterms:modified xsi:type="dcterms:W3CDTF">2012-01-20T06:14:00Z</dcterms:modified>
</cp:coreProperties>
</file>