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  <w:u w:val="single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АДМИНИСТРАЦИЯ ТРОСНЯНСКОГО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ПОСТАНОВЛЕНИЕ</w:t>
      </w:r>
      <w:r>
        <w:rPr>
          <w:b w:val="true"/>
          <w:rFonts w:ascii="Arial" w:eastAsia="Arial" w:hAnsi="Arial" w:cs="Arial"/>
          <w:sz w:val="24"/>
        </w:rPr>
        <w:tab/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</w:rPr>
        <w:t xml:space="preserve">от </w:t>
      </w:r>
      <w:r>
        <w:rPr>
          <w:rFonts w:ascii="Arial" w:eastAsia="Arial" w:hAnsi="Arial" w:cs="Arial"/>
          <w:sz w:val="24"/>
          <w:u w:val="single"/>
        </w:rPr>
        <w:t xml:space="preserve">30 ноября 2010г</w:t>
      </w:r>
      <w:r>
        <w:rPr>
          <w:rFonts w:ascii="Arial" w:eastAsia="Arial" w:hAnsi="Arial" w:cs="Arial"/>
          <w:sz w:val="24"/>
        </w:rPr>
        <w:t xml:space="preserve">.                                                          № </w:t>
      </w:r>
      <w:r>
        <w:rPr>
          <w:rFonts w:ascii="Arial" w:eastAsia="Arial" w:hAnsi="Arial" w:cs="Arial"/>
          <w:sz w:val="24"/>
          <w:u w:val="single"/>
        </w:rPr>
        <w:t xml:space="preserve">414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с. Тросна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реализации постановления Правительства РФ от 17 декабря  2009 года №1993-Р, постановления Администрации Троснянского района от 16.07.2010 года №220 «Об утверждении Сводного перечня   первоочередных государственных и муниципальных услуг и плана перехода на предоставление в электронном виде муниципальных услуг» ПОСТАНОВЛЯЮ: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Утвердить административный регламент предоставления муниципальной услуги «Зачисление в образовательное учреждение» согласно приложению.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Контроль за исполнением настоящего постановления возложить на заместителя главы администрации Миронова В.И.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Глава района                                                              В.И.Быков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righ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righ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Приложение   </w:t>
      </w:r>
    </w:p>
    <w:p>
      <w:pPr>
        <w:jc w:val="right"/>
        <w:textAlignment w:val="auto"/>
        <w:ind w:left="0" w:right="282" w:start="0" w:end="282"/>
        <w:adjustRightInd w:val="true"/>
        <w:spacing w:after="0" w:line="240"/>
        <w:bidi w:val="false"/>
        <w:rPr>
          <w:b w:val="true"/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к Постановлению  администрации района </w:t>
      </w:r>
    </w:p>
    <w:p>
      <w:pPr>
        <w:jc w:val="right"/>
        <w:textAlignment w:val="auto"/>
        <w:ind w:left="0" w:right="282" w:start="0" w:end="282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b w:val="true"/>
          <w:rFonts w:ascii="Arial" w:eastAsia="Arial" w:hAnsi="Arial" w:cs="Arial"/>
          <w:sz w:val="20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№ 414 от   30 ноября  2010 года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,Bold" w:eastAsia="Times New Roman,Bold" w:hAnsi="Times New Roman,Bold" w:cs="Times New Roman,Bold"/>
          <w:sz w:val="28"/>
          <w:color w:val="00000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Административный регламент предоставления муниципальной услуги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«Зачисление в образовательные учреждения»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в электронном виде на территории Троснянского района Орловской области»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I. Общие положения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1.1.</w:t>
      </w:r>
      <w:r>
        <w:rPr>
          <w:rFonts w:ascii="Arial" w:eastAsia="Arial" w:hAnsi="Arial" w:cs="Arial"/>
          <w:sz w:val="24"/>
          <w:color w:val="000000"/>
        </w:rPr>
        <w:t xml:space="preserve">Настоящий Регламент определяет последовательность (административные процедуры) и сроки действий по осуществлению обеспечению предоставления муниципальной услуги </w:t>
      </w:r>
      <w:r>
        <w:rPr>
          <w:b w:val="true"/>
          <w:rFonts w:ascii="Arial" w:eastAsia="Arial" w:hAnsi="Arial" w:cs="Arial"/>
          <w:sz w:val="24"/>
          <w:color w:val="000000"/>
        </w:rPr>
        <w:t xml:space="preserve">«</w:t>
      </w:r>
      <w:r>
        <w:rPr>
          <w:rFonts w:ascii="Arial" w:eastAsia="Arial" w:hAnsi="Arial" w:cs="Arial"/>
          <w:sz w:val="24"/>
          <w:color w:val="000000"/>
        </w:rPr>
        <w:t xml:space="preserve">Зачисление в образовательные учреждения</w:t>
      </w:r>
      <w:r>
        <w:rPr>
          <w:b w:val="true"/>
          <w:rFonts w:ascii="Arial" w:eastAsia="Arial" w:hAnsi="Arial" w:cs="Arial"/>
          <w:sz w:val="24"/>
          <w:color w:val="000000"/>
        </w:rPr>
        <w:t xml:space="preserve">» </w:t>
      </w:r>
      <w:r>
        <w:rPr>
          <w:rFonts w:ascii="Arial" w:eastAsia="Arial" w:hAnsi="Arial" w:cs="Arial"/>
          <w:sz w:val="24"/>
          <w:color w:val="000000"/>
        </w:rPr>
        <w:t xml:space="preserve">(далее - Услуга) в </w:t>
      </w:r>
      <w:r>
        <w:rPr>
          <w:rFonts w:ascii="Arial" w:eastAsia="Arial" w:hAnsi="Arial" w:cs="Arial"/>
          <w:sz w:val="24"/>
          <w:i w:val="true"/>
          <w:color w:val="000000"/>
        </w:rPr>
        <w:t xml:space="preserve">электронном виде</w:t>
      </w:r>
      <w:r>
        <w:rPr>
          <w:rFonts w:ascii="Arial" w:eastAsia="Arial" w:hAnsi="Arial" w:cs="Arial"/>
          <w:sz w:val="24"/>
          <w:color w:val="000000"/>
        </w:rPr>
        <w:t xml:space="preserve"> на территории Троснянского района Орловской области.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1.2.</w:t>
      </w:r>
      <w:r>
        <w:rPr>
          <w:rFonts w:ascii="Arial" w:eastAsia="Arial" w:hAnsi="Arial" w:cs="Arial"/>
          <w:sz w:val="24"/>
          <w:color w:val="000000"/>
        </w:rPr>
        <w:t xml:space="preserve">Заявителем (далее - заинтересованное лицо, заявитель) является физическое лицо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– законный представитель несовершеннолетнего в возрасте от 6,5 до 18 лет,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проживающего на территории муниципального образования.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1.3.Исполнителями Услуги являются</w:t>
      </w:r>
      <w:r>
        <w:rPr>
          <w:rFonts w:ascii="Arial" w:eastAsia="Arial" w:hAnsi="Arial" w:cs="Arial"/>
          <w:sz w:val="24"/>
          <w:color w:val="000000"/>
        </w:rPr>
        <w:t xml:space="preserve">: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-муниципальные бюджетные образовательные учреждения,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реализующие основные общеобразовательные программы начального общего, основногообщего, среднего (полного) общего образования;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-немуниципальные образовательные учреждения, реализующие основные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общеобразовательные программы начального общего, основного общего, среднего (полного) общего образования;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-муниципальные автономные образовательные учреждения, реализующие основные общеобразовательные программы начального общего, основного общего, среднего (полного) общего образования.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муниципальные бюджетные образовательные учреждения Троснянского района, реализующие образовательные программы дополнительного образования детей;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немуниципальные образовательные учреждения Троснянского района , реализующие образовательные программы дополнительного образования детей.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1.3.1.Орган местного самоуправления</w:t>
      </w:r>
      <w:r>
        <w:rPr>
          <w:rFonts w:ascii="Arial" w:eastAsia="Arial" w:hAnsi="Arial" w:cs="Arial"/>
          <w:sz w:val="24"/>
          <w:color w:val="000000"/>
        </w:rPr>
        <w:t xml:space="preserve">, ответственный за организацию, информационное, консультационное и методическое обеспечение предоставления Услуги- отдел образования администрации Троснянского района.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i w:val="true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1.4.Нормативные правовые акты, регулирующие предоставление муниципальной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услуги </w:t>
      </w:r>
      <w:r>
        <w:rPr>
          <w:rFonts w:ascii="Arial" w:eastAsia="Arial" w:hAnsi="Arial" w:cs="Arial"/>
          <w:sz w:val="24"/>
          <w:color w:val="000000"/>
        </w:rPr>
        <w:t xml:space="preserve">«Зачисление в образовательные учреждения»: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-Конституция Российской Федерации (принята на всенародном голосовании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12.12.1993, с поправками);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-Закон Российской Федерации от 10.07.1992 N 3266-1 "Об образовании" (с изм. 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доп.);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-Закон Российской Федерации от 24.07.1998 N 124-ФЗ "Об основных гарантиях прав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ребенка в Российской Федерации" (с изм. и доп.);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-Федеральный закон от 06.10.2003 N 131-ФЗ "Об общих принципах организации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местного самоуправления в Российской Федерации" (с изм. и доп.);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-Закон Орловской  области от 18.09.1999  "Об образовании в Орловской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области" (с изм. и доп.);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-Устав Троснянского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-Постановление главы администрации Троснянского района от </w:t>
      </w:r>
      <w:r>
        <w:rPr>
          <w:rFonts w:ascii="Arial" w:eastAsia="Arial" w:hAnsi="Arial" w:cs="Arial"/>
          <w:sz w:val="24"/>
        </w:rPr>
        <w:t xml:space="preserve">8 февраля 2010 года № 36   </w:t>
      </w:r>
      <w:r>
        <w:rPr>
          <w:rFonts w:ascii="Arial" w:eastAsia="Arial" w:hAnsi="Arial" w:cs="Arial"/>
          <w:sz w:val="24"/>
          <w:color w:val="000000"/>
        </w:rPr>
        <w:t xml:space="preserve"> "Об утверждении Положения об отделе образования Троснянского района " (с изм. и доп.).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1.5.Описание конечного результата предоставления услуги</w:t>
      </w:r>
      <w:r>
        <w:rPr>
          <w:rFonts w:ascii="Arial" w:eastAsia="Arial" w:hAnsi="Arial" w:cs="Arial"/>
          <w:sz w:val="24"/>
          <w:color w:val="000000"/>
        </w:rPr>
        <w:t xml:space="preserve">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Результатом оказания услуги является зачисление несовершеннолетнего 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образовательное учреждение, реализующее основную общеобразовательную программу начального общего, основного общего, среднего (полного) общего и дополнительного образования</w:t>
      </w:r>
      <w:r>
        <w:rPr>
          <w:rFonts w:ascii="Arial" w:eastAsia="Arial" w:hAnsi="Arial" w:cs="Arial"/>
          <w:sz w:val="24"/>
          <w:color w:val="ff0000"/>
        </w:rPr>
        <w:t xml:space="preserve">, </w:t>
      </w:r>
      <w:r>
        <w:rPr>
          <w:rFonts w:ascii="Arial" w:eastAsia="Arial" w:hAnsi="Arial" w:cs="Arial"/>
          <w:sz w:val="24"/>
          <w:color w:val="000000"/>
        </w:rPr>
        <w:t xml:space="preserve">расположенное на территории Троснянского района.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II.Требования к порядку исполнения (предоставления) услуги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i w:val="true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2.1.Порядок информирования о правилах предоставления услуги</w:t>
      </w:r>
      <w:r>
        <w:rPr>
          <w:rFonts w:ascii="Arial" w:eastAsia="Arial" w:hAnsi="Arial" w:cs="Arial"/>
          <w:sz w:val="24"/>
          <w:i w:val="true"/>
          <w:color w:val="000000"/>
        </w:rPr>
        <w:t xml:space="preserve">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Сведения о порядке предоставления услуги носят открытый общедоступный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характер, предоставляются всем заинтересованным лицам в электронном виде при регистрации заявителя на портале государственных услуг, а также в письменном виде при обращении в образовательное учреждение или отдел образования Троснянского района непосредственно в порядке, установленном законодательством РФ.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2.1.1.Информация о местах нахождения и графике работы учреждений,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оказывающих услугу, размещается на официальном сайте администрации Троснянского района, либо предоставляется при обращении в отдел образования по адресу с. Тросна ул Ленина, д.4.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2.1.2.Телефон  отдела образования администрации Троснянского района (848666)21-5-97.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 2.1.3.Заявитель вправе получить информацию об исполнении услуги, лично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обратившись в учреждение, куда было подано его заявление, любыми доступными ему способами – в устном (лично или по телефону) и письменном виде (с помощью обычной  или электронной почты).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2.1.4.Основными требованиями к информированию заинтересованных лиц являются: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достоверность предоставляемой информации;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четкость в изложении информации;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полнота информирования;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наглядность форм предоставляемой информации;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удобство и доступность получения информации;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оперативность предоставления информации.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2.1.5.Настоящий Регламент подлежит размещению на официальном сайте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i w:val="true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Администрации Троснянского района  на сайтах образовательных учреждений.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2.2.Сроки исполнения услуги</w:t>
      </w:r>
      <w:r>
        <w:rPr>
          <w:rFonts w:ascii="Arial" w:eastAsia="Arial" w:hAnsi="Arial" w:cs="Arial"/>
          <w:sz w:val="24"/>
          <w:color w:val="000000"/>
        </w:rPr>
        <w:t xml:space="preserve">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Прием в общеобразовательное Учреждение оформляется приказом руководителя Учреждения не позднее 30 августа текущего года. Прием в течение учебного года оформляется не позднее 3-х дней с момента предоставления всех необходимых документов.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2.3.Перечень оснований для предоставления услуги</w:t>
      </w:r>
      <w:r>
        <w:rPr>
          <w:b w:val="true"/>
          <w:rFonts w:ascii="Arial" w:eastAsia="Arial" w:hAnsi="Arial" w:cs="Arial"/>
          <w:sz w:val="24"/>
          <w:color w:val="000000"/>
        </w:rPr>
        <w:t xml:space="preserve">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Услуга предоставляется заявителю (родителю или законному представителю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несовершеннолетнего) в целях зачисления несовершеннолетнего в образовательное учреждение, реализующее основную общеобразовательную программу начального общего, основного общего, среднего (полного) общего и дополнительного образования, расположенное на территории Троснянского района.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Предоставление услуги в электронном виде осуществляется в целях соблюдения антикоррупционного законодательства, реализации ФЦП «Электронная Россия», ускорения процедуры и «прозрачности» оказания муниципальных услуг.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i w:val="true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2.3.1.Перечень оснований для приостановления либо для отказа в предоставлении услуги</w:t>
      </w:r>
      <w:r>
        <w:rPr>
          <w:b w:val="true"/>
          <w:rFonts w:ascii="Arial" w:eastAsia="Arial" w:hAnsi="Arial" w:cs="Arial"/>
          <w:sz w:val="24"/>
          <w:color w:val="000000"/>
        </w:rPr>
        <w:t xml:space="preserve">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Основанием для приостановления оказания Услуги является предоставление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заявителем (родители, законные представители, иные близкие родственники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несовершеннолетнего) неполного пакета документов.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Основания для отказа в предоставлении Услуги</w:t>
      </w:r>
      <w:r>
        <w:rPr>
          <w:rFonts w:ascii="Arial" w:eastAsia="Arial" w:hAnsi="Arial" w:cs="Arial"/>
          <w:sz w:val="24"/>
          <w:color w:val="000000"/>
        </w:rPr>
        <w:t xml:space="preserve">: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-несоответствие ребенка возрастной группе потребителей Услуги;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-заключение учреждения здравоохранения о состоянии здоровья ребенка,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препятствующего его пребыванию в Учреждении;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-отсутствие мест в Учреждении.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При наличии оснований для отказа в приеме ребенка в 1 (первый) или последующие классы Учреждения заявитель имеет право на своевременное получение данной информации (по требованию заявителя - в письменной форме с указанием оснований отказа). Отказ может быть оспорен в установленном действующим законодательством порядке.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2.4.Требования к местам исполнения услуги</w:t>
      </w:r>
      <w:r>
        <w:rPr>
          <w:rFonts w:ascii="Arial" w:eastAsia="Arial" w:hAnsi="Arial" w:cs="Arial"/>
          <w:sz w:val="24"/>
          <w:color w:val="000000"/>
        </w:rPr>
        <w:t xml:space="preserve">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2.4.1.</w:t>
      </w:r>
      <w:r>
        <w:rPr>
          <w:rFonts w:ascii="Arial" w:eastAsia="Arial" w:hAnsi="Arial" w:cs="Arial"/>
          <w:sz w:val="24"/>
          <w:color w:val="000000"/>
        </w:rPr>
        <w:t xml:space="preserve">Обращение за услугой в электронном виде осуществляется посредством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ff"/>
        </w:rPr>
      </w:pPr>
      <w:r>
        <w:rPr>
          <w:rFonts w:ascii="Arial" w:eastAsia="Arial" w:hAnsi="Arial" w:cs="Arial"/>
          <w:sz w:val="24"/>
          <w:color w:val="000000"/>
        </w:rPr>
        <w:t xml:space="preserve">официального портала государственных услуг Российской Федерации </w:t>
      </w:r>
      <w:r>
        <w:rPr>
          <w:rFonts w:ascii="Arial" w:eastAsia="Arial" w:hAnsi="Arial" w:cs="Arial"/>
          <w:sz w:val="24"/>
          <w:i w:val="true"/>
          <w:color w:val="0000ff"/>
        </w:rPr>
        <w:t xml:space="preserve">www.gosuslugi.ru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2.4.2.Режим работы Учреждений</w:t>
      </w:r>
      <w:r>
        <w:rPr>
          <w:rFonts w:ascii="Arial" w:eastAsia="Arial" w:hAnsi="Arial" w:cs="Arial"/>
          <w:sz w:val="24"/>
          <w:color w:val="000000"/>
        </w:rPr>
        <w:t xml:space="preserve">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Режим работы определяется уставом Учреждения и обеспечивает доступность предоставляемой Услуги по времени суток.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Учреждения, предоставляющие Услугу, должны быть размещены в специально предназначенных зданиях и помещениях, доступных для потребителей Услуги с учетом пешей и транспортной доступности.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Учебный год в </w:t>
      </w:r>
      <w:r>
        <w:rPr>
          <w:rFonts w:ascii="Arial" w:eastAsia="Arial" w:hAnsi="Arial" w:cs="Arial"/>
          <w:sz w:val="24"/>
          <w:i w:val="true"/>
          <w:color w:val="000000"/>
        </w:rPr>
        <w:t xml:space="preserve">общеобразовательном </w:t>
      </w:r>
      <w:r>
        <w:rPr>
          <w:rFonts w:ascii="Arial" w:eastAsia="Arial" w:hAnsi="Arial" w:cs="Arial"/>
          <w:sz w:val="24"/>
          <w:color w:val="000000"/>
        </w:rPr>
        <w:t xml:space="preserve">Учреждении начинается 1 сентября. Если 1сентября приходится на выходной день, учебный год начинается в первый, следующий за ним рабочий день.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Годовой календарный учебный график, определяющий конкретные сроки начала и окончания учебных четвертей и каникул, разрабатывается и утверждается Учреждением ежегодно.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Как правило, учебный год делится на четыре четверти (возможно также деление на триместры), которые отделяются друг от друга каникулами. Продолжительность учебного года в 1-х классах составляет 33 недели, во 2-11-х классах - не менее 34 недель, без учета государственной (итоговой) аттестации.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Продолжительность каникул в течение учебного года - не менее 30 календарных дней, летом - не менее 8 недель. Для учащихся 1 класса в течение года устанавливаются дополнительные недельные каникулы.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Учреждение работает по графику пяти- или шестидневной рабочей недели в одну  смену. Занятия должны начинаться не ранее 8-00, заканчиваться - не позднее 21-00 (при пятидневной учебной неделе); не позднее 20-00 (при шестидневной учебной неделе).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Продолжительность урока в 1-4-х классах 35-45 минут, в 5-11 классах - 40-45 минут.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Расписание занятий должно предусматривать перерыв достаточной продолжительности для отдыха и питания учащихся.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В учреждениях </w:t>
      </w:r>
      <w:r>
        <w:rPr>
          <w:rFonts w:ascii="Arial" w:eastAsia="Arial" w:hAnsi="Arial" w:cs="Arial"/>
          <w:sz w:val="24"/>
          <w:i w:val="true"/>
          <w:color w:val="000000"/>
        </w:rPr>
        <w:t xml:space="preserve">дополнительного образования </w:t>
      </w:r>
      <w:r>
        <w:rPr>
          <w:rFonts w:ascii="Arial" w:eastAsia="Arial" w:hAnsi="Arial" w:cs="Arial"/>
          <w:sz w:val="24"/>
          <w:color w:val="000000"/>
        </w:rPr>
        <w:t xml:space="preserve">детей режим работы определяется уставом Учреждения и обеспечивает доступность предоставляемой Услуги по времени суток.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Режим работы Учреждений, длительность пребывания в них детей устанавливается исходя из возможности бюджетного финансирования и спроса на образовательную услугу.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Занятия проводятся индивидуально или в группах (одновозрастных,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разновозрастных) и должны начинаться не ранее 8-00, заканчиваться не позднее 22-00.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Продолжительность занятия в Учреждении должна составлять не более 40 минут, для детей 6-летнего возраста - 30 минут. Для отдыха детей и проветривания помещений между занятиями необходимо проведение перерывов длительностью не менее 10 минут.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Расписание занятий составляется администрацией Учреждения для создания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наиболее благоприятного режима труда и отдыха детей с учетом возрастных особенностей и санитарно-гигиенических норм, установленных действующим законодательством.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2.5.Требования к порядку предоставления услуги</w:t>
      </w:r>
      <w:r>
        <w:rPr>
          <w:rFonts w:ascii="Arial" w:eastAsia="Arial" w:hAnsi="Arial" w:cs="Arial"/>
          <w:sz w:val="24"/>
          <w:color w:val="000000"/>
        </w:rPr>
        <w:t xml:space="preserve">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Услуга оказывается на бесплатной основе.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Заявители (родители, законные представители) имеют право выбора Учреждения с учетом индивидуальных особенностей ребенка, состояния его здоровья, уровня физического развития.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Общие требования к приему в Учреждения регулируются Законом Российской Федерации от 10.07.1992 N 3266-1 "Об образовании" (с изм. и доп.) и действующим законодательством.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III. Административные процедуры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3.1.</w:t>
      </w:r>
      <w:r>
        <w:rPr>
          <w:rFonts w:ascii="Arial" w:eastAsia="Arial" w:hAnsi="Arial" w:cs="Arial"/>
          <w:sz w:val="24"/>
          <w:color w:val="000000"/>
        </w:rPr>
        <w:t xml:space="preserve">Для заполнения электронного заявления, с целью последующей надлежащей идентификации, заявителю </w:t>
      </w:r>
      <w:r>
        <w:rPr>
          <w:rFonts w:ascii="Arial" w:eastAsia="Arial" w:hAnsi="Arial" w:cs="Arial"/>
          <w:sz w:val="24"/>
          <w:i w:val="true"/>
          <w:color w:val="000000"/>
        </w:rPr>
        <w:t xml:space="preserve">необходимо зарегистрироваться на официальном Портале государственных услуг http://www.gosuslugi.ru</w:t>
      </w:r>
      <w:r>
        <w:rPr>
          <w:b w:val="true"/>
          <w:rFonts w:ascii="Arial" w:eastAsia="Arial" w:hAnsi="Arial" w:cs="Arial"/>
          <w:sz w:val="24"/>
          <w:i w:val="true"/>
          <w:color w:val="000000"/>
        </w:rPr>
        <w:t xml:space="preserve">,</w:t>
      </w:r>
      <w:r>
        <w:rPr>
          <w:b w:val="true"/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t xml:space="preserve">указав свою фамилию, имя, отчество, степень родства и контактную информацию (в том числе адрес электронной почты).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3.2.</w:t>
      </w:r>
      <w:r>
        <w:rPr>
          <w:rFonts w:ascii="Arial" w:eastAsia="Arial" w:hAnsi="Arial" w:cs="Arial"/>
          <w:sz w:val="24"/>
          <w:color w:val="000000"/>
        </w:rPr>
        <w:t xml:space="preserve">Зарегистрировавшись, заявитель выбирает из наименование услуги из списка услуг, тип учреждения («общеобразовательное», «учреждение дополнительного образования») из перечня видов образовательных учреждений и то образовательное учреждение, куда заявитель желает обратиться.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3.3.</w:t>
      </w:r>
      <w:r>
        <w:rPr>
          <w:rFonts w:ascii="Arial" w:eastAsia="Arial" w:hAnsi="Arial" w:cs="Arial"/>
          <w:sz w:val="24"/>
          <w:color w:val="000000"/>
        </w:rPr>
        <w:t xml:space="preserve">Далее заявителю необходимо заполнить заявление о зачислении ребенка 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учреждение (согласно образцу) и направить в учреждение.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3.4.</w:t>
      </w:r>
      <w:r>
        <w:rPr>
          <w:rFonts w:ascii="Arial" w:eastAsia="Arial" w:hAnsi="Arial" w:cs="Arial"/>
          <w:sz w:val="24"/>
          <w:color w:val="000000"/>
        </w:rPr>
        <w:t xml:space="preserve">После получения, обработки и регистрации заявления, Учреждением на адрес электронной почты заявителя будет выслано уведомление с подтверждением постановки на учет несовершеннолетнего (или обоснованным отказом), содержащим дату и время, когда заявителю (или законному представителю ребенка) необходимо явиться в учреждение.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В первый класс общеобразовательного учреждения</w:t>
      </w:r>
      <w:r>
        <w:rPr>
          <w:rFonts w:ascii="Arial" w:eastAsia="Arial" w:hAnsi="Arial" w:cs="Arial"/>
          <w:sz w:val="24"/>
          <w:i w:val="true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t xml:space="preserve">принимаются дети, достигшие на 1 сентября возраста 6,5 лет при отсутствии противопоказаний по состоянию здоровья (но не позже достижения ими возраста 8 лет).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Приему в образовательное учреждение подлежат несовершеннолетние, имеющие право на получение образования данного уровня.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Прием в Учреждение производится по месту фактического проживания ребенка.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Отсутствие регистрации по месту жительства не может быть причиной отказа в приеме.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i w:val="true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3.5.Перечень документов, необходимых для зачисления ребенка в Учреждение.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Для зачисления ребенка в первый класс </w:t>
      </w:r>
      <w:r>
        <w:rPr>
          <w:rFonts w:ascii="Arial" w:eastAsia="Arial" w:hAnsi="Arial" w:cs="Arial"/>
          <w:sz w:val="24"/>
          <w:i w:val="true"/>
          <w:color w:val="000000"/>
        </w:rPr>
        <w:t xml:space="preserve">общеобразовательного учреждения</w:t>
      </w:r>
      <w:r>
        <w:rPr>
          <w:rFonts w:ascii="Arial" w:eastAsia="Arial" w:hAnsi="Arial" w:cs="Arial"/>
          <w:sz w:val="24"/>
          <w:color w:val="000000"/>
        </w:rPr>
        <w:t xml:space="preserve">, его родители (законные представители) представляют в Учреждение: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-заявление о приеме;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-копию свидетельства о рождении ребенка;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-медицинскую карту ребенка;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-документы, подтверждающие личность заявителей (родителей или законных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представителей);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-контактную информацию.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Все дети, достигшие школьного возраста, зачисляются в первый класс независимо от уровня их подготовки.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При приеме в Учреждение в порядке перевода из другого Учреждения, наряду с документами, предусмотренными для приема в первый класс, представляются также: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-личное дело учащегося;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-ведомость текущих отметок (в случае выбытия в течение учебного года).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Медицинское заключение о состоянии здоровья ребенка необходимо в случае его приема в Учреждения спортивной, спортивно-технической, туристской,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хореографической направленности.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Представленные документы в обязательном порядке регистрируются в журнале приема заявлений Учреждения. Отказ в приеме и регистрации заявления по любым основаниям недопустим.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После регистрации, заявителю выдается документ, содержащий следующую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информацию: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-входящий номер заявления о приеме в Учреждение;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-перечень представленных документов и отметка об их получении, заверенная подписью секретаря (или ответственного за прием документов) и печатью Учреждения;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-сведения о сроках получения информации о зачислении в 1 (первый)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(последующий) класс;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-контактные телефоны Учреждения для получения информации;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-телефоны отдела образования Троснянского района.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IV.Контроль за предоставлением Услуги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4.1.</w:t>
      </w:r>
      <w:r>
        <w:rPr>
          <w:rFonts w:ascii="Arial" w:eastAsia="Arial" w:hAnsi="Arial" w:cs="Arial"/>
          <w:sz w:val="24"/>
          <w:color w:val="000000"/>
        </w:rPr>
        <w:t xml:space="preserve">Текущий контроль за соблюдением последовательности действий, определенных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административными процедурами по предоставлению Услуги, и принятием решений осуществляется должностными лицами, ответственными за организацию работы по предоставлению Услуги.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Персональная ответственность специалистов закрепляется в их должностных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инструкциях в соответствии с требованиями законодательства.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4.2.</w:t>
      </w:r>
      <w:r>
        <w:rPr>
          <w:rFonts w:ascii="Arial" w:eastAsia="Arial" w:hAnsi="Arial" w:cs="Arial"/>
          <w:sz w:val="24"/>
          <w:color w:val="000000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Орловской области и Троснянского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4.3.</w:t>
      </w:r>
      <w:r>
        <w:rPr>
          <w:rFonts w:ascii="Arial" w:eastAsia="Arial" w:hAnsi="Arial" w:cs="Arial"/>
          <w:sz w:val="24"/>
          <w:color w:val="000000"/>
        </w:rP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По результатам проведенных проверок в случае выявления нарушений прав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заявителей осуществляется привлечение виновных лиц к ответственности в соответствии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с законодательством Российской Федерации.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4.4.Проверки полноты и качества предоставления Услуги осуществляются 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основании приказа отдела образования Троснянского района.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4.5.Проверки могут быть плановыми и внеплановыми. При проверке могут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рассматриваться все вопросы, связанные с предоставлением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4.6.Для проведения проверки полноты и качества предоставления Услуги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формируется комиссия.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Акт подписывается председателем комиссии.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V. Порядок обжалования предоставления Услуги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5.1.</w:t>
      </w:r>
      <w:r>
        <w:rPr>
          <w:rFonts w:ascii="Arial" w:eastAsia="Arial" w:hAnsi="Arial" w:cs="Arial"/>
          <w:sz w:val="24"/>
          <w:color w:val="000000"/>
        </w:rPr>
        <w:t xml:space="preserve">Заявитель вправе обжаловать начальнику отдела образования Троснянского района в досудебном порядке действия (бездействие), совершенные ответственными лицами при осуществлении Услуги, которыми, по мнению заявителя, были нарушены его права, свободы или законные интересы.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Досудебное обжалование осуществляется в порядке, установленном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законодательством Российской Федерации.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5.2.</w:t>
      </w:r>
      <w:r>
        <w:rPr>
          <w:rFonts w:ascii="Arial" w:eastAsia="Arial" w:hAnsi="Arial" w:cs="Arial"/>
          <w:sz w:val="24"/>
          <w:color w:val="000000"/>
        </w:rPr>
        <w:t xml:space="preserve">Письменная жалоба должна содержать наименование отдела образования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Троснянского района или фамилию, имя, отчество должностного лица, которым направляется жалоба, изложение существа жалобы, и необходимые данные о физическом лице, подписывающем жалобу.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Письменные жалобы, которые не содержат указанных сведений, признаются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анонимными и рассмотрению не подлежат, так же как и жалобы, содержащие выражения, оскорбляющие честь и достоинство других лиц. Письменные жалобы могут направляться, в том числе через телекоммуникационные каналы связи.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5.3.</w:t>
      </w:r>
      <w:r>
        <w:rPr>
          <w:rFonts w:ascii="Arial" w:eastAsia="Arial" w:hAnsi="Arial" w:cs="Arial"/>
          <w:sz w:val="24"/>
          <w:color w:val="000000"/>
        </w:rPr>
        <w:t xml:space="preserve">Основанием для начала процедуры досудебного (внесудебного) обжалования является жалоба, направленная заявителем.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5.4.</w:t>
      </w:r>
      <w:r>
        <w:rPr>
          <w:rFonts w:ascii="Arial" w:eastAsia="Arial" w:hAnsi="Arial" w:cs="Arial"/>
          <w:sz w:val="24"/>
          <w:color w:val="000000"/>
        </w:rPr>
        <w:t xml:space="preserve">Заявитель имеет право на получение информации и документов, если 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указанных документах и материалах не содержатся сведения, составляющие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государственную или иную охраняемую федеральным законом тайну, необходимых для обоснования и рассмотрения жалобы.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5.5.</w:t>
      </w:r>
      <w:r>
        <w:rPr>
          <w:rFonts w:ascii="Arial" w:eastAsia="Arial" w:hAnsi="Arial" w:cs="Arial"/>
          <w:sz w:val="24"/>
          <w:color w:val="000000"/>
        </w:rPr>
        <w:t xml:space="preserve">Срок рассмотрения жалобы исчисляется с момента регистрации ее поступления.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Жалоба регистрируется в течение трех дней с момента поступления в отдел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образования Троснянского района или должностному лицу.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Жалоба должна быть рассмотрена отделом образования или должностным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лицом безотлагательно, но не позднее пятнадцати рабочих дней со дня ее регистрации. В случаях, если для рассмотрения жалобы необходимы проведение специальной проверки, истребование дополнительных материалов либо принятие других мер, срок рассмотрения жалобы может быть продлен соответствующим приказом отдела на пятнадцать рабочих дней.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5.6.</w:t>
      </w:r>
      <w:r>
        <w:rPr>
          <w:rFonts w:ascii="Arial" w:eastAsia="Arial" w:hAnsi="Arial" w:cs="Arial"/>
          <w:sz w:val="24"/>
          <w:color w:val="000000"/>
        </w:rPr>
        <w:t xml:space="preserve">Если в результате рассмотрения жалоба признана обоснованной, то принимается решение о проведении действий по устранению нарушений по действию (бездействию) и (или) применении административных мер ответственности к должностному лицу, ответственному за действие (бездействие) и решения, осуществляемые (принятые) в ходе исполнения Услуги на основании настоящего Регламента и повлекшие за собой жалобу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заинтересованного лица.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Решение выносится на основе всех материалов и доказательств в их совокупности в письменной форме. Оно должно также содержать указание на порядок дальнейшего обжалования принятого решения. Решение по жалобе не может ухудшить положение юридического лица по сравнению с тем, которое имело место.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i w:val="true"/>
          <w:color w:val="000000"/>
        </w:rPr>
        <w:t xml:space="preserve">5.7.</w:t>
      </w:r>
      <w:r>
        <w:rPr>
          <w:rFonts w:ascii="Arial" w:eastAsia="Arial" w:hAnsi="Arial" w:cs="Arial"/>
          <w:sz w:val="24"/>
          <w:color w:val="000000"/>
        </w:rPr>
        <w:t xml:space="preserve">Заявители вправе обжаловать решения, принятые в ходе предоставления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государственной услуги, действия или бездействие должностных лиц системы образования Троснянского района в судебном порядке.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1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4253" w:right="0" w:start="4253" w:end="0"/>
        <w:spacing w:before="108" w:after="108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Директору __________________________</w:t>
      </w:r>
    </w:p>
    <w:p>
      <w:pPr>
        <w:outlineLvl w:val="0"/>
        <w:jc w:val="center"/>
        <w:textAlignment w:val="auto"/>
        <w:ind w:left="4253" w:right="0" w:start="4253" w:end="0"/>
        <w:spacing w:before="108" w:after="108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____________________________________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</w:rPr>
        <w:t xml:space="preserve">«__» _________ 200_г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Arial" w:eastAsia="Arial" w:hAnsi="Arial" w:cs="Arial"/>
          <w:sz w:val="22"/>
        </w:rPr>
        <w:t xml:space="preserve">родителя (Ф.И.О. заявителя)______________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______________________________________,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проживающего по адресу:________________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______________________________________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Дом.тел._______________________________</w:t>
      </w:r>
    </w:p>
    <w:p>
      <w:pPr>
        <w:jc w:val="left"/>
        <w:textAlignment w:val="auto"/>
        <w:ind w:left="4320" w:right="-483" w:start="4320" w:end="-483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4320" w:right="-483" w:start="4320" w:end="-483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1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ЗАЯВЛЕНИЕ.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outlineLvl w:val="2"/>
        <w:jc w:val="center"/>
        <w:textAlignment w:val="auto"/>
        <w:ind w:left="0" w:right="-1333" w:start="0" w:end="-1333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ab/>
      </w:r>
      <w:r>
        <w:rPr>
          <w:b w:val="false"/>
          <w:rFonts w:ascii="Arial" w:eastAsia="Arial" w:hAnsi="Arial" w:cs="Arial"/>
          <w:sz w:val="22"/>
        </w:rPr>
        <w:t xml:space="preserve">Прошу принять моего сына (мою дочь) </w:t>
      </w:r>
      <w:r>
        <w:rPr>
          <w:b w:val="false"/>
          <w:rFonts w:ascii="Arial" w:eastAsia="Arial" w:hAnsi="Arial" w:cs="Arial"/>
          <w:sz w:val="22"/>
          <w:i w:val="true"/>
        </w:rPr>
        <w:t xml:space="preserve">Ф.И.О.</w:t>
      </w:r>
      <w:r>
        <w:rPr>
          <w:b w:val="false"/>
          <w:rFonts w:ascii="Arial" w:eastAsia="Arial" w:hAnsi="Arial" w:cs="Arial"/>
          <w:sz w:val="22"/>
        </w:rPr>
        <w:t xml:space="preserve">___________________________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_______________________в 1-й  класс  Вашей школы 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   ________________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             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          (дата рождения)</w:t>
      </w:r>
    </w:p>
    <w:p>
      <w:pPr>
        <w:jc w:val="center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Сведения о родителях:</w:t>
      </w:r>
    </w:p>
    <w:p>
      <w:pPr>
        <w:jc w:val="center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outlineLvl w:val="0"/>
        <w:jc w:val="left"/>
        <w:textAlignment w:val="auto"/>
        <w:ind w:left="0" w:right="-1333" w:start="0" w:end="-1333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Мать: Ф.И.О. ___________________________________________________________________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Место работы, должность, раб.тел._________________________________________________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Отец: Ф.И.О. ___________________________________________________________________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Место работы, должность, раб.тел._________________________________________________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Приложение:</w:t>
      </w:r>
    </w:p>
    <w:p>
      <w:pPr>
        <w:jc w:val="left"/>
        <w:textAlignment w:val="auto"/>
        <w:ind w:hanging="360" w:left="0" w:right="-1333" w:start="0" w:end="-1333"/>
        <w:adjustRightInd w:val="true"/>
        <w:spacing w:after="0" w:line="240"/>
        <w:bidi w:val="false"/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Копия свидетельства о рождении ребенка;</w:t>
      </w:r>
    </w:p>
    <w:p>
      <w:pPr>
        <w:jc w:val="left"/>
        <w:textAlignment w:val="auto"/>
        <w:ind w:hanging="360" w:left="0" w:right="-1333" w:start="0" w:end="-1333"/>
        <w:adjustRightInd w:val="true"/>
        <w:spacing w:after="0" w:line="240"/>
        <w:bidi w:val="false"/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Справка  о состоянии здоровья ребенка;</w:t>
      </w: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  <w:u w:val="single"/>
        </w:rPr>
      </w:pPr>
      <w:r>
        <w:rPr>
          <w:rFonts w:ascii="Arial" w:eastAsia="Arial" w:hAnsi="Arial" w:cs="Arial"/>
          <w:sz w:val="22"/>
        </w:rPr>
        <w:t xml:space="preserve">С Уставом   ________________________</w:t>
      </w:r>
      <w:r>
        <w:rPr>
          <w:rFonts w:ascii="Arial" w:eastAsia="Arial" w:hAnsi="Arial" w:cs="Arial"/>
          <w:sz w:val="22"/>
          <w:u w:val="single"/>
        </w:rPr>
        <w:t xml:space="preserve">______________________________________________, </w:t>
      </w: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наименование школы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Лицензией на право ведения образовательной деятельности, Свидетельством о государственной аккредитации, с образовательной программой начального общего образования  ознакомлен (а)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1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Подпись _______________      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   «__»____________200_ г.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2</w:t>
      </w:r>
    </w:p>
    <w:p>
      <w:pPr>
        <w:outlineLvl w:val="0"/>
        <w:jc w:val="center"/>
        <w:textAlignment w:val="auto"/>
        <w:ind w:left="4253" w:right="0" w:start="4253" w:end="0"/>
        <w:spacing w:before="108" w:after="108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Директору __________________________</w:t>
      </w:r>
    </w:p>
    <w:p>
      <w:pPr>
        <w:outlineLvl w:val="0"/>
        <w:jc w:val="center"/>
        <w:textAlignment w:val="auto"/>
        <w:ind w:left="4253" w:right="0" w:start="4253" w:end="0"/>
        <w:spacing w:before="108" w:after="108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____________________________________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</w:rPr>
        <w:t xml:space="preserve">«__» _________ 200_г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родителя (Ф.И.О. заявителя)______________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______________________________________,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проживающего по адресу:________________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______________________________________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Дом.тел._______________________________</w:t>
      </w:r>
    </w:p>
    <w:p>
      <w:pPr>
        <w:jc w:val="left"/>
        <w:textAlignment w:val="auto"/>
        <w:ind w:left="4320" w:right="-483" w:start="432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2"/>
          <w:color w:val="000080"/>
        </w:rPr>
      </w:pPr>
    </w:p>
    <w:p>
      <w:pPr>
        <w:outlineLvl w:val="1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ЗАЯВЛЕНИЕ.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outlineLvl w:val="2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ab/>
      </w:r>
      <w:r>
        <w:rPr>
          <w:b w:val="false"/>
          <w:rFonts w:ascii="Arial" w:eastAsia="Arial" w:hAnsi="Arial" w:cs="Arial"/>
          <w:sz w:val="22"/>
        </w:rPr>
        <w:t xml:space="preserve">Прошу принять моего сына (мою дочь) </w:t>
      </w:r>
      <w:r>
        <w:rPr>
          <w:b w:val="false"/>
          <w:rFonts w:ascii="Arial" w:eastAsia="Arial" w:hAnsi="Arial" w:cs="Arial"/>
          <w:sz w:val="22"/>
          <w:i w:val="true"/>
        </w:rPr>
        <w:t xml:space="preserve">Ф.И.О.</w:t>
      </w:r>
      <w:r>
        <w:rPr>
          <w:b w:val="false"/>
          <w:rFonts w:ascii="Arial" w:eastAsia="Arial" w:hAnsi="Arial" w:cs="Arial"/>
          <w:sz w:val="22"/>
        </w:rPr>
        <w:t xml:space="preserve">______________________________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__________________________________________________в «____» класс  Вашей школы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Окончил (а) ______ классов школы _______________________________________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Изучал (а) ________________ язык.</w:t>
      </w: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Сведения о родителях:</w:t>
      </w: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Мать: Ф.И.О. (где и кем работает, раб.тел.)____________________________________________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_________________________________________________________________________________</w:t>
      </w: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Отец: Ф.И.О. (где и кем работает, раб.тел.)____________________________________________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_________________________________________________________________________________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Приложение:</w:t>
      </w:r>
    </w:p>
    <w:p>
      <w:pPr>
        <w:jc w:val="left"/>
        <w:textAlignment w:val="auto"/>
        <w:ind w:hanging="360" w:left="720" w:right="-1333" w:start="720" w:end="-1333"/>
        <w:adjustRightInd w:val="true"/>
        <w:spacing w:after="0" w:line="240"/>
        <w:bidi w:val="false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Справка  о состоянии здоровья ребенка;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Для приема в 10-й класс: аттестат об основном общем образовании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Для приема в течение учебного года: ведомость текущих отметок, личное дело обучающегося. 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</w:rPr>
        <w:t xml:space="preserve">С Уставом   ________________________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______________________________________________, </w:t>
      </w: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наименование школы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Лицензией на право ведения образовательной деятельности, Свидетельством о государственной аккредитации, с образовательной программой начального общего образования  ознакомлен (а)</w:t>
      </w: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8"/>
        </w:rPr>
      </w:pP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8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</w:rPr>
        <w:t xml:space="preserve">Подпись _______________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 «__»____________200_ г.</w:t>
      </w:r>
      <w:r>
        <w:rPr>
          <w:rFonts w:ascii="Times New Roman" w:eastAsia="Times New Roman" w:hAnsi="Times New Roman" w:cs="Times New Roman"/>
          <w:sz w:val="22"/>
        </w:rPr>
        <w:tab/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outlineLvl w:val="0"/>
        <w:jc w:val="center"/>
        <w:textAlignment w:val="auto"/>
        <w:ind w:left="4253" w:right="0" w:start="4253" w:end="0"/>
        <w:spacing w:before="108" w:after="108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Директору </w:t>
      </w:r>
      <w:r>
        <w:rPr>
          <w:b w:val="false"/>
          <w:rFonts w:ascii="Arial" w:eastAsia="Arial" w:hAnsi="Arial" w:cs="Arial"/>
          <w:sz w:val="24"/>
          <w:u w:val="single"/>
        </w:rPr>
        <w:t xml:space="preserve">МОУ «Колычевская основная общеобразовательная школа»</w:t>
      </w:r>
      <w:r>
        <w:rPr>
          <w:b w:val="false"/>
          <w:rFonts w:ascii="Arial" w:eastAsia="Arial" w:hAnsi="Arial" w:cs="Arial"/>
          <w:sz w:val="24"/>
        </w:rPr>
        <w:t xml:space="preserve"> </w:t>
      </w:r>
    </w:p>
    <w:p>
      <w:pPr>
        <w:outlineLvl w:val="0"/>
        <w:jc w:val="center"/>
        <w:textAlignment w:val="auto"/>
        <w:ind w:left="4253" w:right="0" w:start="4253" w:end="0"/>
        <w:spacing w:before="108" w:after="108" w:line="240"/>
        <w:bidi w:val="false"/>
        <w:rPr>
          <w:b w:val="false"/>
          <w:rFonts w:ascii="Arial" w:eastAsia="Arial" w:hAnsi="Arial" w:cs="Arial"/>
          <w:sz w:val="24"/>
          <w:u w:val="single"/>
        </w:rPr>
      </w:pPr>
      <w:r>
        <w:rPr>
          <w:b w:val="false"/>
          <w:rFonts w:ascii="Arial" w:eastAsia="Arial" w:hAnsi="Arial" w:cs="Arial"/>
          <w:sz w:val="24"/>
          <w:u w:val="single"/>
        </w:rPr>
        <w:t xml:space="preserve">Петровой М.И.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</w:rPr>
        <w:t xml:space="preserve">«__» _________ 200_г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Arial" w:eastAsia="Arial" w:hAnsi="Arial" w:cs="Arial"/>
          <w:sz w:val="22"/>
        </w:rPr>
        <w:t xml:space="preserve">родителя (Ф.И.О. заявителя) – </w:t>
      </w:r>
    </w:p>
    <w:p>
      <w:pPr>
        <w:jc w:val="left"/>
        <w:textAlignment w:val="auto"/>
        <w:ind w:left="3540" w:right="-483" w:start="3540" w:end="-483"/>
        <w:adjustRightInd w:val="true"/>
        <w:spacing w:after="0" w:line="240"/>
        <w:bidi w:val="false"/>
        <w:rPr>
          <w:rFonts w:ascii="Arial" w:eastAsia="Arial" w:hAnsi="Arial" w:cs="Arial"/>
          <w:sz w:val="22"/>
          <w:u w:val="single"/>
        </w:rPr>
      </w:pPr>
      <w:r>
        <w:rPr>
          <w:rFonts w:ascii="Arial" w:eastAsia="Arial" w:hAnsi="Arial" w:cs="Arial"/>
          <w:sz w:val="22"/>
        </w:rPr>
        <w:t xml:space="preserve">            </w:t>
      </w:r>
      <w:r>
        <w:rPr>
          <w:rFonts w:ascii="Arial" w:eastAsia="Arial" w:hAnsi="Arial" w:cs="Arial"/>
          <w:sz w:val="22"/>
          <w:u w:val="single"/>
        </w:rPr>
        <w:t xml:space="preserve"> Яковлева Наталья Ивановна,        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  <w:u w:val="single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проживающего по адресу: </w:t>
      </w:r>
      <w:r>
        <w:rPr>
          <w:rFonts w:ascii="Arial" w:eastAsia="Arial" w:hAnsi="Arial" w:cs="Arial"/>
          <w:sz w:val="22"/>
          <w:u w:val="single"/>
        </w:rPr>
        <w:t xml:space="preserve">с. Колычевка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            Дом.тел. </w:t>
      </w:r>
      <w:r>
        <w:rPr>
          <w:rFonts w:ascii="Arial" w:eastAsia="Arial" w:hAnsi="Arial" w:cs="Arial"/>
          <w:sz w:val="22"/>
          <w:u w:val="single"/>
        </w:rPr>
        <w:t xml:space="preserve">25-3-96</w:t>
      </w:r>
    </w:p>
    <w:p>
      <w:pPr>
        <w:jc w:val="left"/>
        <w:textAlignment w:val="auto"/>
        <w:ind w:left="4320" w:right="-483" w:start="4320" w:end="-483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4320" w:right="-483" w:start="4320" w:end="-483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1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ЗАЯВЛЕНИЕ.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outlineLvl w:val="2"/>
        <w:jc w:val="center"/>
        <w:textAlignment w:val="auto"/>
        <w:ind w:left="0" w:right="-1333" w:start="0" w:end="-1333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ab/>
      </w:r>
      <w:r>
        <w:rPr>
          <w:b w:val="false"/>
          <w:rFonts w:ascii="Arial" w:eastAsia="Arial" w:hAnsi="Arial" w:cs="Arial"/>
          <w:sz w:val="22"/>
        </w:rPr>
        <w:t xml:space="preserve">Прошу принять моего сына (мою дочь) </w:t>
      </w:r>
      <w:r>
        <w:rPr>
          <w:b w:val="false"/>
          <w:rFonts w:ascii="Arial" w:eastAsia="Arial" w:hAnsi="Arial" w:cs="Arial"/>
          <w:sz w:val="22"/>
          <w:i w:val="true"/>
        </w:rPr>
        <w:t xml:space="preserve">Ф.И.О.</w:t>
      </w:r>
      <w:r>
        <w:rPr>
          <w:b w:val="false"/>
          <w:rFonts w:ascii="Arial" w:eastAsia="Arial" w:hAnsi="Arial" w:cs="Arial"/>
          <w:sz w:val="22"/>
        </w:rPr>
        <w:t xml:space="preserve"> - </w:t>
      </w:r>
      <w:r>
        <w:rPr>
          <w:b w:val="false"/>
          <w:rFonts w:ascii="Arial" w:eastAsia="Arial" w:hAnsi="Arial" w:cs="Arial"/>
          <w:sz w:val="22"/>
          <w:u w:val="single"/>
        </w:rPr>
        <w:t xml:space="preserve">Яковлева Сергея Петровича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в 1-й  класс  Вашей школы   ___</w:t>
      </w:r>
      <w:r>
        <w:rPr>
          <w:rFonts w:ascii="Arial" w:eastAsia="Arial" w:hAnsi="Arial" w:cs="Arial"/>
          <w:sz w:val="22"/>
          <w:u w:val="single"/>
        </w:rPr>
        <w:t xml:space="preserve">31.08.2003г._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             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      (дата рождения)</w:t>
      </w:r>
    </w:p>
    <w:p>
      <w:pPr>
        <w:jc w:val="center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Сведения о родителях:</w:t>
      </w:r>
    </w:p>
    <w:p>
      <w:pPr>
        <w:jc w:val="center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outlineLvl w:val="0"/>
        <w:jc w:val="left"/>
        <w:textAlignment w:val="auto"/>
        <w:ind w:left="0" w:right="-1333" w:start="0" w:end="-1333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Мать: Ф.И.О. - </w:t>
      </w:r>
      <w:r>
        <w:rPr>
          <w:b w:val="false"/>
          <w:rFonts w:ascii="Arial" w:eastAsia="Arial" w:hAnsi="Arial" w:cs="Arial"/>
          <w:sz w:val="22"/>
          <w:u w:val="single"/>
        </w:rPr>
        <w:t xml:space="preserve">Яковлева Наталья Ивановна</w:t>
      </w:r>
      <w:r>
        <w:rPr>
          <w:b w:val="false"/>
          <w:rFonts w:ascii="Arial" w:eastAsia="Arial" w:hAnsi="Arial" w:cs="Arial"/>
          <w:sz w:val="22"/>
        </w:rPr>
        <w:t xml:space="preserve">_________________________________________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Место работы, должность, раб.тел. </w:t>
      </w:r>
      <w:r>
        <w:rPr>
          <w:rFonts w:ascii="Arial" w:eastAsia="Arial" w:hAnsi="Arial" w:cs="Arial"/>
          <w:sz w:val="22"/>
          <w:u w:val="single"/>
        </w:rPr>
        <w:t xml:space="preserve">фельдшер, 25-3-21</w:t>
      </w:r>
      <w:r>
        <w:rPr>
          <w:rFonts w:ascii="Arial" w:eastAsia="Arial" w:hAnsi="Arial" w:cs="Arial"/>
          <w:sz w:val="22"/>
        </w:rPr>
        <w:t xml:space="preserve">_______________________________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Отец: Ф.И.О. – </w:t>
      </w:r>
      <w:r>
        <w:rPr>
          <w:rFonts w:ascii="Arial" w:eastAsia="Arial" w:hAnsi="Arial" w:cs="Arial"/>
          <w:sz w:val="22"/>
          <w:u w:val="single"/>
        </w:rPr>
        <w:t xml:space="preserve">Яковлев Петр Иванович_____________________________________________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Место работы, должность, раб.тел. – </w:t>
      </w:r>
      <w:r>
        <w:rPr>
          <w:rFonts w:ascii="Arial" w:eastAsia="Arial" w:hAnsi="Arial" w:cs="Arial"/>
          <w:sz w:val="22"/>
          <w:u w:val="single"/>
        </w:rPr>
        <w:t xml:space="preserve">водитель ФАПа, 25-3-21__________________________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Приложение:</w:t>
      </w:r>
    </w:p>
    <w:p>
      <w:pPr>
        <w:jc w:val="left"/>
        <w:textAlignment w:val="auto"/>
        <w:ind w:hanging="360" w:left="720" w:right="-1333" w:start="720" w:end="-1333"/>
        <w:adjustRightInd w:val="true"/>
        <w:spacing w:after="0" w:line="240"/>
        <w:bidi w:val="false"/>
        <w:numPr>
          <w:ilvl w:val="0"/>
          <w:numId w:val="3"/>
        </w:numPr>
        <w:tabs>
          <w:tab w:val="left" w:pos="720"/>
        </w:tabs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Копия свидетельства о рождении ребенка;</w:t>
      </w:r>
    </w:p>
    <w:p>
      <w:pPr>
        <w:jc w:val="left"/>
        <w:textAlignment w:val="auto"/>
        <w:ind w:hanging="360" w:left="720" w:right="-1333" w:start="720" w:end="-1333"/>
        <w:adjustRightInd w:val="true"/>
        <w:spacing w:after="0" w:line="240"/>
        <w:bidi w:val="false"/>
        <w:numPr>
          <w:ilvl w:val="0"/>
          <w:numId w:val="3"/>
        </w:numPr>
        <w:tabs>
          <w:tab w:val="left" w:pos="720"/>
        </w:tabs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Справка  о состоянии здоровья ребенка;</w:t>
      </w:r>
    </w:p>
    <w:p>
      <w:pPr>
        <w:outlineLvl w:val="0"/>
        <w:jc w:val="left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С Уставом   </w:t>
      </w:r>
      <w:r>
        <w:rPr>
          <w:b w:val="false"/>
          <w:rFonts w:ascii="Arial" w:eastAsia="Arial" w:hAnsi="Arial" w:cs="Arial"/>
          <w:sz w:val="24"/>
          <w:u w:val="single"/>
        </w:rPr>
        <w:t xml:space="preserve">МОУ «Колычевская основная общеобразовательная школа»</w:t>
      </w:r>
      <w:r>
        <w:rPr>
          <w:b w:val="false"/>
          <w:rFonts w:ascii="Arial" w:eastAsia="Arial" w:hAnsi="Arial" w:cs="Arial"/>
          <w:sz w:val="22"/>
          <w:u w:val="single"/>
        </w:rPr>
        <w:t xml:space="preserve">,</w:t>
      </w:r>
      <w:r>
        <w:rPr>
          <w:b w:val="false"/>
          <w:rFonts w:ascii="Arial" w:eastAsia="Arial" w:hAnsi="Arial" w:cs="Arial"/>
          <w:sz w:val="22"/>
        </w:rPr>
        <w:t xml:space="preserve"> </w:t>
      </w: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наименование школы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Лицензией на право ведения образовательной деятельности, Свидетельством о государственной аккредитации, с образовательной программой начального общего образования  ознакомлен (а)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Arial" w:eastAsia="Arial" w:hAnsi="Arial" w:cs="Arial"/>
          <w:sz w:val="1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Подпись _______________      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  <w:u w:val="single"/>
        </w:rPr>
        <w:t xml:space="preserve">«31» августа2010</w:t>
      </w:r>
      <w:r>
        <w:rPr>
          <w:rFonts w:ascii="Arial" w:eastAsia="Arial" w:hAnsi="Arial" w:cs="Arial"/>
          <w:sz w:val="22"/>
        </w:rPr>
        <w:t xml:space="preserve"> г.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2</w:t>
      </w:r>
    </w:p>
    <w:p>
      <w:pPr>
        <w:outlineLvl w:val="0"/>
        <w:jc w:val="center"/>
        <w:textAlignment w:val="auto"/>
        <w:ind w:left="4253" w:right="0" w:start="4253" w:end="0"/>
        <w:spacing w:before="108" w:after="108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Директору </w:t>
      </w:r>
      <w:r>
        <w:rPr>
          <w:b w:val="false"/>
          <w:rFonts w:ascii="Arial" w:eastAsia="Arial" w:hAnsi="Arial" w:cs="Arial"/>
          <w:sz w:val="24"/>
          <w:u w:val="single"/>
        </w:rPr>
        <w:t xml:space="preserve">МОУ «Чернская средняя  общеобразовательная школа»</w:t>
      </w:r>
      <w:r>
        <w:rPr>
          <w:b w:val="false"/>
          <w:rFonts w:ascii="Arial" w:eastAsia="Arial" w:hAnsi="Arial" w:cs="Arial"/>
          <w:sz w:val="24"/>
        </w:rPr>
        <w:t xml:space="preserve"> </w:t>
      </w:r>
    </w:p>
    <w:p>
      <w:pPr>
        <w:outlineLvl w:val="0"/>
        <w:jc w:val="center"/>
        <w:textAlignment w:val="auto"/>
        <w:ind w:left="4253" w:right="0" w:start="4253" w:end="0"/>
        <w:spacing w:before="108" w:after="108" w:line="240"/>
        <w:bidi w:val="false"/>
        <w:rPr>
          <w:b w:val="false"/>
          <w:rFonts w:ascii="Arial" w:eastAsia="Arial" w:hAnsi="Arial" w:cs="Arial"/>
          <w:sz w:val="24"/>
          <w:u w:val="single"/>
        </w:rPr>
      </w:pPr>
      <w:r>
        <w:rPr>
          <w:b w:val="false"/>
          <w:rFonts w:ascii="Arial" w:eastAsia="Arial" w:hAnsi="Arial" w:cs="Arial"/>
          <w:sz w:val="24"/>
          <w:u w:val="single"/>
        </w:rPr>
        <w:t xml:space="preserve">Сидоровой М.И.</w:t>
      </w:r>
    </w:p>
    <w:p>
      <w:pPr>
        <w:outlineLvl w:val="0"/>
        <w:jc w:val="center"/>
        <w:textAlignment w:val="auto"/>
        <w:ind w:left="4253" w:right="0" w:start="4253" w:end="0"/>
        <w:spacing w:before="108" w:after="108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</w:rPr>
        <w:t xml:space="preserve">«__» _________ 200_г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Arial" w:eastAsia="Arial" w:hAnsi="Arial" w:cs="Arial"/>
          <w:sz w:val="22"/>
        </w:rPr>
        <w:t xml:space="preserve">родителя (Ф.И.О. заявителя)-</w:t>
      </w:r>
      <w:r>
        <w:rPr>
          <w:rFonts w:ascii="Arial" w:eastAsia="Arial" w:hAnsi="Arial" w:cs="Arial"/>
          <w:sz w:val="22"/>
          <w:u w:val="single"/>
        </w:rPr>
        <w:t xml:space="preserve">Иванова Ивана Ивановича,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проживающего по адресу: </w:t>
      </w:r>
      <w:r>
        <w:rPr>
          <w:rFonts w:ascii="Arial" w:eastAsia="Arial" w:hAnsi="Arial" w:cs="Arial"/>
          <w:sz w:val="22"/>
          <w:u w:val="single"/>
        </w:rPr>
        <w:t xml:space="preserve">с.Чернь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 xml:space="preserve">Дом.тел. - </w:t>
      </w:r>
      <w:r>
        <w:rPr>
          <w:rFonts w:ascii="Arial" w:eastAsia="Arial" w:hAnsi="Arial" w:cs="Arial"/>
          <w:sz w:val="22"/>
          <w:u w:val="single"/>
        </w:rPr>
        <w:t xml:space="preserve">26-3-44</w:t>
      </w:r>
    </w:p>
    <w:p>
      <w:pPr>
        <w:jc w:val="left"/>
        <w:textAlignment w:val="auto"/>
        <w:ind w:left="4320" w:right="-483" w:start="432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2"/>
          <w:color w:val="000080"/>
        </w:rPr>
      </w:pPr>
    </w:p>
    <w:p>
      <w:pPr>
        <w:outlineLvl w:val="1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ЗАЯВЛЕНИЕ.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outlineLvl w:val="2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4"/>
          <w:u w:val="single"/>
        </w:rPr>
      </w:pPr>
      <w:r>
        <w:rPr>
          <w:b w:val="true"/>
          <w:rFonts w:ascii="Arial" w:eastAsia="Arial" w:hAnsi="Arial" w:cs="Arial"/>
          <w:sz w:val="24"/>
        </w:rPr>
        <w:tab/>
      </w:r>
      <w:r>
        <w:rPr>
          <w:b w:val="false"/>
          <w:rFonts w:ascii="Arial" w:eastAsia="Arial" w:hAnsi="Arial" w:cs="Arial"/>
          <w:sz w:val="24"/>
        </w:rPr>
        <w:t xml:space="preserve">Прошу принять моего сына   </w:t>
      </w:r>
      <w:r>
        <w:rPr>
          <w:b w:val="false"/>
          <w:rFonts w:ascii="Arial" w:eastAsia="Arial" w:hAnsi="Arial" w:cs="Arial"/>
          <w:sz w:val="24"/>
          <w:i w:val="true"/>
        </w:rPr>
        <w:t xml:space="preserve">Ф.И.О.</w:t>
      </w:r>
      <w:r>
        <w:rPr>
          <w:b w:val="false"/>
          <w:rFonts w:ascii="Arial" w:eastAsia="Arial" w:hAnsi="Arial" w:cs="Arial"/>
          <w:sz w:val="24"/>
        </w:rPr>
        <w:t xml:space="preserve"> </w:t>
      </w:r>
      <w:r>
        <w:rPr>
          <w:b w:val="false"/>
          <w:rFonts w:ascii="Arial" w:eastAsia="Arial" w:hAnsi="Arial" w:cs="Arial"/>
          <w:sz w:val="24"/>
          <w:u w:val="single"/>
        </w:rPr>
        <w:t xml:space="preserve">Иванова Сергея Ивановича в «10» класс  Вашей школы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Окончил   9 класс школы – 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МОУ «Колычевская основная общеобразовательная школа»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Изучал (а) 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немецкий язык.</w:t>
      </w: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Сведения о родителях:</w:t>
      </w: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Мать: Ф.И.О. (где и кем работает, раб.тел.) </w:t>
      </w: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  <w:u w:val="single"/>
        </w:rPr>
      </w:pPr>
      <w:r>
        <w:rPr>
          <w:b w:val="false"/>
          <w:rFonts w:ascii="Arial" w:eastAsia="Arial" w:hAnsi="Arial" w:cs="Arial"/>
          <w:sz w:val="22"/>
          <w:u w:val="single"/>
        </w:rPr>
        <w:t xml:space="preserve">Иванова Мария Сергеевна, учитель </w:t>
      </w:r>
      <w:r>
        <w:rPr>
          <w:b w:val="false"/>
          <w:rFonts w:ascii="Arial" w:eastAsia="Arial" w:hAnsi="Arial" w:cs="Arial"/>
          <w:sz w:val="24"/>
          <w:u w:val="single"/>
        </w:rPr>
        <w:t xml:space="preserve">«Чернская средняя  общеобразовательная школа» </w:t>
      </w: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Отец: Ф.И.О. (где и кем работает, раб.тел.)</w:t>
      </w: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false"/>
          <w:rFonts w:ascii="Arial" w:eastAsia="Arial" w:hAnsi="Arial" w:cs="Arial"/>
          <w:sz w:val="22"/>
        </w:rPr>
      </w:pPr>
      <w:r>
        <w:rPr>
          <w:b w:val="false"/>
          <w:rFonts w:ascii="Arial" w:eastAsia="Arial" w:hAnsi="Arial" w:cs="Arial"/>
          <w:sz w:val="22"/>
        </w:rPr>
        <w:t xml:space="preserve">-  </w:t>
      </w:r>
      <w:r>
        <w:rPr>
          <w:b w:val="false"/>
          <w:rFonts w:ascii="Arial" w:eastAsia="Arial" w:hAnsi="Arial" w:cs="Arial"/>
          <w:sz w:val="22"/>
          <w:u w:val="single"/>
        </w:rPr>
        <w:t xml:space="preserve">Иванов Сергей Иванович,  электрик ФХ, 21-3-21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Приложение:</w:t>
      </w:r>
    </w:p>
    <w:p>
      <w:pPr>
        <w:jc w:val="left"/>
        <w:textAlignment w:val="auto"/>
        <w:ind w:hanging="360" w:left="720" w:right="-1333" w:start="720" w:end="-1333"/>
        <w:adjustRightInd w:val="true"/>
        <w:spacing w:after="0" w:line="240"/>
        <w:bidi w:val="false"/>
        <w:numPr>
          <w:ilvl w:val="0"/>
          <w:numId w:val="4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Справка  о состоянии здоровья ребенка;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Для приема в 10-й класс: аттестат об основном общем образовании</w:t>
      </w:r>
    </w:p>
    <w:p>
      <w:pPr>
        <w:jc w:val="left"/>
        <w:textAlignment w:val="auto"/>
        <w:ind w:left="0" w:right="-1333" w:start="0" w:end="-133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Для приема в течение учебного года: ведомость текущих отметок, личное дело обучающегося. 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</w:rPr>
        <w:t xml:space="preserve">С Уставом   _</w:t>
      </w:r>
      <w:r>
        <w:rPr>
          <w:b w:val="true"/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МОУ «Чернская средняя  общеобразовательная школа»</w:t>
      </w:r>
      <w:r>
        <w:rPr>
          <w:rFonts w:ascii="Times New Roman" w:eastAsia="Times New Roman" w:hAnsi="Times New Roman" w:cs="Times New Roman"/>
          <w:sz w:val="22"/>
          <w:u w:val="single"/>
        </w:rPr>
        <w:t xml:space="preserve">, </w:t>
      </w: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наименование школы</w:t>
      </w: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Лицензией на право ведения образовательной деятельности, Свидетельством о государственной аккредитации, с образовательной программой начального общего образования  ознакомлен (а)</w:t>
      </w: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8"/>
        </w:rPr>
      </w:pPr>
    </w:p>
    <w:p>
      <w:pPr>
        <w:jc w:val="center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8"/>
        </w:rPr>
      </w:pPr>
    </w:p>
    <w:p>
      <w:pPr>
        <w:jc w:val="left"/>
        <w:textAlignment w:val="auto"/>
        <w:ind w:left="0" w:right="-483" w:start="0" w:end="-483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2"/>
        </w:rPr>
        <w:t xml:space="preserve">Подпись _______________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 xml:space="preserve"> «__»____________200_ г.</w:t>
      </w:r>
      <w:r>
        <w:rPr>
          <w:rFonts w:ascii="Times New Roman" w:eastAsia="Times New Roman" w:hAnsi="Times New Roman" w:cs="Times New Roman"/>
          <w:sz w:val="22"/>
        </w:rPr>
        <w:tab/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Times New Roman,Bold">
    <w:panose1 w:val="00000000000000000000"/>
    <w:family w:val="auto"/>
    <w:charset w:val="CC"/>
    <w:pitch w:val="default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969165410">
    <w:multiLevelType w:val="hybridMultilevel"/>
    <w:tmpl w:val="84ecdb5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134716436">
    <w:multiLevelType w:val="hybridMultilevel"/>
    <w:tmpl w:val="6ce05508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513" w:start="513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1233" w:start="1233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1953" w:start="1953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2673" w:start="2673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3393" w:start="3393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4113" w:start="4113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4833" w:start="4833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5553" w:start="5553"/>
      </w:pPr>
      <w:rPr>
        <w:rFonts w:ascii="Times New Roman" w:eastAsia="Times New Roman" w:hAnsi="Times New Roman" w:cs="Times New Roman"/>
        <w:sz w:val="24"/>
      </w:rPr>
    </w:lvl>
  </w:abstractNum>
  <w:abstractNum w:abstractNumId="1482775583">
    <w:multiLevelType w:val="hybridMultilevel"/>
    <w:tmpl w:val="a37e941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2144342259">
    <w:multiLevelType w:val="hybridMultilevel"/>
    <w:tmpl w:val="c8ea463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134716436"/>
  </w:num>
  <w:num w:numId="2">
    <w:abstractNumId w:val="1482775583"/>
  </w:num>
  <w:num w:numId="3">
    <w:abstractNumId w:val="969165410"/>
  </w:num>
  <w:num w:numId="4">
    <w:abstractNumId w:val="2144342259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11</Pages>
  <Words>3544</Words>
  <Characters>20205</Characters>
  <CharactersWithSpaces>23702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муниципальной услуги</dc:title>
  <dc:creator>1</dc:creator>
</cp:coreProperties>
</file>