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E7" w:rsidRPr="00801080" w:rsidRDefault="00522AE7" w:rsidP="008010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C47D3">
        <w:rPr>
          <w:rFonts w:ascii="Times New Roman" w:hAnsi="Times New Roman" w:cs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9.75pt">
            <v:imagedata r:id="rId5" o:title=""/>
          </v:shape>
        </w:pict>
      </w:r>
    </w:p>
    <w:p w:rsidR="00522AE7" w:rsidRPr="00801080" w:rsidRDefault="00522AE7" w:rsidP="00801080">
      <w:pPr>
        <w:spacing w:after="0" w:line="240" w:lineRule="auto"/>
        <w:ind w:left="4680"/>
        <w:jc w:val="center"/>
        <w:rPr>
          <w:rFonts w:ascii="Times New Roman" w:hAnsi="Times New Roman" w:cs="Times New Roman"/>
          <w:b/>
          <w:bCs/>
        </w:rPr>
      </w:pPr>
    </w:p>
    <w:p w:rsidR="00522AE7" w:rsidRPr="00801080" w:rsidRDefault="00522AE7" w:rsidP="008010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08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522AE7" w:rsidRPr="00801080" w:rsidRDefault="00522AE7" w:rsidP="008010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080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522AE7" w:rsidRPr="00801080" w:rsidRDefault="00522AE7" w:rsidP="0080108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080">
        <w:rPr>
          <w:rFonts w:ascii="Times New Roman" w:hAnsi="Times New Roman" w:cs="Times New Roman"/>
          <w:b/>
          <w:bCs/>
          <w:sz w:val="28"/>
          <w:szCs w:val="28"/>
        </w:rPr>
        <w:t>АДМИНИСТРАЦИЯ ТРОСНЯНСКОГО РАЙОНА</w:t>
      </w:r>
    </w:p>
    <w:p w:rsidR="00522AE7" w:rsidRDefault="00522AE7" w:rsidP="0080108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522AE7" w:rsidRPr="00801080" w:rsidRDefault="00522AE7" w:rsidP="0080108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522AE7" w:rsidRDefault="00522AE7" w:rsidP="008010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22AE7" w:rsidRPr="00801080" w:rsidRDefault="00522AE7" w:rsidP="008010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AE7" w:rsidRPr="00801080" w:rsidRDefault="00522AE7" w:rsidP="0080108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0"/>
          <w:szCs w:val="10"/>
        </w:rPr>
      </w:pPr>
      <w:r w:rsidRPr="00801080">
        <w:rPr>
          <w:rFonts w:ascii="Times New Roman" w:hAnsi="Times New Roman" w:cs="Times New Roman"/>
          <w:i/>
          <w:iCs/>
          <w:sz w:val="10"/>
          <w:szCs w:val="10"/>
        </w:rPr>
        <w:t xml:space="preserve">  </w:t>
      </w:r>
    </w:p>
    <w:p w:rsidR="00522AE7" w:rsidRPr="00801080" w:rsidRDefault="00522AE7" w:rsidP="00801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08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06 февраля</w:t>
      </w:r>
      <w:r w:rsidRPr="00801080">
        <w:rPr>
          <w:rFonts w:ascii="Times New Roman" w:hAnsi="Times New Roman" w:cs="Times New Roman"/>
          <w:sz w:val="24"/>
          <w:szCs w:val="24"/>
        </w:rPr>
        <w:t xml:space="preserve">  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108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01080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522AE7" w:rsidRPr="00801080" w:rsidRDefault="00522AE7" w:rsidP="00801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080">
        <w:rPr>
          <w:rFonts w:ascii="Times New Roman" w:hAnsi="Times New Roman" w:cs="Times New Roman"/>
          <w:sz w:val="24"/>
          <w:szCs w:val="24"/>
        </w:rPr>
        <w:t xml:space="preserve">                с.Тросна</w:t>
      </w:r>
    </w:p>
    <w:p w:rsidR="00522AE7" w:rsidRDefault="00522AE7" w:rsidP="00801080">
      <w:pPr>
        <w:spacing w:after="0" w:line="240" w:lineRule="auto"/>
        <w:rPr>
          <w:rFonts w:ascii="Times New Roman" w:hAnsi="Times New Roman" w:cs="Times New Roman"/>
        </w:rPr>
      </w:pPr>
    </w:p>
    <w:p w:rsidR="00522AE7" w:rsidRPr="00801080" w:rsidRDefault="00522AE7" w:rsidP="00801080">
      <w:pPr>
        <w:spacing w:after="0" w:line="240" w:lineRule="auto"/>
        <w:rPr>
          <w:rFonts w:ascii="Times New Roman" w:hAnsi="Times New Roman" w:cs="Times New Roman"/>
        </w:rPr>
      </w:pPr>
    </w:p>
    <w:p w:rsidR="00522AE7" w:rsidRDefault="00522AE7" w:rsidP="00DD43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06D6D"/>
          <w:sz w:val="28"/>
          <w:szCs w:val="28"/>
          <w:lang w:eastAsia="ru-RU"/>
        </w:rPr>
      </w:pPr>
      <w:r w:rsidRPr="00801080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О создании, содержании и использовании </w:t>
      </w:r>
    </w:p>
    <w:p w:rsidR="00522AE7" w:rsidRDefault="00522AE7" w:rsidP="00DD43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06D6D"/>
          <w:sz w:val="28"/>
          <w:szCs w:val="28"/>
          <w:lang w:eastAsia="ru-RU"/>
        </w:rPr>
      </w:pPr>
      <w:r w:rsidRPr="00801080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запасов материально-технических, продовольственных,</w:t>
      </w:r>
    </w:p>
    <w:p w:rsidR="00522AE7" w:rsidRPr="00FB251C" w:rsidRDefault="00522AE7" w:rsidP="00DD43EE">
      <w:pPr>
        <w:shd w:val="clear" w:color="auto" w:fill="FFFFFF"/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801080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медицинских и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</w:t>
      </w:r>
      <w:r w:rsidRPr="00801080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иных средств в целях гражданской обороны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</w:t>
      </w:r>
    </w:p>
    <w:p w:rsidR="00522AE7" w:rsidRDefault="00522AE7" w:rsidP="00DD43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на территории Троснянского района</w:t>
      </w:r>
    </w:p>
    <w:p w:rsidR="00522AE7" w:rsidRDefault="00522AE7" w:rsidP="00801080">
      <w:pPr>
        <w:shd w:val="clear" w:color="auto" w:fill="FFFFFF"/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Pr="001C5733" w:rsidRDefault="00522AE7" w:rsidP="00801080">
      <w:pPr>
        <w:shd w:val="clear" w:color="auto" w:fill="FFFFFF"/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Pr="001C5733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  <w:lang w:eastAsia="ru-RU"/>
        </w:rPr>
      </w:pPr>
      <w:r w:rsidRPr="001C5733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12 февраля 1998 г. № 28-ФЗ «О гражданской обороне», Постановления Правительство Российской Федерации от 7 февраля 2017 года №143  «О внесении изменений в Положение о накоплении, хранении и использовании в целях гражданской обороны запасов материально- технических, продовольственных, медицинских и иных средств»и «Методических рекомендаций по определению номенклатуры и определению объемов создаваемых в целях гражданской обороны запасов материально- технических, продовольственных, медицинских и иных средств, накапливаемых ФОИВ, органами исполнительной власти субъектов и органами местного самоуправления и организациями» (утв.МЧС России 23.05.2017 года №2-4-71-24-11)  п о с т а н о в л я ю:</w:t>
      </w:r>
    </w:p>
    <w:p w:rsidR="00522AE7" w:rsidRPr="00FB251C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1.      Утвердить прилагаемые:</w:t>
      </w: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1.1 </w:t>
      </w: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Положение о создании, содержании и использовании запасов материально- технических, продовольственных, медицинских и иных средств в целях гражданской обороны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на территории  Троснянского</w:t>
      </w: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   (приложение 1).</w:t>
      </w:r>
    </w:p>
    <w:p w:rsidR="00522AE7" w:rsidRPr="00FB251C" w:rsidRDefault="00522AE7" w:rsidP="00A07A43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706D6D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         </w:t>
      </w:r>
      <w:r w:rsidRPr="00A07A43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1.2 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орядок 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создания и содержания запасов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материально-технических, продовольственных,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медицинских и иных средств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целях гражданской обороны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на территории  Троснянского</w:t>
      </w: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района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(приложение 2).</w:t>
      </w: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1.3 </w:t>
      </w: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Номенклатуру и объемы запасов материально- технических, продовольственных, медицинских и иных средств в целях гражданской обороны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на территории  Троснянского</w:t>
      </w: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(приложение 3).</w:t>
      </w:r>
    </w:p>
    <w:p w:rsidR="00522AE7" w:rsidRDefault="00522AE7" w:rsidP="00AD0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6D6D"/>
          <w:sz w:val="28"/>
          <w:szCs w:val="28"/>
          <w:lang w:eastAsia="ru-RU"/>
        </w:rPr>
        <w:t xml:space="preserve">         </w:t>
      </w:r>
      <w:r w:rsidRPr="00463C58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1.4</w:t>
      </w:r>
      <w:r w:rsidRPr="00AD0809">
        <w:rPr>
          <w:rFonts w:ascii="Times New Roman" w:hAnsi="Times New Roman" w:cs="Times New Roman"/>
          <w:b/>
          <w:bCs/>
          <w:color w:val="706D6D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706D6D"/>
          <w:sz w:val="28"/>
          <w:szCs w:val="28"/>
          <w:lang w:eastAsia="ru-RU"/>
        </w:rPr>
        <w:t xml:space="preserve"> </w:t>
      </w:r>
      <w:r w:rsidRPr="00463C58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проект Договора</w:t>
      </w:r>
      <w:r w:rsidRPr="00AD0809">
        <w:rPr>
          <w:rFonts w:ascii="Times New Roman" w:hAnsi="Times New Roman" w:cs="Times New Roman"/>
          <w:b/>
          <w:bCs/>
          <w:color w:val="706D6D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706D6D"/>
          <w:sz w:val="28"/>
          <w:szCs w:val="28"/>
          <w:lang w:eastAsia="ru-RU"/>
        </w:rPr>
        <w:t>«</w:t>
      </w:r>
      <w:r w:rsidRPr="00AD0809">
        <w:rPr>
          <w:rFonts w:ascii="Times New Roman" w:hAnsi="Times New Roman" w:cs="Times New Roman"/>
          <w:sz w:val="28"/>
          <w:szCs w:val="28"/>
        </w:rPr>
        <w:t>О поставке материальных ресурсов для обеспечения мероприятий гражданской обороны,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809">
        <w:rPr>
          <w:rFonts w:ascii="Times New Roman" w:hAnsi="Times New Roman" w:cs="Times New Roman"/>
          <w:sz w:val="28"/>
          <w:szCs w:val="28"/>
        </w:rPr>
        <w:t>а также ликвидации чрезвычайных ситуаций природного и техногенного характера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809">
        <w:rPr>
          <w:rFonts w:ascii="Times New Roman" w:hAnsi="Times New Roman" w:cs="Times New Roman"/>
          <w:sz w:val="28"/>
          <w:szCs w:val="28"/>
        </w:rPr>
        <w:t xml:space="preserve">  Троснянского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22AE7" w:rsidRDefault="00522AE7" w:rsidP="00AD0809">
      <w:pPr>
        <w:spacing w:after="0" w:line="240" w:lineRule="auto"/>
        <w:jc w:val="both"/>
        <w:rPr>
          <w:rFonts w:ascii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         </w:t>
      </w: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2.  Рекомендовать руководителям предприятий и организаций, независимо от форм собственности, руководствоваться данным Положением при создании, содержании и использовании запасов материальных ресурсов для обеспечения проведения мероприятий по гражданской обороне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.</w:t>
      </w:r>
    </w:p>
    <w:p w:rsidR="00522AE7" w:rsidRPr="00FB251C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3.  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Начальнику финансового отдела  администрации  Троснянского </w:t>
      </w: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район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а</w:t>
      </w: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С.В.Илюхиной</w:t>
      </w: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</w:t>
      </w: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в установленном порядке осуществлять финансирование расходов по накоплению, хранению, использованию муниципальных запасов материальных средств для обеспечения мероприятий по гражданской обороне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на территории  Троснянского</w:t>
      </w: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района в пределах средств, предусмотренных в местном бюджете на соответствующий финансовый год.</w:t>
      </w:r>
    </w:p>
    <w:p w:rsidR="00522AE7" w:rsidRPr="00FB251C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706D6D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4</w:t>
      </w: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.      Контроль за исполнением настоящего постановления возложить на заместителя главы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администрации района И.И.Писареву</w:t>
      </w: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.</w:t>
      </w: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706D6D"/>
          <w:sz w:val="28"/>
          <w:szCs w:val="28"/>
          <w:lang w:eastAsia="ru-RU"/>
        </w:rPr>
      </w:pPr>
    </w:p>
    <w:p w:rsidR="00522AE7" w:rsidRPr="00FB251C" w:rsidRDefault="00522AE7" w:rsidP="00BF1E37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Глава  района                                          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                           </w:t>
      </w: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                 </w:t>
      </w: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А.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И</w:t>
      </w: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Насонов</w:t>
      </w:r>
    </w:p>
    <w:p w:rsidR="00522AE7" w:rsidRPr="00FB251C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 </w:t>
      </w:r>
    </w:p>
    <w:p w:rsidR="00522AE7" w:rsidRPr="00FB251C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 </w:t>
      </w:r>
    </w:p>
    <w:p w:rsidR="00522AE7" w:rsidRPr="00FB251C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 </w:t>
      </w: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Pr="00A07A43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ahoma" w:hAnsi="Tahoma" w:cs="Tahoma"/>
          <w:color w:val="706D6D"/>
          <w:sz w:val="24"/>
          <w:szCs w:val="24"/>
          <w:lang w:eastAsia="ru-RU"/>
        </w:rPr>
      </w:pPr>
      <w:r w:rsidRPr="00A07A43">
        <w:rPr>
          <w:rFonts w:ascii="Times New Roman" w:hAnsi="Times New Roman" w:cs="Times New Roman"/>
          <w:color w:val="706D6D"/>
          <w:sz w:val="24"/>
          <w:szCs w:val="24"/>
          <w:lang w:eastAsia="ru-RU"/>
        </w:rPr>
        <w:t>Приложение 1</w:t>
      </w:r>
    </w:p>
    <w:p w:rsidR="00522AE7" w:rsidRPr="00A07A43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  <w:r w:rsidRPr="00A07A43">
        <w:rPr>
          <w:rFonts w:ascii="Times New Roman" w:hAnsi="Times New Roman" w:cs="Times New Roman"/>
          <w:color w:val="706D6D"/>
          <w:sz w:val="24"/>
          <w:szCs w:val="24"/>
          <w:lang w:eastAsia="ru-RU"/>
        </w:rPr>
        <w:t xml:space="preserve">к постановлению администрации </w:t>
      </w:r>
    </w:p>
    <w:p w:rsidR="00522AE7" w:rsidRPr="00A07A43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  <w:r w:rsidRPr="00A07A43">
        <w:rPr>
          <w:rFonts w:ascii="Times New Roman" w:hAnsi="Times New Roman" w:cs="Times New Roman"/>
          <w:color w:val="706D6D"/>
          <w:sz w:val="24"/>
          <w:szCs w:val="24"/>
          <w:lang w:eastAsia="ru-RU"/>
        </w:rPr>
        <w:t>Троснянского района</w:t>
      </w:r>
    </w:p>
    <w:p w:rsidR="00522AE7" w:rsidRPr="00A07A43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ahoma" w:hAnsi="Tahoma" w:cs="Tahoma"/>
          <w:color w:val="706D6D"/>
          <w:sz w:val="24"/>
          <w:szCs w:val="24"/>
          <w:lang w:eastAsia="ru-RU"/>
        </w:rPr>
      </w:pPr>
      <w:r w:rsidRPr="00A07A43">
        <w:rPr>
          <w:rFonts w:ascii="Times New Roman" w:hAnsi="Times New Roman" w:cs="Times New Roman"/>
          <w:color w:val="706D6D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color w:val="706D6D"/>
          <w:sz w:val="24"/>
          <w:szCs w:val="24"/>
          <w:lang w:eastAsia="ru-RU"/>
        </w:rPr>
        <w:t xml:space="preserve"> 06.02.</w:t>
      </w:r>
      <w:r w:rsidRPr="00A07A43">
        <w:rPr>
          <w:rFonts w:ascii="Times New Roman" w:hAnsi="Times New Roman" w:cs="Times New Roman"/>
          <w:color w:val="706D6D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color w:val="706D6D"/>
          <w:sz w:val="24"/>
          <w:szCs w:val="24"/>
          <w:lang w:eastAsia="ru-RU"/>
        </w:rPr>
        <w:t>8</w:t>
      </w:r>
      <w:r w:rsidRPr="00A07A43">
        <w:rPr>
          <w:rFonts w:ascii="Times New Roman" w:hAnsi="Times New Roman" w:cs="Times New Roman"/>
          <w:color w:val="706D6D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cs="Times New Roman"/>
          <w:color w:val="706D6D"/>
          <w:sz w:val="24"/>
          <w:szCs w:val="24"/>
          <w:lang w:eastAsia="ru-RU"/>
        </w:rPr>
        <w:t xml:space="preserve"> </w:t>
      </w:r>
      <w:r w:rsidRPr="00A07A43">
        <w:rPr>
          <w:rFonts w:ascii="Times New Roman" w:hAnsi="Times New Roman" w:cs="Times New Roman"/>
          <w:color w:val="706D6D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color w:val="706D6D"/>
          <w:sz w:val="24"/>
          <w:szCs w:val="24"/>
          <w:lang w:eastAsia="ru-RU"/>
        </w:rPr>
        <w:t>30</w:t>
      </w:r>
    </w:p>
    <w:p w:rsidR="00522AE7" w:rsidRPr="00FB251C" w:rsidRDefault="00522AE7" w:rsidP="00FB251C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 </w:t>
      </w:r>
    </w:p>
    <w:p w:rsidR="00522AE7" w:rsidRPr="00FB251C" w:rsidRDefault="00522AE7" w:rsidP="00FB251C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FB251C">
        <w:rPr>
          <w:rFonts w:ascii="Times New Roman" w:hAnsi="Times New Roman" w:cs="Times New Roman"/>
          <w:b/>
          <w:bCs/>
          <w:color w:val="706D6D"/>
          <w:sz w:val="28"/>
          <w:szCs w:val="28"/>
          <w:lang w:eastAsia="ru-RU"/>
        </w:rPr>
        <w:t>ПОЛОЖЕНИЕ</w:t>
      </w:r>
    </w:p>
    <w:p w:rsidR="00522AE7" w:rsidRDefault="00522AE7" w:rsidP="00FB25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706D6D"/>
          <w:sz w:val="28"/>
          <w:szCs w:val="28"/>
          <w:lang w:eastAsia="ru-RU"/>
        </w:rPr>
      </w:pPr>
      <w:r w:rsidRPr="00FB251C">
        <w:rPr>
          <w:rFonts w:ascii="Times New Roman" w:hAnsi="Times New Roman" w:cs="Times New Roman"/>
          <w:b/>
          <w:bCs/>
          <w:color w:val="706D6D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b/>
          <w:bCs/>
          <w:color w:val="706D6D"/>
          <w:sz w:val="28"/>
          <w:szCs w:val="28"/>
          <w:lang w:eastAsia="ru-RU"/>
        </w:rPr>
        <w:t xml:space="preserve"> создании, содержании и использовании запасов материально-технических, продовольственных, медицинских и иных средств в целях гражданской обороны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на территории  </w:t>
      </w:r>
    </w:p>
    <w:p w:rsidR="00522AE7" w:rsidRPr="00FB251C" w:rsidRDefault="00522AE7" w:rsidP="00FB251C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706D6D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Троснянского</w:t>
      </w: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района</w:t>
      </w:r>
    </w:p>
    <w:p w:rsidR="00522AE7" w:rsidRPr="00FB251C" w:rsidRDefault="00522AE7" w:rsidP="00FB251C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 </w:t>
      </w:r>
    </w:p>
    <w:p w:rsidR="00522AE7" w:rsidRPr="008F7E1A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b/>
          <w:bCs/>
          <w:color w:val="706D6D"/>
          <w:sz w:val="20"/>
          <w:szCs w:val="20"/>
          <w:lang w:eastAsia="ru-RU"/>
        </w:rPr>
      </w:pPr>
      <w:r w:rsidRPr="008F7E1A">
        <w:rPr>
          <w:rFonts w:ascii="Times New Roman" w:hAnsi="Times New Roman" w:cs="Times New Roman"/>
          <w:b/>
          <w:bCs/>
          <w:color w:val="706D6D"/>
          <w:sz w:val="28"/>
          <w:szCs w:val="28"/>
          <w:lang w:eastAsia="ru-RU"/>
        </w:rPr>
        <w:t xml:space="preserve">1. Настоящее Положение разработано </w:t>
      </w:r>
      <w:r w:rsidRPr="001C5733">
        <w:rPr>
          <w:rFonts w:ascii="Times New Roman" w:hAnsi="Times New Roman" w:cs="Times New Roman"/>
          <w:sz w:val="28"/>
          <w:szCs w:val="28"/>
          <w:lang w:eastAsia="ru-RU"/>
        </w:rPr>
        <w:t>в  соответствии с Федеральным законом от 12 февраля 1998 г. № 28-ФЗ «О гражданской обороне», Постановления Правительство Российской Федерации от 7 февраля 2017 года №143  «О внесении изменений в Положение о накоплении, хранении и использовании в целях гражданской обороны запасов материально- технических, продовольственных, медицинских и иных средств» и «Методических рекомендаций по определению номенклатуры и определению объемов создаваемых в целях гражданской обороны запасов материально- технических, продовольственных, медицинских и иных средств, накапливаемых ФОИВ, органами исполнительной власти субъектов и органами местного самоуправления и организациями» (утв.МЧС России 23.05.2017 года №2-4-71-24-11) (далее - запасы).</w:t>
      </w:r>
    </w:p>
    <w:p w:rsidR="00522AE7" w:rsidRPr="00C5646D" w:rsidRDefault="00522AE7" w:rsidP="00C5646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2. Запасы создаются заблаговременно для экстренного привлечения необходимых средств в случае возникновения опасности при военных конфликтах или вследствие этих конфликтов, а также при чрезвычайных ситуациях природного и техногенного характера.</w:t>
      </w:r>
      <w:r w:rsidRPr="00C564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22AE7" w:rsidRPr="001C5733" w:rsidRDefault="00522AE7" w:rsidP="00C5646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  <w:lang w:eastAsia="ru-RU"/>
        </w:rPr>
      </w:pPr>
      <w:r w:rsidRPr="001C5733">
        <w:rPr>
          <w:rFonts w:ascii="Times New Roman" w:hAnsi="Times New Roman" w:cs="Times New Roman"/>
          <w:sz w:val="28"/>
          <w:szCs w:val="28"/>
          <w:lang w:eastAsia="ru-RU"/>
        </w:rPr>
        <w:t xml:space="preserve">3. Запасы предназначены для первоочередного жизнеобеспечения  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спасательных воинских формирований федерального органа исполнительной власти, уполномоченного на решение задач в области гражданской обороны,  аварийно-спасательных формирований,  спасательных служб и нештатных формирований по обеспечению выполнения мероприятий по гражданской обороне при проведении  аварийно-спасательных и других неотложных работ в случае возникновения опасности при военных конфликтах или вследствие этих конфликтов, а также при чрезвычайных ситуациях природного и техногенного характера. </w:t>
      </w:r>
    </w:p>
    <w:p w:rsidR="00522AE7" w:rsidRPr="00FB251C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Запасы материально-технических средств включают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аварийно-спасательных формирований и спасательных служб.</w:t>
      </w:r>
    </w:p>
    <w:p w:rsidR="00522AE7" w:rsidRPr="00FB251C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Запасы продовольственных средств включают в себя крупы, муку, мясные, рыбные и растительные консервы, соль, сахар, чай и другие продукты.</w:t>
      </w:r>
    </w:p>
    <w:p w:rsidR="00522AE7" w:rsidRPr="00FB251C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Запасы медицинских средств включают в себя лекарственные, дезинфицирующие и перевязочные средства, индивидуальные аптечки, а также медицинские инструменты, приборы, аппараты, передвижное оборудование и другие изделия медицинского назначения.</w:t>
      </w:r>
    </w:p>
    <w:p w:rsidR="00522AE7" w:rsidRPr="00FB251C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Запасы иных средств включают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</w:t>
      </w:r>
    </w:p>
    <w:p w:rsidR="00522AE7" w:rsidRPr="001C5733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  <w:lang w:eastAsia="ru-RU"/>
        </w:rPr>
      </w:pPr>
      <w:r w:rsidRPr="008F7E1A">
        <w:rPr>
          <w:rFonts w:ascii="Times New Roman" w:hAnsi="Times New Roman" w:cs="Times New Roman"/>
          <w:b/>
          <w:bCs/>
          <w:color w:val="706D6D"/>
          <w:sz w:val="28"/>
          <w:szCs w:val="28"/>
          <w:lang w:eastAsia="ru-RU"/>
        </w:rPr>
        <w:t xml:space="preserve">4. Номенклатура и объемы запасов определяются и утверждаются </w:t>
      </w:r>
      <w:r w:rsidRPr="001C5733">
        <w:rPr>
          <w:rFonts w:ascii="Times New Roman" w:hAnsi="Times New Roman" w:cs="Times New Roman"/>
          <w:sz w:val="28"/>
          <w:szCs w:val="28"/>
          <w:lang w:eastAsia="ru-RU"/>
        </w:rPr>
        <w:t>создающими их органами с учетом:</w:t>
      </w:r>
    </w:p>
    <w:p w:rsidR="00522AE7" w:rsidRPr="001C5733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  <w:lang w:eastAsia="ru-RU"/>
        </w:rPr>
      </w:pPr>
      <w:r w:rsidRPr="001C5733">
        <w:rPr>
          <w:rFonts w:ascii="Times New Roman" w:hAnsi="Times New Roman" w:cs="Times New Roman"/>
          <w:sz w:val="28"/>
          <w:szCs w:val="28"/>
          <w:lang w:eastAsia="ru-RU"/>
        </w:rPr>
        <w:t>методических рекомендаций по определению номенклатуры и объемов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(утв. Минэкономразвития России 27.04.2012 г. МЧС России 23.03.2012 № 43-2047-14);</w:t>
      </w:r>
    </w:p>
    <w:p w:rsidR="00522AE7" w:rsidRPr="008F7E1A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b/>
          <w:bCs/>
          <w:color w:val="706D6D"/>
          <w:sz w:val="20"/>
          <w:szCs w:val="20"/>
          <w:lang w:eastAsia="ru-RU"/>
        </w:rPr>
      </w:pPr>
      <w:r w:rsidRPr="008F7E1A">
        <w:rPr>
          <w:rFonts w:ascii="Times New Roman" w:hAnsi="Times New Roman" w:cs="Times New Roman"/>
          <w:b/>
          <w:bCs/>
          <w:color w:val="706D6D"/>
          <w:sz w:val="28"/>
          <w:szCs w:val="28"/>
          <w:lang w:eastAsia="ru-RU"/>
        </w:rPr>
        <w:t>рекомендаций по определению объемов необходимых резервов средств оповещения в субъектах Российской Федерации, места и условия их хранения (утв. Заместителем Министра МЧС России генерал-полковником внутренней службы А.П. Чуприяном 24.11.2015 № 2-4-87-43-33/11).</w:t>
      </w:r>
    </w:p>
    <w:p w:rsidR="00522AE7" w:rsidRPr="008F7E1A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b/>
          <w:bCs/>
          <w:color w:val="706D6D"/>
          <w:sz w:val="20"/>
          <w:szCs w:val="20"/>
          <w:lang w:eastAsia="ru-RU"/>
        </w:rPr>
      </w:pPr>
      <w:r w:rsidRPr="008F7E1A">
        <w:rPr>
          <w:rFonts w:ascii="Times New Roman" w:hAnsi="Times New Roman" w:cs="Times New Roman"/>
          <w:b/>
          <w:bCs/>
          <w:color w:val="706D6D"/>
          <w:sz w:val="28"/>
          <w:szCs w:val="28"/>
          <w:lang w:eastAsia="ru-RU"/>
        </w:rPr>
        <w:t>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характера, утверждённые соответствующим муниципальным правовым актом.</w:t>
      </w:r>
    </w:p>
    <w:p w:rsidR="00522AE7" w:rsidRPr="008F7E1A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b/>
          <w:bCs/>
          <w:color w:val="706D6D"/>
          <w:sz w:val="20"/>
          <w:szCs w:val="20"/>
          <w:lang w:eastAsia="ru-RU"/>
        </w:rPr>
      </w:pPr>
      <w:r w:rsidRPr="008F7E1A">
        <w:rPr>
          <w:rFonts w:ascii="Times New Roman" w:hAnsi="Times New Roman" w:cs="Times New Roman"/>
          <w:b/>
          <w:bCs/>
          <w:color w:val="706D6D"/>
          <w:sz w:val="28"/>
          <w:szCs w:val="28"/>
          <w:lang w:eastAsia="ru-RU"/>
        </w:rPr>
        <w:t>Номенклатура и объемы запасов для обеспечения аварийно-спасательных формирований и спасательных служб определяются, исходя из норм оснащения и потребности обеспечения их действий, в соответствии с планом гражданской обороны и защиты населения Троснянского района.</w:t>
      </w:r>
    </w:p>
    <w:p w:rsidR="00522AE7" w:rsidRPr="00FB251C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5. Осуществление закупок продукции в запасы материально-технических, продовольственных, медицинских и иных средств в целях гражданской обороны проводится в соответствии с Федеральным законом от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   </w:t>
      </w: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5 апреля 2013 г. № 44-ФЗ «О контрактной системе в сфере закупок товаров, работ, услуг для обеспечения государственных и муниципальных нужд» в пределах средств, предусмотренных на эти цели в бюджете муниципального образования и других организациях на очередной финансовый год и плановый период.</w:t>
      </w:r>
    </w:p>
    <w:p w:rsidR="00522AE7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706D6D"/>
          <w:sz w:val="28"/>
          <w:szCs w:val="28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6. Муниципальные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</w:t>
      </w: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запасы материально-технических, продовольственных, медицинских и иных средств в целях гражданской обороны размещаются на складах 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ООО «Тросна+»</w:t>
      </w: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МУП «Аптека №21», МУЖКП Троснянского,  </w:t>
      </w: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 а также на складах других организаций независимо от форм собственности на договорной основе, где гарантирована их безусловная сохранность и откуда возможна их оперативная доставка в районы проведения мероприятий по гражданской обороне. </w:t>
      </w:r>
    </w:p>
    <w:p w:rsidR="00522AE7" w:rsidRPr="00FB251C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7. Запасы используются для первоочередного обеспечения населения 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Троснянского района </w:t>
      </w: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(далее- района) при проведении аварийно-спасательных и других неотложных работ на территории района в случае возникновения опасности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522AE7" w:rsidRPr="00FB251C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Использование запасов в целях гражданской обороны осуществляется на основании распоряжения Главы администрации района, как на безвозмездной основе, так и на основании иных решений, принятых соответствующими должностными лицами и органами, создавшими запасы.</w:t>
      </w:r>
    </w:p>
    <w:p w:rsidR="00522AE7" w:rsidRPr="00FB251C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8. Восполнение запасов осуществляется за счет средств организаций, в интересах которых использовались материальные средства запасов, или за счет иных источников по решению должностного лица, органа, принявшего решение о выпуске ресурсов из запасов.</w:t>
      </w:r>
    </w:p>
    <w:p w:rsidR="00522AE7" w:rsidRPr="00FB251C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9.  Финансирование расходов по созданию, хранению, использованию и восполнению запасов материально-технических, продовольственных, медицинских и иных средств в целях гражданской обороны осуществляется за счет средств местного бюджета.</w:t>
      </w:r>
    </w:p>
    <w:p w:rsidR="00522AE7" w:rsidRPr="00FB251C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10.  Восполнение расходов, понесенных администрацией на создание и содержание запасов, осуществляется за счет средств организаций, в интересах которых использовались запасы, или за счет иных источников по решению органа, принявшего решение о выпуске ресурсов из запасов.</w:t>
      </w:r>
    </w:p>
    <w:p w:rsidR="00522AE7" w:rsidRPr="00FB251C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11. Запасы накапливаются заблаговременно в мирное время в объемах, определяемых создающими их органом местного самоуправления. Не допускается хранение запасов с истекшим сроком годности.</w:t>
      </w:r>
    </w:p>
    <w:p w:rsidR="00522AE7" w:rsidRPr="00FB251C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Запасы, накапливаемые органом местного самоуправления, хранятся в условиях, отвечающих установленным требованиям по обеспечению их сохранности.</w:t>
      </w:r>
    </w:p>
    <w:p w:rsidR="00522AE7" w:rsidRPr="00FB251C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12. Учет и отчетность, контроль за созданием, хранением, использованием и восполнением запасов в целях гражданской обороны осуществляет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ся</w:t>
      </w: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отделами администрации района</w:t>
      </w: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в порядке, установленном действующим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нормативно-правовым актом.</w:t>
      </w:r>
    </w:p>
    <w:p w:rsidR="00522AE7" w:rsidRPr="001C5733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733">
        <w:rPr>
          <w:rFonts w:ascii="Times New Roman" w:hAnsi="Times New Roman" w:cs="Times New Roman"/>
          <w:sz w:val="28"/>
          <w:szCs w:val="28"/>
          <w:lang w:eastAsia="ru-RU"/>
        </w:rPr>
        <w:t> 13.   Номенклатура и объемы запасов определяются создающими их органами  и организациями с учетом методических рекомендаций, разрабатываемых Министерством Российской Федерации по делам гражданской обороны, чрезвычайным ситуациям и ликвидации последствий стихийных бедствий совместно с Министерством экономического развития Российской Федерации исходя из возможного характера военных конфликтов на территории Российской Федерации, величины возможного ущерба  объектам экономики и инфраструктуры, природных, экономических, физико-географических и иных особенностей территорий,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522AE7" w:rsidRPr="001C5733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733">
        <w:rPr>
          <w:rFonts w:ascii="Times New Roman" w:hAnsi="Times New Roman" w:cs="Times New Roman"/>
          <w:sz w:val="28"/>
          <w:szCs w:val="28"/>
          <w:lang w:eastAsia="ru-RU"/>
        </w:rPr>
        <w:t>Номенклатура и объемы запасов для обеспечения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определяются исходя из табеля их оснащения.</w:t>
      </w:r>
    </w:p>
    <w:p w:rsidR="00522AE7" w:rsidRPr="001C5733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733">
        <w:rPr>
          <w:rFonts w:ascii="Times New Roman" w:hAnsi="Times New Roman" w:cs="Times New Roman"/>
          <w:sz w:val="28"/>
          <w:szCs w:val="28"/>
          <w:lang w:eastAsia="ru-RU"/>
        </w:rPr>
        <w:t xml:space="preserve">Номенклатура и объемы запасов для обеспечения аварийно-спасательных формирований, спасательных служб и нештатных  формирований по обеспечению выполнения мероприятий по гражданской обороне определяются исходя из норм оснащения и потребности обеспечения их действий в соответствии с планами гражданской обороны федеральных органов исполнительной власти и организаций, а также планами гражданской обороны и защиты населения субъектов Российской Федерации и муниципальных образований.   </w:t>
      </w:r>
    </w:p>
    <w:p w:rsidR="00522AE7" w:rsidRPr="001C5733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1C5733">
        <w:rPr>
          <w:rFonts w:ascii="Times New Roman" w:hAnsi="Times New Roman" w:cs="Times New Roman"/>
          <w:sz w:val="28"/>
          <w:szCs w:val="28"/>
          <w:lang w:eastAsia="ru-RU"/>
        </w:rPr>
        <w:t xml:space="preserve"> 14.    Пункты выдачи запасов материально-технических, продовольственных, медицинских и иных средств в целях гражданской обороны определяются непосредственно администрацией и организациями,</w:t>
      </w:r>
      <w:r w:rsidRPr="001C5733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их создающими.</w:t>
      </w:r>
    </w:p>
    <w:p w:rsidR="00522AE7" w:rsidRPr="001C5733" w:rsidRDefault="00522AE7" w:rsidP="00FB251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1C5733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 </w:t>
      </w: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Default="00522AE7" w:rsidP="00FB251C">
      <w:pPr>
        <w:spacing w:after="0" w:line="240" w:lineRule="auto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Pr="00A07A43" w:rsidRDefault="00522AE7" w:rsidP="00FB251C">
      <w:pPr>
        <w:shd w:val="clear" w:color="auto" w:fill="FFFFFF"/>
        <w:spacing w:after="0" w:line="240" w:lineRule="auto"/>
        <w:ind w:firstLine="709"/>
        <w:jc w:val="right"/>
        <w:rPr>
          <w:rFonts w:ascii="Tahoma" w:hAnsi="Tahoma" w:cs="Tahoma"/>
          <w:color w:val="706D6D"/>
          <w:sz w:val="24"/>
          <w:szCs w:val="24"/>
          <w:lang w:eastAsia="ru-RU"/>
        </w:rPr>
      </w:pPr>
      <w:r w:rsidRPr="00A07A43">
        <w:rPr>
          <w:rFonts w:ascii="Times New Roman" w:hAnsi="Times New Roman" w:cs="Times New Roman"/>
          <w:color w:val="706D6D"/>
          <w:sz w:val="24"/>
          <w:szCs w:val="24"/>
          <w:lang w:eastAsia="ru-RU"/>
        </w:rPr>
        <w:t> Приложение 2</w:t>
      </w:r>
    </w:p>
    <w:p w:rsidR="00522AE7" w:rsidRPr="00A07A43" w:rsidRDefault="00522AE7" w:rsidP="00A07A4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  <w:r w:rsidRPr="00A07A43">
        <w:rPr>
          <w:rFonts w:ascii="Times New Roman" w:hAnsi="Times New Roman" w:cs="Times New Roman"/>
          <w:color w:val="706D6D"/>
          <w:sz w:val="24"/>
          <w:szCs w:val="24"/>
          <w:lang w:eastAsia="ru-RU"/>
        </w:rPr>
        <w:t xml:space="preserve"> к постановлению администрации </w:t>
      </w:r>
    </w:p>
    <w:p w:rsidR="00522AE7" w:rsidRPr="00A07A43" w:rsidRDefault="00522AE7" w:rsidP="00A07A4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  <w:r w:rsidRPr="00A07A43">
        <w:rPr>
          <w:rFonts w:ascii="Times New Roman" w:hAnsi="Times New Roman" w:cs="Times New Roman"/>
          <w:color w:val="706D6D"/>
          <w:sz w:val="24"/>
          <w:szCs w:val="24"/>
          <w:lang w:eastAsia="ru-RU"/>
        </w:rPr>
        <w:t>Троснянского района</w:t>
      </w:r>
    </w:p>
    <w:p w:rsidR="00522AE7" w:rsidRPr="00A07A43" w:rsidRDefault="00522AE7" w:rsidP="00A07A43">
      <w:pPr>
        <w:shd w:val="clear" w:color="auto" w:fill="FFFFFF"/>
        <w:spacing w:after="0" w:line="240" w:lineRule="auto"/>
        <w:ind w:firstLine="709"/>
        <w:jc w:val="right"/>
        <w:rPr>
          <w:rFonts w:ascii="Tahoma" w:hAnsi="Tahoma" w:cs="Tahoma"/>
          <w:color w:val="706D6D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706D6D"/>
          <w:sz w:val="24"/>
          <w:szCs w:val="24"/>
          <w:lang w:eastAsia="ru-RU"/>
        </w:rPr>
        <w:t xml:space="preserve">от  06.02.2018 </w:t>
      </w:r>
      <w:r w:rsidRPr="00A07A43">
        <w:rPr>
          <w:rFonts w:ascii="Times New Roman" w:hAnsi="Times New Roman" w:cs="Times New Roman"/>
          <w:color w:val="706D6D"/>
          <w:sz w:val="24"/>
          <w:szCs w:val="24"/>
          <w:lang w:eastAsia="ru-RU"/>
        </w:rPr>
        <w:t xml:space="preserve"> г</w:t>
      </w:r>
      <w:r>
        <w:rPr>
          <w:rFonts w:ascii="Times New Roman" w:hAnsi="Times New Roman" w:cs="Times New Roman"/>
          <w:color w:val="706D6D"/>
          <w:sz w:val="24"/>
          <w:szCs w:val="24"/>
          <w:lang w:eastAsia="ru-RU"/>
        </w:rPr>
        <w:t xml:space="preserve"> </w:t>
      </w:r>
      <w:r w:rsidRPr="00A07A43">
        <w:rPr>
          <w:rFonts w:ascii="Times New Roman" w:hAnsi="Times New Roman" w:cs="Times New Roman"/>
          <w:color w:val="706D6D"/>
          <w:sz w:val="24"/>
          <w:szCs w:val="24"/>
          <w:lang w:eastAsia="ru-RU"/>
        </w:rPr>
        <w:t>.№</w:t>
      </w:r>
      <w:r>
        <w:rPr>
          <w:rFonts w:ascii="Times New Roman" w:hAnsi="Times New Roman" w:cs="Times New Roman"/>
          <w:color w:val="706D6D"/>
          <w:sz w:val="24"/>
          <w:szCs w:val="24"/>
          <w:lang w:eastAsia="ru-RU"/>
        </w:rPr>
        <w:t>30</w:t>
      </w:r>
    </w:p>
    <w:p w:rsidR="00522AE7" w:rsidRPr="00FB251C" w:rsidRDefault="00522AE7" w:rsidP="00A07A43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 </w:t>
      </w:r>
    </w:p>
    <w:p w:rsidR="00522AE7" w:rsidRPr="00FB251C" w:rsidRDefault="00522AE7" w:rsidP="00A07A43">
      <w:pPr>
        <w:shd w:val="clear" w:color="auto" w:fill="FFFFFF"/>
        <w:spacing w:after="0" w:line="240" w:lineRule="auto"/>
        <w:ind w:firstLine="709"/>
        <w:jc w:val="right"/>
        <w:rPr>
          <w:rFonts w:ascii="Tahoma" w:hAnsi="Tahoma" w:cs="Tahoma"/>
          <w:color w:val="706D6D"/>
          <w:sz w:val="20"/>
          <w:szCs w:val="20"/>
          <w:lang w:eastAsia="ru-RU"/>
        </w:rPr>
      </w:pPr>
    </w:p>
    <w:p w:rsidR="00522AE7" w:rsidRPr="00BF1E3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F1E3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ПОРЯДОК</w:t>
      </w:r>
    </w:p>
    <w:p w:rsidR="00522AE7" w:rsidRPr="00BF1E3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F1E3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создания и содержания в целях гражданской обороны</w:t>
      </w:r>
      <w:r w:rsidRPr="00BF1E37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на территории   Троснянского района </w:t>
      </w:r>
      <w:r w:rsidRPr="00BF1E3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запасов материально-технических, продовольственных, медицинских и иных средств</w:t>
      </w:r>
    </w:p>
    <w:p w:rsidR="00522AE7" w:rsidRPr="00A07A43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Pr="001C5733" w:rsidRDefault="00522AE7" w:rsidP="00A07A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733">
        <w:rPr>
          <w:rFonts w:ascii="Times New Roman" w:hAnsi="Times New Roman" w:cs="Times New Roman"/>
          <w:sz w:val="28"/>
          <w:szCs w:val="28"/>
          <w:lang w:eastAsia="ru-RU"/>
        </w:rPr>
        <w:t>       1. Настоящий Порядок разработан в соответствии с Федеральным законом от 12 февраля 1998 г. № 28-ФЗ «О гражданской обороне», Постановления Правительство Российской Федерации от 7 февраля 2017 года №143  «О внесении изменений в Положение о накоплении, хранении и использовании в целях гражданской обороны запасов материально- технических, продовольственных, медицинских и иных средств»и «Методических рекомендаций по определению номенклатуры и определению объемов создаваемых в целях гражданской обороны запасов материально- технических, продовольственных, медицинских и иных средств, накапливаемых ФОИВ, органами исполнительной власти субъектов и органами местного самоуправления и организациями» (утв.МЧС России 23.05.2017 года №2-4-71-24-11) (далее именуются - Запасы).</w:t>
      </w:r>
    </w:p>
    <w:p w:rsidR="00522AE7" w:rsidRPr="00A07A43" w:rsidRDefault="00522AE7" w:rsidP="00A07A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2. 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Запасы предназначены для первоочередного обеспечения населения в военное время, а также для оснащения территориальных нештатных аварийно-спасательных формирований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Гражданской обороны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(далее - НФ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ГО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 проведении аварийно-спасательных и других неотложных работ (далее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522AE7" w:rsidRPr="00A07A43" w:rsidRDefault="00522AE7" w:rsidP="002622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3.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Система Запасов в целях гражданской обороны на территории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Троснянского 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района включает в себя:</w:t>
      </w:r>
    </w:p>
    <w:p w:rsidR="00522AE7" w:rsidRPr="00A07A43" w:rsidRDefault="00522AE7" w:rsidP="002622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запасы администрации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Троснянского 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района;</w:t>
      </w:r>
    </w:p>
    <w:p w:rsidR="00522AE7" w:rsidRPr="00A07A43" w:rsidRDefault="00522AE7" w:rsidP="002622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запасы предприятий, учреждений и организаций (объектовые запасы).</w:t>
      </w:r>
    </w:p>
    <w:p w:rsidR="00522AE7" w:rsidRPr="00A07A43" w:rsidRDefault="00522AE7" w:rsidP="002622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4. 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522AE7" w:rsidRPr="00A07A43" w:rsidRDefault="00522AE7" w:rsidP="002622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5. 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Номенклатура и объемы Запасов утверждаются администрацией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Троснянского 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района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 района,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</w:p>
    <w:p w:rsidR="00522AE7" w:rsidRPr="00A07A43" w:rsidRDefault="00522AE7" w:rsidP="002622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6. 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522AE7" w:rsidRPr="00A07A43" w:rsidRDefault="00522AE7" w:rsidP="002622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7. 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Функции по созданию, размещению, хранению и восполнению Запаса возлагаются на отдел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экономики и 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ГОЧС и М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района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22AE7" w:rsidRPr="00A07A43" w:rsidRDefault="00522AE7" w:rsidP="002622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Отдел по ГО и ЧС  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МР 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администрации района:</w:t>
      </w:r>
    </w:p>
    <w:p w:rsidR="00522AE7" w:rsidRDefault="00522AE7" w:rsidP="002622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разрабатывает предложения по номенклатуре и объемам материальных ресурсов в Запасе;</w:t>
      </w:r>
    </w:p>
    <w:p w:rsidR="00522AE7" w:rsidRDefault="00522AE7" w:rsidP="000671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осуществляет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522AE7" w:rsidRDefault="00522AE7" w:rsidP="000671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организует доставку материальных ресурсов Запаса в районы проведения АСДНР;</w:t>
      </w:r>
    </w:p>
    <w:p w:rsidR="00522AE7" w:rsidRPr="00A07A43" w:rsidRDefault="00522AE7" w:rsidP="000671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подготавливает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522AE7" w:rsidRPr="00A07A43" w:rsidRDefault="00522AE7" w:rsidP="002622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Отдел экономики администрации района:</w:t>
      </w:r>
    </w:p>
    <w:p w:rsidR="00522AE7" w:rsidRDefault="00522AE7" w:rsidP="002622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объеме выделенных ассигнований разрабатывает проекты договоров (контрактов) на поставку материальных ресурсов в Запас, а также на ответственное хранение и содержание Запаса;</w:t>
      </w:r>
    </w:p>
    <w:p w:rsidR="00522AE7" w:rsidRDefault="00522AE7" w:rsidP="00D368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-готовит 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правовы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акт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 вопросам закладки, хранения, учета, обслуживания, освежения, замены и списания материальных ресурсов Запаса.</w:t>
      </w:r>
    </w:p>
    <w:p w:rsidR="00522AE7" w:rsidRPr="00A07A43" w:rsidRDefault="00522AE7" w:rsidP="00D368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D368F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объеме выделенных ассигнований разрабатывает проекты договоров (контрактов) на экстренную  поставку материальных ресурсов (продажу) с организациями, имеющими эти ресурсы в постоянном наличии.</w:t>
      </w:r>
    </w:p>
    <w:p w:rsidR="00522AE7" w:rsidRPr="00A07A43" w:rsidRDefault="00522AE7" w:rsidP="002622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8. 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действующим законодательством в сфере закупок товаров, выполнения работ, оказания услуг для обеспечения государственных и муниципальных нужд.</w:t>
      </w:r>
    </w:p>
    <w:p w:rsidR="00522AE7" w:rsidRPr="00067136" w:rsidRDefault="00522AE7" w:rsidP="002622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bookmarkStart w:id="0" w:name="sub_1012"/>
      <w:r w:rsidRPr="0006713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9. </w:t>
      </w:r>
      <w:r w:rsidRPr="0006713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Отдел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06713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администрации Троснянского района, на которы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06713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возложены функции по созданию Запаса и заключ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ение</w:t>
      </w:r>
      <w:r w:rsidRPr="0006713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договор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06713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предусмотренные пунктом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7 </w:t>
      </w:r>
      <w:r w:rsidRPr="00067136">
        <w:rPr>
          <w:rFonts w:ascii="Times New Roman" w:hAnsi="Times New Roman" w:cs="Times New Roman"/>
          <w:sz w:val="28"/>
          <w:szCs w:val="28"/>
          <w:lang w:eastAsia="ru-RU"/>
        </w:rPr>
        <w:t>настоящего</w:t>
      </w:r>
      <w:r w:rsidRPr="0006713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bookmarkEnd w:id="0"/>
    </w:p>
    <w:p w:rsidR="00522AE7" w:rsidRPr="00A07A43" w:rsidRDefault="00522AE7" w:rsidP="000671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10. </w:t>
      </w:r>
      <w:r w:rsidRPr="00A07A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522AE7" w:rsidRPr="00067136" w:rsidRDefault="00522AE7" w:rsidP="002622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bookmarkStart w:id="1" w:name="sub_1013"/>
      <w:r w:rsidRPr="0006713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11. </w:t>
      </w:r>
      <w:r w:rsidRPr="0006713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Информация о накопленных Запасах представляется:</w:t>
      </w:r>
      <w:bookmarkEnd w:id="1"/>
    </w:p>
    <w:p w:rsidR="00522AE7" w:rsidRPr="00067136" w:rsidRDefault="00522AE7" w:rsidP="002622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bookmarkStart w:id="2" w:name="sub_10131"/>
      <w:r w:rsidRPr="0006713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а) организациями - в администрацию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Троснянского р</w:t>
      </w:r>
      <w:r w:rsidRPr="0006713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айона;</w:t>
      </w:r>
      <w:bookmarkEnd w:id="2"/>
    </w:p>
    <w:p w:rsidR="00522AE7" w:rsidRDefault="00522AE7" w:rsidP="002622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bookmarkStart w:id="3" w:name="sub_10132"/>
      <w:r w:rsidRPr="0006713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б) администрацией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Троснянского </w:t>
      </w:r>
      <w:r w:rsidRPr="0006713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района - в </w:t>
      </w:r>
      <w:bookmarkStart w:id="4" w:name="sub_1014"/>
      <w:bookmarkEnd w:id="3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Упрвление МЧС по Орловской области.</w:t>
      </w:r>
    </w:p>
    <w:p w:rsidR="00522AE7" w:rsidRDefault="00522AE7" w:rsidP="002622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06713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    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12. </w:t>
      </w:r>
      <w:r w:rsidRPr="0006713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Расходование материальных ресурсов из Запаса осуществляется по решению руководителя гражданской обороны - главы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Троснянского </w:t>
      </w:r>
      <w:r w:rsidRPr="0006713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района или лица, его замещающего, на основании представления отдела по делам ГО и ЧС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и МР </w:t>
      </w:r>
      <w:r w:rsidRPr="0006713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администрации района, и оформляется письменным распоряжением.</w:t>
      </w:r>
      <w:bookmarkEnd w:id="4"/>
      <w:r w:rsidRPr="0006713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5" w:name="sub_1015"/>
    </w:p>
    <w:p w:rsidR="00522AE7" w:rsidRPr="00067136" w:rsidRDefault="00522AE7" w:rsidP="002622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6713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   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13. </w:t>
      </w:r>
      <w:r w:rsidRPr="0006713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Запасы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Троснянского </w:t>
      </w:r>
      <w:r w:rsidRPr="0006713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района,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администрации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Троснянского </w:t>
      </w:r>
      <w:r w:rsidRPr="0006713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района.</w:t>
      </w:r>
      <w:bookmarkEnd w:id="5"/>
    </w:p>
    <w:p w:rsidR="00522AE7" w:rsidRPr="00067136" w:rsidRDefault="00522AE7" w:rsidP="000671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14. </w:t>
      </w:r>
      <w:r w:rsidRPr="0006713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522AE7" w:rsidRPr="00067136" w:rsidRDefault="00522AE7" w:rsidP="002622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Pr="00067136" w:rsidRDefault="00522AE7" w:rsidP="002622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2622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A07A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D368F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</w:p>
    <w:p w:rsidR="00522AE7" w:rsidRPr="00A07A43" w:rsidRDefault="00522AE7" w:rsidP="00D368F1">
      <w:pPr>
        <w:shd w:val="clear" w:color="auto" w:fill="FFFFFF"/>
        <w:spacing w:after="0" w:line="240" w:lineRule="auto"/>
        <w:ind w:firstLine="709"/>
        <w:jc w:val="right"/>
        <w:rPr>
          <w:rFonts w:ascii="Tahoma" w:hAnsi="Tahoma" w:cs="Tahoma"/>
          <w:color w:val="706D6D"/>
          <w:sz w:val="24"/>
          <w:szCs w:val="24"/>
          <w:lang w:eastAsia="ru-RU"/>
        </w:rPr>
      </w:pPr>
      <w:r w:rsidRPr="00A07A43">
        <w:rPr>
          <w:rFonts w:ascii="Times New Roman" w:hAnsi="Times New Roman" w:cs="Times New Roman"/>
          <w:color w:val="706D6D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color w:val="706D6D"/>
          <w:sz w:val="24"/>
          <w:szCs w:val="24"/>
          <w:lang w:eastAsia="ru-RU"/>
        </w:rPr>
        <w:t>3</w:t>
      </w:r>
    </w:p>
    <w:p w:rsidR="00522AE7" w:rsidRPr="00A07A43" w:rsidRDefault="00522AE7" w:rsidP="00D368F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  <w:r w:rsidRPr="00A07A43">
        <w:rPr>
          <w:rFonts w:ascii="Times New Roman" w:hAnsi="Times New Roman" w:cs="Times New Roman"/>
          <w:color w:val="706D6D"/>
          <w:sz w:val="24"/>
          <w:szCs w:val="24"/>
          <w:lang w:eastAsia="ru-RU"/>
        </w:rPr>
        <w:t xml:space="preserve"> к постановлению администрации </w:t>
      </w:r>
    </w:p>
    <w:p w:rsidR="00522AE7" w:rsidRPr="00A07A43" w:rsidRDefault="00522AE7" w:rsidP="00D368F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706D6D"/>
          <w:sz w:val="24"/>
          <w:szCs w:val="24"/>
          <w:lang w:eastAsia="ru-RU"/>
        </w:rPr>
      </w:pPr>
      <w:r w:rsidRPr="00A07A43">
        <w:rPr>
          <w:rFonts w:ascii="Times New Roman" w:hAnsi="Times New Roman" w:cs="Times New Roman"/>
          <w:color w:val="706D6D"/>
          <w:sz w:val="24"/>
          <w:szCs w:val="24"/>
          <w:lang w:eastAsia="ru-RU"/>
        </w:rPr>
        <w:t>Троснянского района</w:t>
      </w:r>
    </w:p>
    <w:p w:rsidR="00522AE7" w:rsidRPr="00A07A43" w:rsidRDefault="00522AE7" w:rsidP="00D368F1">
      <w:pPr>
        <w:shd w:val="clear" w:color="auto" w:fill="FFFFFF"/>
        <w:spacing w:after="0" w:line="240" w:lineRule="auto"/>
        <w:ind w:firstLine="709"/>
        <w:jc w:val="right"/>
        <w:rPr>
          <w:rFonts w:ascii="Tahoma" w:hAnsi="Tahoma" w:cs="Tahoma"/>
          <w:color w:val="706D6D"/>
          <w:sz w:val="24"/>
          <w:szCs w:val="24"/>
          <w:lang w:eastAsia="ru-RU"/>
        </w:rPr>
      </w:pPr>
      <w:r w:rsidRPr="00A07A43">
        <w:rPr>
          <w:rFonts w:ascii="Times New Roman" w:hAnsi="Times New Roman" w:cs="Times New Roman"/>
          <w:color w:val="706D6D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color w:val="706D6D"/>
          <w:sz w:val="24"/>
          <w:szCs w:val="24"/>
          <w:lang w:eastAsia="ru-RU"/>
        </w:rPr>
        <w:t xml:space="preserve">  06.02.</w:t>
      </w:r>
      <w:r w:rsidRPr="00A07A43">
        <w:rPr>
          <w:rFonts w:ascii="Times New Roman" w:hAnsi="Times New Roman" w:cs="Times New Roman"/>
          <w:color w:val="706D6D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color w:val="706D6D"/>
          <w:sz w:val="24"/>
          <w:szCs w:val="24"/>
          <w:lang w:eastAsia="ru-RU"/>
        </w:rPr>
        <w:t>8</w:t>
      </w:r>
      <w:r w:rsidRPr="00A07A43">
        <w:rPr>
          <w:rFonts w:ascii="Times New Roman" w:hAnsi="Times New Roman" w:cs="Times New Roman"/>
          <w:color w:val="706D6D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cs="Times New Roman"/>
          <w:color w:val="706D6D"/>
          <w:sz w:val="24"/>
          <w:szCs w:val="24"/>
          <w:lang w:eastAsia="ru-RU"/>
        </w:rPr>
        <w:t xml:space="preserve"> </w:t>
      </w:r>
      <w:r w:rsidRPr="00A07A43">
        <w:rPr>
          <w:rFonts w:ascii="Times New Roman" w:hAnsi="Times New Roman" w:cs="Times New Roman"/>
          <w:color w:val="706D6D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color w:val="706D6D"/>
          <w:sz w:val="24"/>
          <w:szCs w:val="24"/>
          <w:lang w:eastAsia="ru-RU"/>
        </w:rPr>
        <w:t>30</w:t>
      </w:r>
    </w:p>
    <w:p w:rsidR="00522AE7" w:rsidRDefault="00522AE7" w:rsidP="00D368F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22AE7" w:rsidRDefault="00522AE7" w:rsidP="00D368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706D6D"/>
          <w:sz w:val="28"/>
          <w:szCs w:val="28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Номенклатуру и объемы</w:t>
      </w:r>
    </w:p>
    <w:p w:rsidR="00522AE7" w:rsidRPr="00FB251C" w:rsidRDefault="00522AE7" w:rsidP="00D368F1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запасов материально- технических, продовольственных, медицинских и иных средств в целях гражданской обороны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 территории </w:t>
      </w:r>
      <w:r>
        <w:rPr>
          <w:rFonts w:ascii="Times New Roman" w:hAnsi="Times New Roman" w:cs="Times New Roman"/>
          <w:color w:val="706D6D"/>
          <w:sz w:val="28"/>
          <w:szCs w:val="28"/>
          <w:lang w:eastAsia="ru-RU"/>
        </w:rPr>
        <w:t xml:space="preserve">Троснянского </w:t>
      </w: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района</w:t>
      </w:r>
    </w:p>
    <w:p w:rsidR="00522AE7" w:rsidRPr="00FB251C" w:rsidRDefault="00522AE7" w:rsidP="00D368F1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706D6D"/>
          <w:sz w:val="20"/>
          <w:szCs w:val="20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 </w:t>
      </w:r>
    </w:p>
    <w:p w:rsidR="00522AE7" w:rsidRPr="00A07A43" w:rsidRDefault="00522AE7" w:rsidP="00D368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B251C">
        <w:rPr>
          <w:rFonts w:ascii="Times New Roman" w:hAnsi="Times New Roman" w:cs="Times New Roman"/>
          <w:color w:val="706D6D"/>
          <w:sz w:val="28"/>
          <w:szCs w:val="28"/>
          <w:lang w:eastAsia="ru-RU"/>
        </w:rPr>
        <w:t> </w:t>
      </w:r>
    </w:p>
    <w:tbl>
      <w:tblPr>
        <w:tblW w:w="990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0"/>
        <w:gridCol w:w="4029"/>
        <w:gridCol w:w="1243"/>
        <w:gridCol w:w="1368"/>
        <w:gridCol w:w="2700"/>
      </w:tblGrid>
      <w:tr w:rsidR="00522AE7" w:rsidRPr="00566F99" w:rsidTr="00CE4FD2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566F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522AE7" w:rsidRPr="00566F99" w:rsidRDefault="00522AE7" w:rsidP="00566F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566F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материальных средств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566F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566F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Коли-</w:t>
            </w:r>
          </w:p>
          <w:p w:rsidR="00522AE7" w:rsidRPr="00566F99" w:rsidRDefault="00522AE7" w:rsidP="00566F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566F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706D6D"/>
                <w:sz w:val="24"/>
                <w:szCs w:val="24"/>
                <w:lang w:eastAsia="ru-RU"/>
              </w:rPr>
              <w:t>Наименование спасательной службы (службы ГО), структурного подразделения администрации района, создающих запасы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522AE7" w:rsidRPr="00566F99" w:rsidTr="00CE4FD2">
        <w:tc>
          <w:tcPr>
            <w:tcW w:w="99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1.Провольствие (из расчета снабжения 50 чел. на 7 суток)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Крупа разная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Молоко и молокопродукты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Мясо и мясопродукты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Рыба и рыбопродукты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0,0001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Детское питание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порций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99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Вещевое имущество и товары первой необходимости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Кровати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Одеяла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Матрацы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Подушки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Постельное бельё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Полотенца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Куртки утепленные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Костюмы рабочие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Белье нижнее мужское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Белье нижнее женское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Белье нижнее детское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Носки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Колготки детские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Шапки, кепи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Сапоги кирзовые или ботинки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Столовая посуда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Термоса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шт./литров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10/100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Мыло и моющие средства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99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Строительные материалы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Пиломатериалы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Шифер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Рубероид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Стекло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Скобы строительные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Металлопрокат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труба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Электрические провода и кабель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Телефонный кабель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Шанцевый инструмент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Строительные машины и оборудование: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-мешалки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-мотопилы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 w:rsidTr="00CE4FD2">
        <w:tc>
          <w:tcPr>
            <w:tcW w:w="99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522AE7" w:rsidRPr="00566F99" w:rsidRDefault="00522AE7" w:rsidP="00293A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66F99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4. Медикаменты и медицинское оборудование (на 50 пораженных на 72 часа работы)</w:t>
      </w:r>
    </w:p>
    <w:tbl>
      <w:tblPr>
        <w:tblW w:w="996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27"/>
        <w:gridCol w:w="45"/>
        <w:gridCol w:w="6123"/>
        <w:gridCol w:w="991"/>
        <w:gridCol w:w="1078"/>
        <w:gridCol w:w="60"/>
        <w:gridCol w:w="1137"/>
      </w:tblGrid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медикаментов.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Ед.</w:t>
            </w:r>
          </w:p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измер.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  <w:r w:rsidRPr="00566F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 на 50 коек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Абактал 400 мг - 5мл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Адреналина гидрохлорид 0,1% – 1мл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Альбумин плац. 10% -100мл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Аминазин 2,5% - 2мл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Аминокапроновая кислота 5% - 100мл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Аммиак  10% - 1мл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Анальгин 50% - 2мл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Анатоксин столбнячный адсорб.1мл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Аскорбиновая кислота 5% - 1мл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Атропина сульфат 0.1% - 1мл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Ацесоль 400мл д/инф.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Бензилпенициллина н/с 1 млн ЕД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Бинт гипсовый 20х3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Бинты марлевые стерильные 10х5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Бинты марлевые стерильные 14х7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Вата фасованая стерильная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Викасол 1% - 1мл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Гемодез 400 мл д/инф.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Гепарин р-р д/ин.5000 ЕД  5мл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Глюкоза 40% - 10мл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Глюкоза 5% - 200мл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Глюкоза порошок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Дексаметазон 0.4% - 1мл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Дибазол 1% - 1мл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Димедрол 1% - 1мл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Дисоль 400мл д/инф.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Дитилин 2% - 5мл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Допмин (допамин) 4% - 5мл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Дроперидол 0.25% - 2мл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Изоптин 0.25% - 2мл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Инсулин 10мл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Йод 5% спирт. р-р 10мл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Калия перманганат пор.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Калия хлорид 4% - 10мл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Кальция хлорид 10% - 10мл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Контрикал 10 000 ЕД с растворителем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Коргликон 0.06% - 1мл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Кордиамин 2мл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Кофеин бензоат натрия 20% - 1мл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Лазикс 1% - 2мл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Левомицетина сукцинат 1г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Лейкопластырь 3х500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Линкомицина гидрохлорид 30% 1мл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Магния сульфат 25% - 10мл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Марля медицинская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Натрия оксибутират 20% - 5мл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Натрия тиосульфат 30% - 10мл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Натрия хлорид 0,9% - 200мл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Натрия хлорид пор.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Нистатин 250 тыс. ЕД № 20 табл.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Нитроглицерин 0,0005 №40 табл.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Новокаин 0.5% - 10мл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Новокаин 2% - 2мл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Но-шпа 2% - 2мл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Папаверина гидрохлорид 2% - 2мл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Пиридоксина гидрохлорид 5% - 1мл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Полиглюкин 400 мл д/инф.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Полифепан 250г пор.д/приема внутрь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Преднизолона гидрохлорид 30 мг 1мл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Прозерин 0.05% - 1мл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Промедол 2% - 1мл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Раствор перекиси водорода 3%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Реополиглюкин 400 мл д/инф.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Салфетки марлевые стерильные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Сальбутамол 0.002 №30 табл.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Сибазон (реланиум) 2мл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Спирт этиловый 96%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Строфантин К 0.05% - 1мл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Сульфацил-натрий в тюб-кап. 20% - 1мл №2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Сульфокамфокаин 10% - 2мл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Сыворотка противогангреозная 1доза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33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Сыворотка противостолбнячная 3000ЕД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33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Тиамина хлорид 5% - 1мл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Токоферола ацетат 30% - 1мл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Трисоль 400 мл д/инф.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Уголь уктивированный 0,25 №10 табл.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Унитиол 5% - 5мл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Фентанил 0.005% - 2мл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Фуразолидон 50 мг №10 табл.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Фурацилин порошок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Хлорамин 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Цефазолин 1г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Цианокобаламин 200мкг 1мл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Цифран 500 мг №10 табл.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Энтеродез пор. 5г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пак.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Этамзилат 12,5% - 2мл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Эуфиллин 2.4% - 10мл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Эфедрин 5% - 1мл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амп.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996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Медицинские приборы, аппараты, инструменты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Шприц Жане емкостью 150-200 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Шприцы одноразового пользования 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Шприцы одноразового пользования 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Шприцы одноразового пользования 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Шприцы одноразового пользования 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Языкодержатель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996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5. Нефтепродукты</w:t>
            </w:r>
          </w:p>
        </w:tc>
      </w:tr>
      <w:tr w:rsidR="00522AE7" w:rsidRPr="00566F99">
        <w:trPr>
          <w:trHeight w:val="24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Автомобильный бензин АИ-92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Дизельное  топливо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Масла и смазка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996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6. Другие  ресурсы</w:t>
            </w:r>
          </w:p>
        </w:tc>
      </w:tr>
      <w:tr w:rsidR="00522AE7" w:rsidRPr="00566F99">
        <w:trPr>
          <w:trHeight w:val="24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Сантехника: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-задвижки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-краны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Электрооборудование: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-электродвигатели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-электростанции малогабаритные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Сварочное оборудование и имущество: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-аппараты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-электроды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-газ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-карбид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Провод разный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Инструмент слесарный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Керосиновые лампы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2AE7" w:rsidRPr="00566F99">
        <w:trPr>
          <w:trHeight w:val="24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Фляги металлические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22AE7" w:rsidRPr="00566F99" w:rsidRDefault="00522AE7" w:rsidP="00293A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F9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522AE7" w:rsidRDefault="00522AE7" w:rsidP="00E3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522AE7" w:rsidRDefault="00522AE7" w:rsidP="00E3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C69">
        <w:rPr>
          <w:rFonts w:ascii="Times New Roman" w:hAnsi="Times New Roman" w:cs="Times New Roman"/>
          <w:sz w:val="28"/>
          <w:szCs w:val="28"/>
        </w:rPr>
        <w:t>Рассыльный лист</w:t>
      </w:r>
    </w:p>
    <w:p w:rsidR="00522AE7" w:rsidRPr="00132C69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C69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522AE7" w:rsidRPr="00132C69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C69">
        <w:rPr>
          <w:rFonts w:ascii="Times New Roman" w:hAnsi="Times New Roman" w:cs="Times New Roman"/>
          <w:sz w:val="28"/>
          <w:szCs w:val="28"/>
        </w:rPr>
        <w:t xml:space="preserve"> Троснянского района от 06 февраля 2018 года №30</w:t>
      </w:r>
    </w:p>
    <w:p w:rsidR="00522AE7" w:rsidRPr="00132C69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"/>
        <w:gridCol w:w="5170"/>
        <w:gridCol w:w="1785"/>
        <w:gridCol w:w="1784"/>
      </w:tblGrid>
      <w:tr w:rsidR="00522AE7" w:rsidRPr="00132C69">
        <w:tc>
          <w:tcPr>
            <w:tcW w:w="1008" w:type="dxa"/>
          </w:tcPr>
          <w:p w:rsidR="00522AE7" w:rsidRPr="00B944C9" w:rsidRDefault="00522AE7" w:rsidP="00B9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4C9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  <w:p w:rsidR="00522AE7" w:rsidRPr="00B944C9" w:rsidRDefault="00522AE7" w:rsidP="00B9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522AE7" w:rsidRPr="00B944C9" w:rsidRDefault="00522AE7" w:rsidP="00B9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4C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600" w:type="dxa"/>
            <w:gridSpan w:val="2"/>
          </w:tcPr>
          <w:p w:rsidR="00522AE7" w:rsidRPr="00B944C9" w:rsidRDefault="00522AE7" w:rsidP="00B9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4C9">
              <w:rPr>
                <w:rFonts w:ascii="Times New Roman" w:hAnsi="Times New Roman" w:cs="Times New Roman"/>
                <w:sz w:val="28"/>
                <w:szCs w:val="28"/>
              </w:rPr>
              <w:t>Роспись в получении,</w:t>
            </w:r>
          </w:p>
          <w:p w:rsidR="00522AE7" w:rsidRPr="00B944C9" w:rsidRDefault="00522AE7" w:rsidP="00B9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4C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522AE7" w:rsidRPr="00132C69">
        <w:tc>
          <w:tcPr>
            <w:tcW w:w="1008" w:type="dxa"/>
          </w:tcPr>
          <w:p w:rsidR="00522AE7" w:rsidRPr="00B944C9" w:rsidRDefault="00522AE7" w:rsidP="00B9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AE7" w:rsidRPr="00B944C9" w:rsidRDefault="00522AE7" w:rsidP="00B9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4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0" w:type="dxa"/>
          </w:tcPr>
          <w:p w:rsidR="00522AE7" w:rsidRPr="00B944C9" w:rsidRDefault="00522AE7" w:rsidP="00B9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4C9">
              <w:rPr>
                <w:rFonts w:ascii="Times New Roman" w:hAnsi="Times New Roman" w:cs="Times New Roman"/>
                <w:sz w:val="28"/>
                <w:szCs w:val="28"/>
              </w:rPr>
              <w:t>ООО «Тросна +»</w:t>
            </w:r>
          </w:p>
        </w:tc>
        <w:tc>
          <w:tcPr>
            <w:tcW w:w="1800" w:type="dxa"/>
          </w:tcPr>
          <w:p w:rsidR="00522AE7" w:rsidRPr="00B944C9" w:rsidRDefault="00522AE7" w:rsidP="00B9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4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22AE7" w:rsidRPr="00B944C9" w:rsidRDefault="00522AE7" w:rsidP="00B9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AE7" w:rsidRPr="00132C69">
        <w:tc>
          <w:tcPr>
            <w:tcW w:w="1008" w:type="dxa"/>
          </w:tcPr>
          <w:p w:rsidR="00522AE7" w:rsidRPr="00B944C9" w:rsidRDefault="00522AE7" w:rsidP="00B9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AE7" w:rsidRPr="00B944C9" w:rsidRDefault="00522AE7" w:rsidP="00B9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4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0" w:type="dxa"/>
          </w:tcPr>
          <w:p w:rsidR="00522AE7" w:rsidRPr="00B944C9" w:rsidRDefault="00522AE7" w:rsidP="00B9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4C9">
              <w:rPr>
                <w:rFonts w:ascii="Times New Roman" w:hAnsi="Times New Roman" w:cs="Times New Roman"/>
                <w:sz w:val="28"/>
                <w:szCs w:val="28"/>
              </w:rPr>
              <w:t>Аптека №21</w:t>
            </w:r>
          </w:p>
        </w:tc>
        <w:tc>
          <w:tcPr>
            <w:tcW w:w="1800" w:type="dxa"/>
          </w:tcPr>
          <w:p w:rsidR="00522AE7" w:rsidRPr="00B944C9" w:rsidRDefault="00522AE7" w:rsidP="00B9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4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22AE7" w:rsidRPr="00B944C9" w:rsidRDefault="00522AE7" w:rsidP="00B9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AE7" w:rsidRPr="00132C69">
        <w:tc>
          <w:tcPr>
            <w:tcW w:w="1008" w:type="dxa"/>
          </w:tcPr>
          <w:p w:rsidR="00522AE7" w:rsidRPr="00B944C9" w:rsidRDefault="00522AE7" w:rsidP="00B9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AE7" w:rsidRPr="00B944C9" w:rsidRDefault="00522AE7" w:rsidP="00B9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4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0" w:type="dxa"/>
          </w:tcPr>
          <w:p w:rsidR="00522AE7" w:rsidRPr="00B944C9" w:rsidRDefault="00522AE7" w:rsidP="00B9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4C9">
              <w:rPr>
                <w:rFonts w:ascii="Times New Roman" w:hAnsi="Times New Roman" w:cs="Times New Roman"/>
                <w:sz w:val="28"/>
                <w:szCs w:val="28"/>
              </w:rPr>
              <w:t>МУЖКП Троснянского района</w:t>
            </w:r>
          </w:p>
        </w:tc>
        <w:tc>
          <w:tcPr>
            <w:tcW w:w="1800" w:type="dxa"/>
          </w:tcPr>
          <w:p w:rsidR="00522AE7" w:rsidRPr="00B944C9" w:rsidRDefault="00522AE7" w:rsidP="00B9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4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22AE7" w:rsidRPr="00B944C9" w:rsidRDefault="00522AE7" w:rsidP="00B9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22AE7" w:rsidSect="00DD43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570A"/>
    <w:multiLevelType w:val="multilevel"/>
    <w:tmpl w:val="E0B07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59001DF8"/>
    <w:multiLevelType w:val="multilevel"/>
    <w:tmpl w:val="CD224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B21"/>
    <w:rsid w:val="000150D9"/>
    <w:rsid w:val="000244B8"/>
    <w:rsid w:val="00067136"/>
    <w:rsid w:val="00103FF7"/>
    <w:rsid w:val="001212D7"/>
    <w:rsid w:val="00123612"/>
    <w:rsid w:val="00132C69"/>
    <w:rsid w:val="00156424"/>
    <w:rsid w:val="00180010"/>
    <w:rsid w:val="001C5733"/>
    <w:rsid w:val="001E0F8D"/>
    <w:rsid w:val="00201056"/>
    <w:rsid w:val="0022411C"/>
    <w:rsid w:val="0023438E"/>
    <w:rsid w:val="00246A69"/>
    <w:rsid w:val="00246D7E"/>
    <w:rsid w:val="002622A3"/>
    <w:rsid w:val="00262EC2"/>
    <w:rsid w:val="00270BD4"/>
    <w:rsid w:val="00276192"/>
    <w:rsid w:val="0028352B"/>
    <w:rsid w:val="00293A6A"/>
    <w:rsid w:val="00297F56"/>
    <w:rsid w:val="002B41CD"/>
    <w:rsid w:val="002D3ABF"/>
    <w:rsid w:val="00323FEE"/>
    <w:rsid w:val="003301C4"/>
    <w:rsid w:val="00342730"/>
    <w:rsid w:val="003B5423"/>
    <w:rsid w:val="003B54DB"/>
    <w:rsid w:val="003B5AF1"/>
    <w:rsid w:val="003F471D"/>
    <w:rsid w:val="00463C58"/>
    <w:rsid w:val="00464285"/>
    <w:rsid w:val="00480464"/>
    <w:rsid w:val="004A79A7"/>
    <w:rsid w:val="004B5869"/>
    <w:rsid w:val="004E5FD0"/>
    <w:rsid w:val="00500979"/>
    <w:rsid w:val="00522AE7"/>
    <w:rsid w:val="00540CBF"/>
    <w:rsid w:val="00566F99"/>
    <w:rsid w:val="005C3EFB"/>
    <w:rsid w:val="005E4B21"/>
    <w:rsid w:val="00690A99"/>
    <w:rsid w:val="006B514F"/>
    <w:rsid w:val="006E1028"/>
    <w:rsid w:val="00710D3C"/>
    <w:rsid w:val="007234C8"/>
    <w:rsid w:val="00745425"/>
    <w:rsid w:val="007878C6"/>
    <w:rsid w:val="007B1C01"/>
    <w:rsid w:val="007B7872"/>
    <w:rsid w:val="007C0452"/>
    <w:rsid w:val="007D5358"/>
    <w:rsid w:val="00801080"/>
    <w:rsid w:val="00834E46"/>
    <w:rsid w:val="0088102D"/>
    <w:rsid w:val="00887F51"/>
    <w:rsid w:val="008D7E3D"/>
    <w:rsid w:val="008F7E1A"/>
    <w:rsid w:val="009B4427"/>
    <w:rsid w:val="009B4793"/>
    <w:rsid w:val="009C6F5F"/>
    <w:rsid w:val="00A07A43"/>
    <w:rsid w:val="00A308BB"/>
    <w:rsid w:val="00A47E9B"/>
    <w:rsid w:val="00A843D4"/>
    <w:rsid w:val="00AA18B7"/>
    <w:rsid w:val="00AD0809"/>
    <w:rsid w:val="00AE310A"/>
    <w:rsid w:val="00AF5482"/>
    <w:rsid w:val="00B01E45"/>
    <w:rsid w:val="00B944C9"/>
    <w:rsid w:val="00BC47D3"/>
    <w:rsid w:val="00BC516C"/>
    <w:rsid w:val="00BE154F"/>
    <w:rsid w:val="00BF095F"/>
    <w:rsid w:val="00BF1E37"/>
    <w:rsid w:val="00C211F0"/>
    <w:rsid w:val="00C30C2A"/>
    <w:rsid w:val="00C5646D"/>
    <w:rsid w:val="00C72E7A"/>
    <w:rsid w:val="00CB6E8F"/>
    <w:rsid w:val="00CE4FD2"/>
    <w:rsid w:val="00D159AA"/>
    <w:rsid w:val="00D368F1"/>
    <w:rsid w:val="00D936F3"/>
    <w:rsid w:val="00DA6F40"/>
    <w:rsid w:val="00DD43EE"/>
    <w:rsid w:val="00E31578"/>
    <w:rsid w:val="00E676E5"/>
    <w:rsid w:val="00ED2656"/>
    <w:rsid w:val="00F21472"/>
    <w:rsid w:val="00F2476D"/>
    <w:rsid w:val="00FB251C"/>
    <w:rsid w:val="00FC5F7C"/>
    <w:rsid w:val="00FC76B2"/>
    <w:rsid w:val="00FD34F5"/>
    <w:rsid w:val="00FF1C11"/>
    <w:rsid w:val="00FF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B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"/>
    <w:basedOn w:val="Normal"/>
    <w:uiPriority w:val="99"/>
    <w:rsid w:val="008010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table" w:styleId="TableGrid">
    <w:name w:val="Table Grid"/>
    <w:basedOn w:val="TableNormal"/>
    <w:uiPriority w:val="99"/>
    <w:locked/>
    <w:rsid w:val="00132C69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D3ABF"/>
    <w:rPr>
      <w:color w:val="0000FF"/>
      <w:u w:val="single"/>
    </w:rPr>
  </w:style>
  <w:style w:type="paragraph" w:customStyle="1" w:styleId="FR2">
    <w:name w:val="FR2"/>
    <w:uiPriority w:val="99"/>
    <w:rsid w:val="002D3ABF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8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392</TotalTime>
  <Pages>14</Pages>
  <Words>3781</Words>
  <Characters>21558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1</cp:lastModifiedBy>
  <cp:revision>21</cp:revision>
  <cp:lastPrinted>2018-04-23T05:27:00Z</cp:lastPrinted>
  <dcterms:created xsi:type="dcterms:W3CDTF">2017-11-24T11:19:00Z</dcterms:created>
  <dcterms:modified xsi:type="dcterms:W3CDTF">2020-07-20T06:27:00Z</dcterms:modified>
</cp:coreProperties>
</file>