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1801E2" w:rsidP="00495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495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495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495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495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495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495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E9430F" w:rsidP="00495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3807">
        <w:rPr>
          <w:rFonts w:ascii="Times New Roman" w:hAnsi="Times New Roman" w:cs="Times New Roman"/>
          <w:sz w:val="28"/>
          <w:szCs w:val="28"/>
          <w:u w:val="single"/>
        </w:rPr>
        <w:t xml:space="preserve"> 27 августа 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53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7EB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23807">
        <w:rPr>
          <w:rFonts w:ascii="Times New Roman" w:hAnsi="Times New Roman" w:cs="Times New Roman"/>
          <w:sz w:val="28"/>
          <w:szCs w:val="28"/>
          <w:u w:val="single"/>
        </w:rPr>
        <w:t>260</w:t>
      </w:r>
    </w:p>
    <w:p w:rsidR="00A44C80" w:rsidRPr="00E9430F" w:rsidRDefault="00A44C80" w:rsidP="0049530D">
      <w:pPr>
        <w:jc w:val="both"/>
        <w:rPr>
          <w:rFonts w:ascii="Times New Roman" w:hAnsi="Times New Roman" w:cs="Times New Roman"/>
        </w:rPr>
      </w:pPr>
      <w:r w:rsidRPr="00E9430F">
        <w:rPr>
          <w:rFonts w:ascii="Times New Roman" w:hAnsi="Times New Roman" w:cs="Times New Roman"/>
        </w:rPr>
        <w:t xml:space="preserve"> </w:t>
      </w:r>
      <w:r w:rsidR="00E9430F">
        <w:rPr>
          <w:rFonts w:ascii="Times New Roman" w:hAnsi="Times New Roman" w:cs="Times New Roman"/>
        </w:rPr>
        <w:t xml:space="preserve">              </w:t>
      </w:r>
      <w:r w:rsidRPr="00E9430F">
        <w:rPr>
          <w:rFonts w:ascii="Times New Roman" w:hAnsi="Times New Roman" w:cs="Times New Roman"/>
        </w:rPr>
        <w:t xml:space="preserve">  с.</w:t>
      </w:r>
      <w:r w:rsidR="00E9430F" w:rsidRPr="00E9430F">
        <w:rPr>
          <w:rFonts w:ascii="Times New Roman" w:hAnsi="Times New Roman" w:cs="Times New Roman"/>
        </w:rPr>
        <w:t xml:space="preserve"> </w:t>
      </w:r>
      <w:r w:rsidRPr="00E9430F">
        <w:rPr>
          <w:rFonts w:ascii="Times New Roman" w:hAnsi="Times New Roman" w:cs="Times New Roman"/>
        </w:rPr>
        <w:t>Тросна</w:t>
      </w:r>
    </w:p>
    <w:p w:rsidR="00A44C80" w:rsidRPr="00A44C80" w:rsidRDefault="00A44C80" w:rsidP="00495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7AF" w:rsidRDefault="00B307AF" w:rsidP="0049530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307AF" w:rsidRDefault="00A44C80" w:rsidP="0049530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307A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307AF" w:rsidRPr="00B307AF"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Положения </w:t>
      </w:r>
    </w:p>
    <w:p w:rsidR="00B307AF" w:rsidRDefault="0049530D" w:rsidP="0049530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п</w:t>
      </w:r>
      <w:r w:rsidR="00B307AF" w:rsidRPr="00B307AF">
        <w:rPr>
          <w:rFonts w:ascii="Times New Roman" w:hAnsi="Times New Roman" w:cs="Times New Roman"/>
          <w:color w:val="auto"/>
          <w:sz w:val="28"/>
          <w:szCs w:val="28"/>
        </w:rPr>
        <w:t xml:space="preserve">орядке проведения общественных обсуждений объектов государственной экологической экспертизы </w:t>
      </w:r>
    </w:p>
    <w:p w:rsidR="00B307AF" w:rsidRPr="00B307AF" w:rsidRDefault="00B307AF" w:rsidP="0049530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307AF">
        <w:rPr>
          <w:rFonts w:ascii="Times New Roman" w:hAnsi="Times New Roman" w:cs="Times New Roman"/>
          <w:color w:val="auto"/>
          <w:sz w:val="28"/>
          <w:szCs w:val="28"/>
        </w:rPr>
        <w:t>на территории Троснянского района Орловской области</w:t>
      </w:r>
    </w:p>
    <w:p w:rsidR="00A44C80" w:rsidRPr="00B307AF" w:rsidRDefault="00A44C80" w:rsidP="008378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4F34" w:rsidRDefault="00AE4F34" w:rsidP="008378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F34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от 10.01.2002 №</w:t>
      </w:r>
      <w:r w:rsidR="006E0A8D">
        <w:rPr>
          <w:rFonts w:ascii="Times New Roman" w:hAnsi="Times New Roman" w:cs="Times New Roman"/>
          <w:sz w:val="28"/>
          <w:szCs w:val="28"/>
        </w:rPr>
        <w:t xml:space="preserve"> </w:t>
      </w:r>
      <w:r w:rsidRPr="00AE4F34">
        <w:rPr>
          <w:rFonts w:ascii="Times New Roman" w:hAnsi="Times New Roman" w:cs="Times New Roman"/>
          <w:sz w:val="28"/>
          <w:szCs w:val="28"/>
        </w:rPr>
        <w:t>7-ФЗ «Об охране окружающей среды», от 23.11.1995 №</w:t>
      </w:r>
      <w:r w:rsidR="006E0A8D">
        <w:rPr>
          <w:rFonts w:ascii="Times New Roman" w:hAnsi="Times New Roman" w:cs="Times New Roman"/>
          <w:sz w:val="28"/>
          <w:szCs w:val="28"/>
        </w:rPr>
        <w:t xml:space="preserve"> </w:t>
      </w:r>
      <w:r w:rsidRPr="00AE4F34">
        <w:rPr>
          <w:rFonts w:ascii="Times New Roman" w:hAnsi="Times New Roman" w:cs="Times New Roman"/>
          <w:sz w:val="28"/>
          <w:szCs w:val="28"/>
        </w:rPr>
        <w:t>174-ФЗ «О</w:t>
      </w:r>
      <w:r w:rsidR="006E0A8D">
        <w:rPr>
          <w:rFonts w:ascii="Times New Roman" w:hAnsi="Times New Roman" w:cs="Times New Roman"/>
          <w:sz w:val="28"/>
          <w:szCs w:val="28"/>
        </w:rPr>
        <w:t>б экологической экспертизе», от</w:t>
      </w:r>
      <w:r w:rsidRPr="00AE4F34">
        <w:rPr>
          <w:rFonts w:ascii="Times New Roman" w:hAnsi="Times New Roman" w:cs="Times New Roman"/>
          <w:sz w:val="28"/>
          <w:szCs w:val="28"/>
        </w:rPr>
        <w:t xml:space="preserve"> 06.10.2003 №</w:t>
      </w:r>
      <w:r w:rsidR="006E0A8D">
        <w:rPr>
          <w:rFonts w:ascii="Times New Roman" w:hAnsi="Times New Roman" w:cs="Times New Roman"/>
          <w:sz w:val="28"/>
          <w:szCs w:val="28"/>
        </w:rPr>
        <w:t xml:space="preserve"> </w:t>
      </w:r>
      <w:r w:rsidRPr="00AE4F3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Приказом Госкомэкологии Российской Федерации от 16.05.2000 №</w:t>
      </w:r>
      <w:r w:rsidR="006E0A8D">
        <w:rPr>
          <w:rFonts w:ascii="Times New Roman" w:hAnsi="Times New Roman" w:cs="Times New Roman"/>
          <w:sz w:val="28"/>
          <w:szCs w:val="28"/>
        </w:rPr>
        <w:t xml:space="preserve"> </w:t>
      </w:r>
      <w:r w:rsidRPr="00AE4F34">
        <w:rPr>
          <w:rFonts w:ascii="Times New Roman" w:hAnsi="Times New Roman" w:cs="Times New Roman"/>
          <w:sz w:val="28"/>
          <w:szCs w:val="28"/>
        </w:rPr>
        <w:t xml:space="preserve">372 «Об утверждении Положения об оценке воздействия намечаемой и иной деятельности на окружающую среду в Российской Федерации», Уставом </w:t>
      </w:r>
      <w:r w:rsidR="006E0A8D">
        <w:rPr>
          <w:rFonts w:ascii="Times New Roman" w:hAnsi="Times New Roman" w:cs="Times New Roman"/>
          <w:sz w:val="28"/>
          <w:szCs w:val="28"/>
        </w:rPr>
        <w:t>Троснянского</w:t>
      </w:r>
      <w:r w:rsidRPr="00AE4F34">
        <w:rPr>
          <w:rFonts w:ascii="Times New Roman" w:hAnsi="Times New Roman" w:cs="Times New Roman"/>
          <w:sz w:val="28"/>
          <w:szCs w:val="28"/>
        </w:rPr>
        <w:t xml:space="preserve"> района Орловской области, в целях реализации прав граждан на своевременное получение достоверной и полной информации о состоянии окружающей среды и на участие в принятии решений, затрагивающих их право на благоприятную окружающую среду,</w:t>
      </w:r>
      <w:r w:rsidR="006E0A8D">
        <w:rPr>
          <w:rFonts w:ascii="Times New Roman" w:hAnsi="Times New Roman" w:cs="Times New Roman"/>
          <w:sz w:val="28"/>
          <w:szCs w:val="28"/>
        </w:rPr>
        <w:t xml:space="preserve"> </w:t>
      </w:r>
      <w:r w:rsidR="006E0A8D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6E0A8D" w:rsidRPr="006E0A8D" w:rsidRDefault="0011303D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A8D">
        <w:rPr>
          <w:rFonts w:ascii="Times New Roman" w:hAnsi="Times New Roman" w:cs="Times New Roman"/>
          <w:sz w:val="28"/>
          <w:szCs w:val="28"/>
        </w:rPr>
        <w:t xml:space="preserve">1. </w:t>
      </w:r>
      <w:r w:rsidR="006E0A8D" w:rsidRPr="006E0A8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0A8D" w:rsidRPr="006E0A8D">
        <w:rPr>
          <w:rFonts w:ascii="Times New Roman" w:hAnsi="Times New Roman" w:cs="Times New Roman"/>
          <w:bCs/>
          <w:sz w:val="28"/>
          <w:szCs w:val="28"/>
        </w:rPr>
        <w:t>Положение о порядке проведения общественных обсуждений объектов государственной экологической экспертизы на территории Троснянского района Орловской области согласно приложению.</w:t>
      </w:r>
    </w:p>
    <w:p w:rsidR="0003202E" w:rsidRPr="006E0A8D" w:rsidRDefault="0003202E" w:rsidP="008378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A8D">
        <w:rPr>
          <w:rFonts w:ascii="Times New Roman" w:hAnsi="Times New Roman" w:cs="Times New Roman"/>
          <w:sz w:val="28"/>
          <w:szCs w:val="28"/>
        </w:rPr>
        <w:t>2</w:t>
      </w:r>
      <w:r w:rsidR="00A44C80" w:rsidRPr="006E0A8D">
        <w:rPr>
          <w:rFonts w:ascii="Times New Roman" w:hAnsi="Times New Roman" w:cs="Times New Roman"/>
          <w:sz w:val="28"/>
          <w:szCs w:val="28"/>
        </w:rPr>
        <w:t>.</w:t>
      </w:r>
      <w:r w:rsidRPr="006E0A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Интернет-сайте Троснянского района.</w:t>
      </w:r>
    </w:p>
    <w:p w:rsidR="00A44C80" w:rsidRPr="006E0A8D" w:rsidRDefault="0003202E" w:rsidP="008378E6">
      <w:pPr>
        <w:pStyle w:val="afffe"/>
        <w:ind w:firstLine="720"/>
        <w:jc w:val="both"/>
        <w:rPr>
          <w:b w:val="0"/>
          <w:szCs w:val="28"/>
        </w:rPr>
      </w:pPr>
      <w:r w:rsidRPr="006E0A8D">
        <w:rPr>
          <w:b w:val="0"/>
          <w:szCs w:val="28"/>
        </w:rPr>
        <w:t>3</w:t>
      </w:r>
      <w:r w:rsidR="00A44C80" w:rsidRPr="006E0A8D">
        <w:rPr>
          <w:b w:val="0"/>
          <w:szCs w:val="28"/>
        </w:rPr>
        <w:t>. Настоящее решение вступает в силу со дня его обнародования.</w:t>
      </w:r>
    </w:p>
    <w:p w:rsidR="00A44C80" w:rsidRPr="006E0A8D" w:rsidRDefault="00A44C80" w:rsidP="008378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6E0A8D" w:rsidRDefault="00E9430F" w:rsidP="008378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617F3B" w:rsidRDefault="00A44C80" w:rsidP="00495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3B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Глава района</w:t>
      </w:r>
    </w:p>
    <w:p w:rsidR="0049530D" w:rsidRPr="00617F3B" w:rsidRDefault="0049530D" w:rsidP="00495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3B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6675D8" w:rsidRPr="00617F3B" w:rsidRDefault="00A44C80" w:rsidP="00495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3B">
        <w:rPr>
          <w:rFonts w:ascii="Times New Roman" w:hAnsi="Times New Roman" w:cs="Times New Roman"/>
          <w:b/>
          <w:sz w:val="28"/>
          <w:szCs w:val="28"/>
        </w:rPr>
        <w:t xml:space="preserve">                               В.</w:t>
      </w:r>
      <w:r w:rsidR="00E9430F" w:rsidRPr="00617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3B">
        <w:rPr>
          <w:rFonts w:ascii="Times New Roman" w:hAnsi="Times New Roman" w:cs="Times New Roman"/>
          <w:b/>
          <w:sz w:val="28"/>
          <w:szCs w:val="28"/>
        </w:rPr>
        <w:t xml:space="preserve">И. Миронов                                              </w:t>
      </w:r>
      <w:r w:rsidR="00332A68" w:rsidRPr="00617F3B">
        <w:rPr>
          <w:rFonts w:ascii="Times New Roman" w:hAnsi="Times New Roman" w:cs="Times New Roman"/>
          <w:b/>
          <w:sz w:val="28"/>
          <w:szCs w:val="28"/>
        </w:rPr>
        <w:t>А</w:t>
      </w:r>
      <w:r w:rsidRPr="00617F3B">
        <w:rPr>
          <w:rFonts w:ascii="Times New Roman" w:hAnsi="Times New Roman" w:cs="Times New Roman"/>
          <w:b/>
          <w:sz w:val="28"/>
          <w:szCs w:val="28"/>
        </w:rPr>
        <w:t>.</w:t>
      </w:r>
      <w:r w:rsidR="00E9430F" w:rsidRPr="00617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3B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332A68" w:rsidRPr="00617F3B">
        <w:rPr>
          <w:rFonts w:ascii="Times New Roman" w:hAnsi="Times New Roman" w:cs="Times New Roman"/>
          <w:b/>
          <w:sz w:val="28"/>
          <w:szCs w:val="28"/>
        </w:rPr>
        <w:t>Насонов</w:t>
      </w:r>
      <w:r w:rsidRPr="00617F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A8D" w:rsidRPr="006E0A8D" w:rsidRDefault="006675D8" w:rsidP="0049530D">
      <w:pPr>
        <w:jc w:val="right"/>
        <w:rPr>
          <w:rFonts w:ascii="Times New Roman" w:hAnsi="Times New Roman" w:cs="Times New Roman"/>
        </w:rPr>
      </w:pPr>
      <w:r w:rsidRPr="00617F3B">
        <w:rPr>
          <w:rFonts w:ascii="Times New Roman" w:hAnsi="Times New Roman" w:cs="Times New Roman"/>
          <w:b/>
          <w:sz w:val="28"/>
          <w:szCs w:val="28"/>
        </w:rPr>
        <w:br w:type="page"/>
      </w:r>
      <w:r w:rsidR="006E0A8D" w:rsidRPr="006E0A8D">
        <w:rPr>
          <w:rFonts w:ascii="Times New Roman" w:hAnsi="Times New Roman" w:cs="Times New Roman"/>
        </w:rPr>
        <w:lastRenderedPageBreak/>
        <w:t xml:space="preserve">Приложение </w:t>
      </w:r>
    </w:p>
    <w:p w:rsidR="006E0A8D" w:rsidRDefault="006E0A8D" w:rsidP="0049530D">
      <w:pPr>
        <w:jc w:val="right"/>
        <w:rPr>
          <w:rFonts w:ascii="Times New Roman" w:hAnsi="Times New Roman" w:cs="Times New Roman"/>
        </w:rPr>
      </w:pPr>
      <w:r w:rsidRPr="006E0A8D">
        <w:rPr>
          <w:rFonts w:ascii="Times New Roman" w:hAnsi="Times New Roman" w:cs="Times New Roman"/>
        </w:rPr>
        <w:t>к решению Троснянского районного</w:t>
      </w:r>
    </w:p>
    <w:p w:rsidR="006E0A8D" w:rsidRDefault="006E0A8D" w:rsidP="0049530D">
      <w:pPr>
        <w:jc w:val="right"/>
        <w:rPr>
          <w:rFonts w:ascii="Times New Roman" w:hAnsi="Times New Roman" w:cs="Times New Roman"/>
        </w:rPr>
      </w:pPr>
      <w:r w:rsidRPr="006E0A8D">
        <w:rPr>
          <w:rFonts w:ascii="Times New Roman" w:hAnsi="Times New Roman" w:cs="Times New Roman"/>
        </w:rPr>
        <w:t xml:space="preserve"> Совета народных депутатов </w:t>
      </w:r>
    </w:p>
    <w:p w:rsidR="006E0A8D" w:rsidRPr="006E0A8D" w:rsidRDefault="006E0A8D" w:rsidP="0049530D">
      <w:pPr>
        <w:jc w:val="right"/>
        <w:rPr>
          <w:rFonts w:ascii="Times New Roman" w:hAnsi="Times New Roman" w:cs="Times New Roman"/>
        </w:rPr>
      </w:pPr>
      <w:r w:rsidRPr="006E0A8D">
        <w:rPr>
          <w:rFonts w:ascii="Times New Roman" w:hAnsi="Times New Roman" w:cs="Times New Roman"/>
        </w:rPr>
        <w:t xml:space="preserve">от </w:t>
      </w:r>
      <w:r w:rsidR="008378E6">
        <w:rPr>
          <w:rFonts w:ascii="Times New Roman" w:hAnsi="Times New Roman" w:cs="Times New Roman"/>
        </w:rPr>
        <w:t>_____________</w:t>
      </w:r>
      <w:r w:rsidRPr="006E0A8D">
        <w:rPr>
          <w:rFonts w:ascii="Times New Roman" w:hAnsi="Times New Roman" w:cs="Times New Roman"/>
        </w:rPr>
        <w:t xml:space="preserve"> 2020 года № ____</w:t>
      </w:r>
    </w:p>
    <w:p w:rsidR="006E0A8D" w:rsidRDefault="006E0A8D" w:rsidP="00837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378E6" w:rsidRPr="008378E6" w:rsidRDefault="008378E6" w:rsidP="008378E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8E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8378E6" w:rsidRPr="008378E6" w:rsidRDefault="008378E6" w:rsidP="008378E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8E6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общественных обсуждений объектов государственной экологической экспертизы на территории Троснянского района Орловской области</w:t>
      </w:r>
    </w:p>
    <w:p w:rsidR="008378E6" w:rsidRPr="008378E6" w:rsidRDefault="008378E6" w:rsidP="008378E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8E6" w:rsidRPr="0049530D" w:rsidRDefault="008378E6" w:rsidP="00495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30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по проведению общественных обсуждений объектов государственной экологической экспертизы на территории Троснянского района (далее - Положение) разработано в соответствии с </w:t>
      </w:r>
      <w:hyperlink r:id="rId8" w:history="1">
        <w:r w:rsidRPr="008378E6">
          <w:rPr>
            <w:rStyle w:val="afff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8378E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8378E6">
          <w:rPr>
            <w:rStyle w:val="afff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Федеральным законом от 10.01.2002 N 7-ФЗ "Об охране окружающей среды"</w:t>
        </w:r>
      </w:hyperlink>
      <w:r w:rsidRPr="008378E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8378E6">
          <w:rPr>
            <w:rStyle w:val="afff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Федеральным законом от 23.11.1995 N 174-ФЗ "Об экологической экспертизе"</w:t>
        </w:r>
      </w:hyperlink>
      <w:r w:rsidRPr="008378E6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21.07.2014 № 212-ФЗ «Об основах общественного контроля в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hyperlink r:id="rId11" w:history="1">
        <w:r w:rsidRPr="008378E6">
          <w:rPr>
            <w:rStyle w:val="afff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 Госкомэкологии Российской Федерации от 16.05.2000 N 372 "Об утверждении Положения об оценке воздействия намечаемой хозяйственной и иной деятельности на окружающую среду в Российской Федерации"</w:t>
        </w:r>
      </w:hyperlink>
      <w:r w:rsidRPr="008378E6">
        <w:rPr>
          <w:rFonts w:ascii="Times New Roman" w:hAnsi="Times New Roman" w:cs="Times New Roman"/>
          <w:bCs/>
          <w:sz w:val="28"/>
          <w:szCs w:val="28"/>
        </w:rPr>
        <w:t>, и направлено на обеспечение единого подхода к процедуре информирования общественности о намечаемой хозяйственной и иной деятельности на территории Троснянского района, организации общественных обсуждений, оценке возможных экологических, социальных и экономических последствий и принятию решений в области охраны окружающей среды.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1.2. В Положении используются следующие основные понятия: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намечаемая хозяйственная и иная деятельность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- деятельность, способная оказать воздействие на окружающую природную среду и являющаяся объектом экологической экспертизы (далее – намечаемая хозяйственная деятельность);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оценка воздействия на окружающую среду намечаемой хозяйственной и иной деятельности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(далее - оценка воздействия на окружающую среду) - процесс,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экологическая экспертиза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-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социальных, </w:t>
      </w: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>экономических и иных последствий реализации объекта экологической экспертизы;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объект государственной экологической экспертизы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- документация, подлежащая государственной экологической экспертизе, в соответствии со статьями 11,12 </w:t>
      </w:r>
      <w:hyperlink r:id="rId12" w:history="1">
        <w:r w:rsidRPr="008378E6">
          <w:rPr>
            <w:rStyle w:val="afff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23.11.1995 N 174-ФЗ "Об экологической экспертизе"</w:t>
        </w:r>
      </w:hyperlink>
      <w:r w:rsidRPr="008378E6">
        <w:rPr>
          <w:rFonts w:ascii="Times New Roman" w:hAnsi="Times New Roman" w:cs="Times New Roman"/>
          <w:bCs/>
          <w:sz w:val="28"/>
          <w:szCs w:val="28"/>
        </w:rPr>
        <w:t>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общественные обсуждения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- комплекс мероприятий, проводимых в рамках оценки воздействия намечаемой хозяйственной и иной деятельности на окружающую среду (далее - оценка воздействия на окружающую среду) и направленных на информирование общественности о намечаемой хозяйственной или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материалы по оценке воздействия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-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представляемой на экологическую экспертизу;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общественность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- граждане, их объединения, в том числе территориальные органы самоуправления, юридические лица, интересы которых прямо или косвенно могут быть затронуты намечаемой деятельностью и ее возможным воздействием на окружающую среду;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заказчик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и государственную экспертизу;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публичные слушания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- одна из форм общественных обсуждений, публичное мероприятие, направленное на выявление общественного мнения по рассматриваемой проблеме, проводимое в одном или нескольких заседаниях;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i/>
          <w:sz w:val="28"/>
          <w:szCs w:val="28"/>
        </w:rPr>
        <w:t>общественные слушания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 – дистанционная форма общественных обсуждений, предусматривающая выявление и учет общественных предпочтений путем приема, учета предложений и замечаний в отношении намечаемой хозяйственной деятельности;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1.3. Участниками общественных обсуждений являются: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заказчик;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администрация Троснянского района Орловской области (далее - Администрация);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федеральные органы исполнительной власти и органы государственной власти Орловской области;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общественность.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1.4. Организацию и проведение общественных обсуждений осуществляет заказчик совместно с Администрацией.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1.5. Информирование общественности и организация общественных обсуждений проводится в целях обеспечения права граждан и их объединений на благоприятную окружающую среду и информирования о ее состоянии.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>1.6. Предметом общественных обсуждений являются: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техническое задание на проведение оценки воздействия на окружающую среду (далее - техническое задание).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материалы по объектам государственной экологической экспертизы, включающие раздел оценки воздействия на окружающую среду.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1.7. Материалы проведения общественных обсуждений входят в состав документации, являющейся объектом экологической экспертизы.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1.8. Общественные обсуждения могут проводиться в форме: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общественных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1.9. Форма проведения общественных обсуждений и необходимость проведения общественных обсуждений технического задания по материалам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федерального и регионального значения определяется органами местного самоуправления при участии заказчика (исполнителя) и содействии заинтересованной общественности.</w:t>
      </w:r>
    </w:p>
    <w:p w:rsidR="008378E6" w:rsidRPr="008378E6" w:rsidRDefault="008378E6" w:rsidP="0049530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8E6" w:rsidRPr="008378E6" w:rsidRDefault="008378E6" w:rsidP="00495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8E6">
        <w:rPr>
          <w:rFonts w:ascii="Times New Roman" w:hAnsi="Times New Roman" w:cs="Times New Roman"/>
          <w:b/>
          <w:bCs/>
          <w:sz w:val="28"/>
          <w:szCs w:val="28"/>
        </w:rPr>
        <w:t>II. Организация проведения общественных обсуждений намечаемой</w:t>
      </w:r>
    </w:p>
    <w:p w:rsidR="008378E6" w:rsidRPr="008378E6" w:rsidRDefault="008378E6" w:rsidP="00495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8E6">
        <w:rPr>
          <w:rFonts w:ascii="Times New Roman" w:hAnsi="Times New Roman" w:cs="Times New Roman"/>
          <w:b/>
          <w:bCs/>
          <w:sz w:val="28"/>
          <w:szCs w:val="28"/>
        </w:rPr>
        <w:t>хозяйственной и иной деятельности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 Условия и порядок проведения общественного обсуждения.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2.1.Общественное обсуждение имеет следующие этапы: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2.1.1. Подача заявления.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2.1.2. Принятие решения о начале общественного обсуждения.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2.1.3. Подготовка и организация общественного обсуждения.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2.1.4. Проведение общественного обсуждения.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2.1.5. Подведение результатов общественного обсуждения (выводы и предложения по осуществлению намечаемой хозяйственной и иной деятельности).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2.1.6. Составление протокола.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2.2. Заказчик направляет в Администрацию заявление о намерении провести общественные обсуждения (далее - заявление) с приложением обосновывающей документации.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2.2.1. Заявление и обосновывающая документация должна включать следующие сведения: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общее описание намечаемой хозяйственной или иной деятельности, включая цели ее реализации.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возможные альтернативы реализации намечаемой хозяйственной или иной деятельности.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описание условий реализации намечаемой хозяйственной или иной деятельности.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предложения заказчика по процедуре, форме проведения общественных обсуждений, форме представления замечаний и предложений общественности, а также сроки проведения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5) техническое задание на проведение оценки воздействия на </w:t>
      </w: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>окружающую среду и/или предварительные материалы по оценке воздействия на окружающую среду намечаемой хозяйственной или иной деятельности.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6) список представителей заказчика, ответственных за проведение общественных обсуждений, с указанием фамилии, имени, отчества (при наличии), должностей и контактных телефонов.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7) другую информацию, предусмотренную требованиями действующих нормативных правовых актов.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2.2.2. Обращение регистрируется в системе делопроизводства и (или) электронного документооборота Администрации в день поступления.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2.2.3. Глава района рассматривает обращение о намерении провести общественные обсуждения и в течение 7 </w:t>
      </w:r>
      <w:r w:rsidR="00402FCA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8378E6">
        <w:rPr>
          <w:rFonts w:ascii="Times New Roman" w:hAnsi="Times New Roman" w:cs="Times New Roman"/>
          <w:bCs/>
          <w:sz w:val="28"/>
          <w:szCs w:val="28"/>
        </w:rPr>
        <w:t>дней принимает решение о назначении общественных обсуждений либо о мотивированном отказе в назначении общественных обсуждений. Заказчик уведомляется о принятом решении в письменной форме в течение 2-х рабочих дней с момента принятия решения.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2.2.4. Непредставление в обращении заказчика обосновывающей документации, предусмотренной п. 2.2.1 настоящего Положения, является основанием для отказа в назначении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2.3.Решение о назначении общественных обсуждений оформляется распоряжением Администрации, в котором указывается: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наименование и адрес заказчика или его представителя.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предмет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форма проведения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дата, время и место проведения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5) состав комиссии по проведению общественных обсуждений, включающий представителей Администрации, заказчика, в пределах компетенции.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6) председатель комиссии по проведению общественных обсуждений (представитель Администрации) и секретарь комиссии по проведению общественных обсуждений (представитель заказчика).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2.4. Комиссия по проведению общественных обсуждений: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координирует взаимодействие между участниками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следит за соблюдением требований настоящего Положения и действующего законодательства при проведении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подписывает протокол проведения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2.5. Заседание комиссии считается правомочным, если на нем присутствует не менее чем две трети от установленного числа членов комиссии. Решение принимается большинством голосов от присутствующих на заседании комиссии.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2.6. После вступления в силу распоряжения Администрации о назначении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>2.6.1. В публикации должны быть указаны: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информация о правовом акте Администрации о назначении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дата, место и время проведения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название, цели и месторасположение намечаемой деятельности.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наименование и адрес заказчика или его представителя.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5) примерные сроки проведения оценки воздействия на окружающую среду.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6) орган, ответственный за организацию общественного обсуждения.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7) предполагаемая форма общественного обсуждения (публичные слушания или общественные слушания).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8) сроки и место доступности объекта обсуждения.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9) информация о порядке, сроке и форме внесения участниками общественных обсуждений предложений, замечаний и вопросов, касающихся объекта обсуждений. 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10) иной, необходимой для проведения общественных обсуждений информации.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2.6.2. Информация о сроках и месте доступности предварительного варианта материалов по оценки воздействия на окружающую среду, о дате и месте проведения общественных обсуждений публикуется в средствах массовой информации не позднее, чем за 30 дней до окончания проведения общественных обсуждений.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2.7. Заказчик обеспечивает доступ всех заинтересованных лиц к материалам и документации по намечаемой хозяйственной и иной деятельности. При необходимости проводить консультирование.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2.7.1. Представление предварительного варианта материалов по оценке воздействия на окружающую среду общественности для ознакомления и представления замечаний производиться в течение 30 дней, но не позднее, чем за 2 недели до окончания общественных обсуждений. 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2.8. Дополнительное информирование может осуществляться путем распространения информации по радио, на телевидении, в периодической печати, на сайте Администрации и иными способами, обеспечивающими распространение информации.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2.9. Срок проведения общественных обсуждений составляет не менее 30 дней со дня опубликования информационного сообщения, указанного в п. 2.6. настоящего Положения.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8E6" w:rsidRDefault="008378E6" w:rsidP="00837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8E6">
        <w:rPr>
          <w:rFonts w:ascii="Times New Roman" w:hAnsi="Times New Roman" w:cs="Times New Roman"/>
          <w:b/>
          <w:bCs/>
          <w:sz w:val="28"/>
          <w:szCs w:val="28"/>
        </w:rPr>
        <w:t xml:space="preserve">III. Порядок проведения общественных обсуждений </w:t>
      </w:r>
    </w:p>
    <w:p w:rsidR="008378E6" w:rsidRPr="008378E6" w:rsidRDefault="008378E6" w:rsidP="00837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8E6">
        <w:rPr>
          <w:rFonts w:ascii="Times New Roman" w:hAnsi="Times New Roman" w:cs="Times New Roman"/>
          <w:b/>
          <w:bCs/>
          <w:sz w:val="28"/>
          <w:szCs w:val="28"/>
        </w:rPr>
        <w:t>в форме публичных слушаний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 Общественные обсуждения в форме публичных слушаний предусматривают проведение публичного мероприятия в специально отведенном или приспособленном для этого месте.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3.1. Публичные слушания предусматривают заблаговременное обеспечение ознакомления участников слушаний с материалами по теме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>3.2. Ознакомление участников публичных слушаний с материалами, подлежащими общественному обсуждению, обеспечивает заказчик.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3.3. Заказчик и Администрация обязаны обеспечить свободный доступ граждан к материалам, в отношении которых проводятся публичные слушания. Материалы могут быть размещены в библиотеках, читальных залах, приемных и других общественных местах, а также на официальном сайте Администрации в виде текстовых и табличных файлов.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3.4. За три дня до начала публичных слушаний заказчик готовит и направляет председателю комиссии по проведению публичных слушаний проект регламента для согласования, в котором должны быть определены: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список докладчиков (содокладчиков) по теме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перечень замечаний и предложений, поступивших от участников публичных слушаний, по обсуждению материалов и документации по намечаемой хозяйственной и иной деятельности.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мотивированные ответы, подготовленные на основе обобщения поступивших замечаний и предложений общественности.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список представителей заказчика, ответственных за проведение мероприятия с указанием имен, фамилий, отчеств (при наличии), должностей и контактных телефонов.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3.5. Заказчик приступает к регистрации участников публичных слушаний за 2 часа до начала мероприятия.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3.6. Граждане, изъявившие желание принять участие в публичных слушаниях обязаны заполнить карточку участника, предъявить документы, удостоверяющие личность, и сообщить свою фамилию, имя, отчество, название организации (если они представляют организацию), а также свои адреса и телефоны, или адреса и телефоны представляемых ими организаций и поставить свою подпись в листе регистрации.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3.7. Возможно участие от имени организаций лиц, имеющих право действовать от имени лица без доверенности, иные лица обязаны иметь доверенность на представление интересов соответствующих организаций.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3.8. Участники публичных слушаний, желающие на нем выступить, отражают в карточке регистрации тему выступления.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3.9. Председатель комиссии по проведению публичных слушаний совместно с представителями заказчика проводит публичные слушания.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3.10. Председатель комиссии по проведению публичных слушаний: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открывает публичные слушания, представляет себя и секретаря комиссии по проведению публичных слушаний, оглашает тему и повестку в рамках проведения публичных слушаний, представляет общественности муниципального образования заказчика.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предлагает регламент проведения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информирует об участниках публичных слушаний, прошедших регистрацию.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информирует собравшихся о количестве участников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5) ведет публичные слушания, следит за соблюдением регламента и </w:t>
      </w: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>порядка проведения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6) принимает решения об объявлении перерыва на публичных слушаниях, а также о его переносе на другой день.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7) имеет право остановить проведение публичных слушаний в случае совершения его участниками противоправных действий.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8) имеет право потребовать вывести с места публичных слушаний лицо, нарушившее регламент или общественный порядок и не подчинившееся законным требованиям председателя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3.11. Участники публичных слушаний имеют право: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задавать вопросы докладчикам.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в устной и (или) письменной форме передавать замечания и предложения относительно предмета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делать доклады и выступать в пределах времени, установленного регламентом.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выдвигать представителей общественности для подписания протокола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5) осуществлять иные действия в рамках действующего законодательства и регламента мероприятия.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3.12. Участники публичных слушаний обязаны: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выполнять все законные требования председателя и секретаря публичных слушаний, уполномоченных ими лиц, уполномоченного представителя Администрации.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соблюдать общественный порядок и регламент проведения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3.13 Участники публичных слушаний в соответствии с ч.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E6">
        <w:rPr>
          <w:rFonts w:ascii="Times New Roman" w:hAnsi="Times New Roman" w:cs="Times New Roman"/>
          <w:bCs/>
          <w:sz w:val="28"/>
          <w:szCs w:val="28"/>
        </w:rPr>
        <w:t>4 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E6">
        <w:rPr>
          <w:rFonts w:ascii="Times New Roman" w:hAnsi="Times New Roman" w:cs="Times New Roman"/>
          <w:bCs/>
          <w:sz w:val="28"/>
          <w:szCs w:val="28"/>
        </w:rPr>
        <w:t xml:space="preserve">6 </w:t>
      </w:r>
      <w:hyperlink r:id="rId13" w:history="1">
        <w:r w:rsidRPr="008378E6">
          <w:rPr>
            <w:rStyle w:val="afff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19.06.2004 N 54-ФЗ</w:t>
        </w:r>
      </w:hyperlink>
      <w:r w:rsidRPr="008378E6">
        <w:rPr>
          <w:rFonts w:ascii="Times New Roman" w:hAnsi="Times New Roman" w:cs="Times New Roman"/>
          <w:bCs/>
          <w:sz w:val="28"/>
          <w:szCs w:val="28"/>
        </w:rPr>
        <w:t xml:space="preserve"> "О собраниях, митингах, демонстрациях, шествиях и пикетированиях" не имеют право: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иметь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находиться в месте проведения публичных слушаний в состоянии алкогольного и (или) наркотического опьянения.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угрожать и оскорблять других участников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3.14. На публичных слушаниях должны быть выбраны представители </w:t>
      </w: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>граждан и общественных организаций (объединений) для подписания протокола проведения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3.15. На публичных слушаниях может осуществляться аудио и видеозапись всех выступлений и обсуждений с целью оформления протокола.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3.16. На публичных слушаниях ведется протокол. Ведение протокола осуществляется секретарем. В протоколе проведения публичных слушаний указываются: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дата и место проведения публичных слушаний, время их начала.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правовые основания для проведения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ответственное лицо за организацию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регламент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5) сведения об информировании общественности о проведении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6) перечень материалов, представленных для ознакомления общественности.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7) количество участников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8) тезисы выступлений участников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9) вопросы, задаваемые докладчикам, с указанием авторов вопросов, полученные ответы.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10) список участников публичных слушаний приводится в приложении к протоколу проведения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3.17. По завершении публичных слушаний председатель подводит итоги их проведения.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3.18. Комиссия обеспечивает проведение публичных слушаний по планируемой деятельности с составлением заказчиком протокола проведения публичных слушаний, в котором четко фиксируются основные вопросы обсуждения, а также предмет разногласий между общественностью и заказчиком (если таковой был выявлен).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3.18.1. Протокол готовится в течение 2 дней после проведения публичных слушаний и размещается на сайте Администрации. 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3.18.2. Протокол проведения публичных слушаний входит в качестве одного из приложений в материалы, предоставляемые на государственную экологическую экспертизу.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3.18.3. Протокол проведения публичных слушаний должен быть оформлен в трех экземплярах. После подписания и утверждения протокола проведения публичных слушаний два экземпляра протокола передается заказчику, один экземпляр протокола остается в Администрации для хранения. 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Информация об итогах публичных слушаний доводится Администрацией до сведения населения Троснянского муниципального района путем опубликования в средствах массовой информации в установленном порядке, а также путем размещения на официальном сайте Администрации в сети Интернет.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3.19. Заказчик принимает от граждан и общественных организаций дополнительные письменные замечания и предложения до принятия решения о начале реализации намечаемой хозяйственной и иной деятельности, являющейся </w:t>
      </w: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>предметом общественных обсуждений, документирует принятые замечания и предложения в приложениях к материалам ОВОС в течение 30 дней после окончания публичных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Материалы слушаний входят в окончательный вариант материалов ОВОС.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8E6" w:rsidRPr="008378E6" w:rsidRDefault="008378E6" w:rsidP="00837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8E6">
        <w:rPr>
          <w:rFonts w:ascii="Times New Roman" w:hAnsi="Times New Roman" w:cs="Times New Roman"/>
          <w:b/>
          <w:bCs/>
          <w:sz w:val="28"/>
          <w:szCs w:val="28"/>
        </w:rPr>
        <w:t>IV. Порядок проведения общественных обсуждений</w:t>
      </w:r>
    </w:p>
    <w:p w:rsidR="008378E6" w:rsidRPr="008378E6" w:rsidRDefault="008378E6" w:rsidP="00837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8E6">
        <w:rPr>
          <w:rFonts w:ascii="Times New Roman" w:hAnsi="Times New Roman" w:cs="Times New Roman"/>
          <w:b/>
          <w:bCs/>
          <w:sz w:val="28"/>
          <w:szCs w:val="28"/>
        </w:rPr>
        <w:t>в форме общественных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 Общественные обсуждения в форме общественных слушаний предусматривают мероприятия по информированию общественности о намечаемой хозяйственной и иной деятельности и ее возможном воздействии на окружающую среду, сбору, анализу и учету общественных предпочтений в отношении указанной деятельности (реализации объекта государственной экологической экспертизы).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4.1. Общественные слушания предусматривают заблаговременное обеспечение ознакомления участников обсуждений с материалами по теме общественных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4.2. Ознакомление участников общественных слушаний с материалами, подлежащими общественному обсуждению, обеспечивает заказчик.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4.3. Заказчик и Администрация обязаны обеспечить свободный доступ граждан к материалам, в отношении которых проводятся общественные слушания. Материалы могут быть размещены в библиотеках, читальных залах, приемных и других общественных местах, в том числе путем открытия экспозиций, а также на официальном сайте Администрации в виде текстовых, графических и табличных файлов,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4.4. Общественные слушания организует Комиссия численностью не менее пяти человек в соответствии с настоящим Положением и действующим законодательством Российской Федерации.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В состав комиссии включаются представители заказчика, представители Администрации. Состав комиссии, включающий председателя, его заместителя, секретаря и членов комиссии, утверждается постановлением (распоряжением) главы Администрации о назначении общественных слушаний 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4.5. Комиссия: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утверждает повестку общественных слушаний;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устанавливает порядок (регламент) проведения общественных слушаний, включающий в себя порядок принятия предложений, замечаний и вопросов от участников обсуждений;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принимает и документирует поступающие предложения, замечания и вопросы от общественности по повестке общественных слушаний;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ведет протокол общественных слушаний;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5) организует подготовку итогового документа (протокола);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6) осуществляет иные необходимые для организации и проведения обсуждений действия.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4.6. В общественных слушаниях могут принимать участие должностные лица, специалисты, организации, представители общественности, представители органов государственной власти, органов местного самоуправления, заказчика, </w:t>
      </w: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>проектировщика объекта хозяйственной или иной деятельности, иные уполномоченные ими лица, представители средств массовой информации.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4.7. Процедура проведения общественных слушаний состоит из следующих этапов: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оповещение о начале общественных слушаний;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проведение экспозиции или экспозиций технического задания, предварительного варианта материалов ОВОС, иных материалов, подлежащих рассмотрению на общественных слушаниях, в том числе посредством размещения на официальном сайте органа местного самоуправления в сети Интернет;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принятие от участников общественных слушаний, предложений и вопросов по предмету обсуждений;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проведение консультаций (если требуется);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5) подготовка и оформление протокола общественных слушаний;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6) подготовка и опубликование заключения о результатах общественных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4.8. Участниками общественных слушаний являются: 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заказчик;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2) органы государственной власти и органы местного самоуправления; 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3) общественность. 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4.9. В течение всего периода размещения (экспозиции) технического задания, предварительного варианта материалов ОВОС, иных материалов, подлежащих рассмотрению на общественных слушаниях, организовывается консультирование, распространение информационных материалов. Консультирование осуществляется представителями заказчика и (или) разработчика проектной документации ОВОС.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4.10. В период размещения технического задания, предварительного варианта материалов ОВОС, иных материалов, подлежащих рассмотрению на общественных слушаниях, участники общественных слушаний, прошедшие идентификацию, имеют право вносить предложения и замечания относительно таких материалов: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посредством официального сайта или информационных систем;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в письменной форме в адрес инициатора и (или) Комиссии;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14.11. Предложения и замечания, внесенные в соответствии с п. 4.10. настоящего Положения, подлежат регистрации Комиссией, а также обязательному рассмотрению заказчиком, за исключением случая, выявления факта представления участником обсуждений недостоверных сведений.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 xml:space="preserve">4.12. Участники общественных слушаний в целях идентификации представляют сведения о себе. Указываются следующие данные физических лиц: гражданство, Ф.И.О., дата рождения, адрес регистрации гражданина по месту жительства и по месту пребывания, которые определяются в соответствии с положениями федерального законодательства, информация об основаниях эмансипации (в случае наступления полной дееспособности (эмансипации) физическими лицами в соответствии с положениями ст. 27 Гражданского кодекса РФ); юридических лиц: полное и (в случае если имеется) сокращенное </w:t>
      </w:r>
      <w:r w:rsidRPr="008378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наименование, адрес юридического лица в пределах места нахождения юридического лица, фамилия, имя, отчество и должность представителей юридического лица). 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4.13. Не требуется представление указанных в п. 4.12 документов, подтверждающих сведения об участниках общественных слушаний, если данными лицами вносятся предложения и замечания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настоящем пункте, может использоваться единая система идентификации и аутентификации.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4.14. Итоговым документом общественных слушаний является протокол общественных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В протоколе указываются: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1) дата составления протокола;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2) вид и цели намечаемой хозяйственной и иной деятельности, предполагаемое место размещения объекта (здания и др.), рассмотренные на общественных слушаниях; сведения о количестве участников, которые приняли участие в общественных слушаниях;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3) содержание внесенных предложений и замечаний участников общественных слушаний; в случае внесения несколькими участниками общественных слушаний одинаковых предложений и замечаний допускается обобщение таких предложений и замечаний;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4) аргументированные ответы заказчика на поступившие предложения, замечания, вопросы от участников общественных слушаний.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К протоколу общественных слушаний прилагается перечень участников, принявших участие в общественных слушаниях, включающий в себя сведения, указанные в п 4.12. настоящего Положения.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4.15. Протокол общественных слушаний оформляется Комиссией в течение трех рабочих дней с даты окончания общественных слушаний в трех экземплярах и подписывается членами Комиссии. Два экземпляра протокола обсуждений выдаются инициатору.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Один экземпляр протокола общественных слушаний, а также материалы по проведенным общественных слушаниям, в том числе представленная инициатором обосновывающая документация, хранятся в Администрации.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Участник общественных слушаний, который внес предложения и замечания, касающиеся предмета слушаний, имеет право получить выписку из протокола, содержащую внесенные этим участником предложения и замечания.</w:t>
      </w:r>
    </w:p>
    <w:p w:rsidR="008378E6" w:rsidRPr="008378E6" w:rsidRDefault="008378E6" w:rsidP="008378E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4.16. Заказчик принимает от граждан и общественных организаций дополнительные письменные замечания и предложения до принятия решения о начале реализации намечаемой хозяйственной и иной деятельности, являющейся предметом общественных слушаний, документирует принятые замечания и предложения в приложениях к материалам ОВОС в течение 30 дней после окончания общественных слушаний.</w:t>
      </w:r>
    </w:p>
    <w:p w:rsidR="005A06CE" w:rsidRPr="00A44C80" w:rsidRDefault="008378E6" w:rsidP="004953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8E6">
        <w:rPr>
          <w:rFonts w:ascii="Times New Roman" w:hAnsi="Times New Roman" w:cs="Times New Roman"/>
          <w:bCs/>
          <w:sz w:val="28"/>
          <w:szCs w:val="28"/>
        </w:rPr>
        <w:t>Материалы общественных слушаний входят в окончательный вариант материалов ОВОС.</w:t>
      </w:r>
    </w:p>
    <w:sectPr w:rsidR="005A06CE" w:rsidRPr="00A44C80" w:rsidSect="0049530D">
      <w:pgSz w:w="11905" w:h="16837"/>
      <w:pgMar w:top="1134" w:right="737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72" w:rsidRDefault="00085A72" w:rsidP="006861E9">
      <w:r>
        <w:separator/>
      </w:r>
    </w:p>
  </w:endnote>
  <w:endnote w:type="continuationSeparator" w:id="0">
    <w:p w:rsidR="00085A72" w:rsidRDefault="00085A72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72" w:rsidRDefault="00085A72" w:rsidP="006861E9">
      <w:r>
        <w:separator/>
      </w:r>
    </w:p>
  </w:footnote>
  <w:footnote w:type="continuationSeparator" w:id="0">
    <w:p w:rsidR="00085A72" w:rsidRDefault="00085A72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3202E"/>
    <w:rsid w:val="00071CD8"/>
    <w:rsid w:val="00075E66"/>
    <w:rsid w:val="00085A72"/>
    <w:rsid w:val="00096C54"/>
    <w:rsid w:val="000A25F2"/>
    <w:rsid w:val="000A69FE"/>
    <w:rsid w:val="000B1AEA"/>
    <w:rsid w:val="000B2A83"/>
    <w:rsid w:val="000C59A7"/>
    <w:rsid w:val="000E5E40"/>
    <w:rsid w:val="000F2A33"/>
    <w:rsid w:val="000F4A46"/>
    <w:rsid w:val="001011C8"/>
    <w:rsid w:val="00102993"/>
    <w:rsid w:val="0011303D"/>
    <w:rsid w:val="00121F4B"/>
    <w:rsid w:val="00151FFC"/>
    <w:rsid w:val="001702E3"/>
    <w:rsid w:val="001801E2"/>
    <w:rsid w:val="00220807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5D6D"/>
    <w:rsid w:val="002F2329"/>
    <w:rsid w:val="002F2C46"/>
    <w:rsid w:val="00307A30"/>
    <w:rsid w:val="00311ADD"/>
    <w:rsid w:val="00332A68"/>
    <w:rsid w:val="00332BFE"/>
    <w:rsid w:val="00335666"/>
    <w:rsid w:val="003448EE"/>
    <w:rsid w:val="0035421C"/>
    <w:rsid w:val="003547A7"/>
    <w:rsid w:val="0035680B"/>
    <w:rsid w:val="0036518A"/>
    <w:rsid w:val="003B41FE"/>
    <w:rsid w:val="003C665A"/>
    <w:rsid w:val="003E64BE"/>
    <w:rsid w:val="00402FCA"/>
    <w:rsid w:val="004049A0"/>
    <w:rsid w:val="0044134A"/>
    <w:rsid w:val="00452E95"/>
    <w:rsid w:val="00475406"/>
    <w:rsid w:val="00482EC0"/>
    <w:rsid w:val="004830B1"/>
    <w:rsid w:val="0049530D"/>
    <w:rsid w:val="004A760B"/>
    <w:rsid w:val="004B3D9B"/>
    <w:rsid w:val="004C0170"/>
    <w:rsid w:val="004C21A2"/>
    <w:rsid w:val="004E0BFF"/>
    <w:rsid w:val="005257D1"/>
    <w:rsid w:val="00552D3A"/>
    <w:rsid w:val="005604DD"/>
    <w:rsid w:val="00563213"/>
    <w:rsid w:val="00593D01"/>
    <w:rsid w:val="005959B4"/>
    <w:rsid w:val="005A06CE"/>
    <w:rsid w:val="005D334A"/>
    <w:rsid w:val="005E39E0"/>
    <w:rsid w:val="00617F3B"/>
    <w:rsid w:val="00622295"/>
    <w:rsid w:val="006675D8"/>
    <w:rsid w:val="006861E9"/>
    <w:rsid w:val="006D484B"/>
    <w:rsid w:val="006E0A8D"/>
    <w:rsid w:val="007226FB"/>
    <w:rsid w:val="00726F48"/>
    <w:rsid w:val="007539B3"/>
    <w:rsid w:val="007625CF"/>
    <w:rsid w:val="007A27CE"/>
    <w:rsid w:val="007F030E"/>
    <w:rsid w:val="007F444E"/>
    <w:rsid w:val="007F5B70"/>
    <w:rsid w:val="00801114"/>
    <w:rsid w:val="00805270"/>
    <w:rsid w:val="008378E6"/>
    <w:rsid w:val="008538DA"/>
    <w:rsid w:val="00885DC5"/>
    <w:rsid w:val="008B517B"/>
    <w:rsid w:val="00902FC5"/>
    <w:rsid w:val="00910368"/>
    <w:rsid w:val="00921709"/>
    <w:rsid w:val="00941145"/>
    <w:rsid w:val="00952870"/>
    <w:rsid w:val="00955F6C"/>
    <w:rsid w:val="00960A54"/>
    <w:rsid w:val="00960C47"/>
    <w:rsid w:val="00A2311E"/>
    <w:rsid w:val="00A44C80"/>
    <w:rsid w:val="00A61660"/>
    <w:rsid w:val="00A65798"/>
    <w:rsid w:val="00A9527F"/>
    <w:rsid w:val="00AB2D47"/>
    <w:rsid w:val="00AD3215"/>
    <w:rsid w:val="00AE4F34"/>
    <w:rsid w:val="00B070E1"/>
    <w:rsid w:val="00B22998"/>
    <w:rsid w:val="00B307AF"/>
    <w:rsid w:val="00B349F4"/>
    <w:rsid w:val="00B36F69"/>
    <w:rsid w:val="00B46BB8"/>
    <w:rsid w:val="00B97DC8"/>
    <w:rsid w:val="00BB00B4"/>
    <w:rsid w:val="00BF67BA"/>
    <w:rsid w:val="00C01DDF"/>
    <w:rsid w:val="00C03DF3"/>
    <w:rsid w:val="00C23807"/>
    <w:rsid w:val="00C3653D"/>
    <w:rsid w:val="00C70B6D"/>
    <w:rsid w:val="00C8388A"/>
    <w:rsid w:val="00CB1EBD"/>
    <w:rsid w:val="00CC4793"/>
    <w:rsid w:val="00CE7838"/>
    <w:rsid w:val="00CF6D3C"/>
    <w:rsid w:val="00D0260C"/>
    <w:rsid w:val="00D21548"/>
    <w:rsid w:val="00D2480B"/>
    <w:rsid w:val="00D33558"/>
    <w:rsid w:val="00D82B8B"/>
    <w:rsid w:val="00DF42E4"/>
    <w:rsid w:val="00E27EB0"/>
    <w:rsid w:val="00E510F1"/>
    <w:rsid w:val="00E53814"/>
    <w:rsid w:val="00E6672C"/>
    <w:rsid w:val="00E80063"/>
    <w:rsid w:val="00E9430F"/>
    <w:rsid w:val="00EA3280"/>
    <w:rsid w:val="00ED3EF0"/>
    <w:rsid w:val="00F03F8E"/>
    <w:rsid w:val="00F108C3"/>
    <w:rsid w:val="00F27C81"/>
    <w:rsid w:val="00F532CF"/>
    <w:rsid w:val="00F74D47"/>
    <w:rsid w:val="00F7751A"/>
    <w:rsid w:val="00F91FBA"/>
    <w:rsid w:val="00FB0345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  <w:style w:type="character" w:styleId="affff2">
    <w:name w:val="Hyperlink"/>
    <w:basedOn w:val="a0"/>
    <w:uiPriority w:val="99"/>
    <w:unhideWhenUsed/>
    <w:rsid w:val="006675D8"/>
    <w:rPr>
      <w:color w:val="0000FF"/>
      <w:u w:val="single"/>
    </w:rPr>
  </w:style>
  <w:style w:type="paragraph" w:styleId="affff3">
    <w:name w:val="Revision"/>
    <w:hidden/>
    <w:uiPriority w:val="99"/>
    <w:semiHidden/>
    <w:rsid w:val="008378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19005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46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616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4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82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40AB-B105-48FF-AB7E-2C76AEF5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29395</CharactersWithSpaces>
  <SharedDoc>false</SharedDoc>
  <HLinks>
    <vt:vector size="36" baseType="variant">
      <vt:variant>
        <vt:i4>6750328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http://docs.cntd.ru/document/901900534</vt:lpwstr>
      </vt:variant>
      <vt:variant>
        <vt:lpwstr/>
      </vt:variant>
      <vt:variant>
        <vt:i4>5767232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http://docs.cntd.ru/document/9014668</vt:lpwstr>
      </vt:variant>
      <vt:variant>
        <vt:lpwstr/>
      </vt:variant>
      <vt:variant>
        <vt:i4>6619250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http://docs.cntd.ru/document/901761663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http://docs.cntd.ru/document/9014668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http://docs.cntd.ru/document/901808297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dc:description>Документ экспортирован из системы ГАРАНТ</dc:description>
  <cp:lastModifiedBy>ИКТ</cp:lastModifiedBy>
  <cp:revision>2</cp:revision>
  <cp:lastPrinted>2020-08-26T09:32:00Z</cp:lastPrinted>
  <dcterms:created xsi:type="dcterms:W3CDTF">2020-08-27T12:25:00Z</dcterms:created>
  <dcterms:modified xsi:type="dcterms:W3CDTF">2020-08-27T12:25:00Z</dcterms:modified>
</cp:coreProperties>
</file>