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0" w:rsidRPr="00A44C80" w:rsidRDefault="00B22885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18185" cy="892810"/>
            <wp:effectExtent l="19050" t="0" r="571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Default="00354B69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17 сентября </w:t>
      </w:r>
      <w:r w:rsidR="00E9430F"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E9430F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E9430F" w:rsidRPr="00E94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43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7EB0">
        <w:rPr>
          <w:rFonts w:ascii="Times New Roman" w:hAnsi="Times New Roman" w:cs="Times New Roman"/>
          <w:sz w:val="28"/>
          <w:szCs w:val="28"/>
        </w:rPr>
        <w:t xml:space="preserve">      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     </w:t>
      </w:r>
      <w:r w:rsidR="00A44C80" w:rsidRPr="00E9430F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265</w:t>
      </w:r>
    </w:p>
    <w:p w:rsidR="00A44C80" w:rsidRPr="00E9430F" w:rsidRDefault="00A44C80" w:rsidP="00A44C80">
      <w:pPr>
        <w:ind w:left="284"/>
        <w:jc w:val="both"/>
        <w:rPr>
          <w:rFonts w:ascii="Times New Roman" w:hAnsi="Times New Roman" w:cs="Times New Roman"/>
        </w:rPr>
      </w:pPr>
      <w:r w:rsidRPr="00E9430F">
        <w:rPr>
          <w:rFonts w:ascii="Times New Roman" w:hAnsi="Times New Roman" w:cs="Times New Roman"/>
        </w:rPr>
        <w:t xml:space="preserve"> </w:t>
      </w:r>
      <w:r w:rsidR="00E9430F">
        <w:rPr>
          <w:rFonts w:ascii="Times New Roman" w:hAnsi="Times New Roman" w:cs="Times New Roman"/>
        </w:rPr>
        <w:t xml:space="preserve">              </w:t>
      </w:r>
      <w:r w:rsidRPr="00E9430F">
        <w:rPr>
          <w:rFonts w:ascii="Times New Roman" w:hAnsi="Times New Roman" w:cs="Times New Roman"/>
        </w:rPr>
        <w:t xml:space="preserve">  с.</w:t>
      </w:r>
      <w:r w:rsidR="00E9430F" w:rsidRPr="00E9430F">
        <w:rPr>
          <w:rFonts w:ascii="Times New Roman" w:hAnsi="Times New Roman" w:cs="Times New Roman"/>
        </w:rPr>
        <w:t xml:space="preserve"> </w:t>
      </w:r>
      <w:r w:rsidRPr="00E9430F">
        <w:rPr>
          <w:rFonts w:ascii="Times New Roman" w:hAnsi="Times New Roman" w:cs="Times New Roman"/>
        </w:rPr>
        <w:t>Тросна</w:t>
      </w:r>
    </w:p>
    <w:p w:rsidR="00D82B8B" w:rsidRDefault="00A44C80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775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011C8" w:rsidRPr="00F7751A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</w:t>
      </w:r>
      <w:r w:rsidR="00D82B8B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D82B8B" w:rsidRDefault="00D82B8B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Троснянского районного Совета народных депутатов </w:t>
      </w:r>
    </w:p>
    <w:p w:rsidR="00E9430F" w:rsidRDefault="00D82B8B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22 марта 2010 года № 111 «Об утверждении </w:t>
      </w:r>
      <w:r w:rsidR="002A368B" w:rsidRPr="00F7751A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E9430F" w:rsidRDefault="00E9430F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A368B" w:rsidRPr="00F7751A">
        <w:rPr>
          <w:rFonts w:ascii="Times New Roman" w:hAnsi="Times New Roman" w:cs="Times New Roman"/>
          <w:color w:val="000000"/>
          <w:sz w:val="28"/>
          <w:szCs w:val="28"/>
        </w:rPr>
        <w:t>ерриториального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68B" w:rsidRPr="00F7751A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1011C8" w:rsidRPr="00F77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C80" w:rsidRPr="00F7751A" w:rsidRDefault="00A44C80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7751A">
        <w:rPr>
          <w:rFonts w:ascii="Times New Roman" w:hAnsi="Times New Roman" w:cs="Times New Roman"/>
          <w:color w:val="000000"/>
          <w:sz w:val="28"/>
          <w:szCs w:val="28"/>
        </w:rPr>
        <w:t>Троснянско</w:t>
      </w:r>
      <w:r w:rsidR="001011C8" w:rsidRPr="00F7751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7751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1011C8" w:rsidRPr="00F775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51A">
        <w:rPr>
          <w:rFonts w:ascii="Times New Roman" w:hAnsi="Times New Roman" w:cs="Times New Roman"/>
          <w:color w:val="000000"/>
          <w:sz w:val="28"/>
          <w:szCs w:val="28"/>
        </w:rPr>
        <w:t xml:space="preserve"> Орловской области»</w:t>
      </w:r>
    </w:p>
    <w:p w:rsidR="00FC357F" w:rsidRDefault="00FC357F" w:rsidP="00E9430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4C80" w:rsidRPr="00A44C80" w:rsidRDefault="005D334A" w:rsidP="00E943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внесения изменений в </w:t>
      </w:r>
      <w:r w:rsidR="002A368B">
        <w:rPr>
          <w:rFonts w:ascii="Times New Roman" w:hAnsi="Times New Roman"/>
          <w:sz w:val="28"/>
          <w:szCs w:val="28"/>
        </w:rPr>
        <w:t>Схему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Троснянского района Орловской области</w:t>
      </w:r>
      <w:r w:rsidR="00452E95">
        <w:rPr>
          <w:rFonts w:ascii="Times New Roman" w:hAnsi="Times New Roman"/>
          <w:sz w:val="28"/>
          <w:szCs w:val="28"/>
        </w:rPr>
        <w:t>,</w:t>
      </w:r>
      <w:r w:rsidR="00E6672C" w:rsidRPr="00E6672C">
        <w:rPr>
          <w:rFonts w:ascii="Times New Roman" w:hAnsi="Times New Roman"/>
          <w:sz w:val="28"/>
          <w:szCs w:val="28"/>
        </w:rPr>
        <w:t xml:space="preserve"> </w:t>
      </w:r>
      <w:r w:rsidR="00902FC5">
        <w:rPr>
          <w:rFonts w:ascii="Times New Roman" w:hAnsi="Times New Roman"/>
          <w:sz w:val="28"/>
          <w:szCs w:val="28"/>
        </w:rPr>
        <w:t>разработанный на основании приказ</w:t>
      </w:r>
      <w:r w:rsidR="00754B78">
        <w:rPr>
          <w:rFonts w:ascii="Times New Roman" w:hAnsi="Times New Roman"/>
          <w:sz w:val="28"/>
          <w:szCs w:val="28"/>
        </w:rPr>
        <w:t>а</w:t>
      </w:r>
      <w:r w:rsidR="00902FC5">
        <w:rPr>
          <w:rFonts w:ascii="Times New Roman" w:hAnsi="Times New Roman"/>
          <w:sz w:val="28"/>
          <w:szCs w:val="28"/>
        </w:rPr>
        <w:t xml:space="preserve"> </w:t>
      </w:r>
      <w:r w:rsidR="00E6672C">
        <w:rPr>
          <w:rFonts w:ascii="Times New Roman" w:hAnsi="Times New Roman"/>
          <w:sz w:val="28"/>
          <w:szCs w:val="28"/>
        </w:rPr>
        <w:t xml:space="preserve">Управления градостроительства, архитектуры и землеустройства Орловской области </w:t>
      </w:r>
      <w:r w:rsidR="00902FC5" w:rsidRPr="00902FC5">
        <w:rPr>
          <w:rFonts w:ascii="Times New Roman" w:hAnsi="Times New Roman"/>
          <w:sz w:val="28"/>
          <w:szCs w:val="28"/>
        </w:rPr>
        <w:t>№</w:t>
      </w:r>
      <w:r w:rsidR="00902FC5">
        <w:rPr>
          <w:rFonts w:ascii="Times New Roman" w:hAnsi="Times New Roman"/>
          <w:sz w:val="28"/>
          <w:szCs w:val="28"/>
        </w:rPr>
        <w:t xml:space="preserve"> 01-22/</w:t>
      </w:r>
      <w:r w:rsidR="00754B78">
        <w:rPr>
          <w:rFonts w:ascii="Times New Roman" w:hAnsi="Times New Roman"/>
          <w:sz w:val="28"/>
          <w:szCs w:val="28"/>
        </w:rPr>
        <w:t>72 от 09</w:t>
      </w:r>
      <w:r w:rsidR="00902FC5">
        <w:rPr>
          <w:rFonts w:ascii="Times New Roman" w:hAnsi="Times New Roman"/>
          <w:sz w:val="28"/>
          <w:szCs w:val="28"/>
        </w:rPr>
        <w:t>.</w:t>
      </w:r>
      <w:r w:rsidR="00754B78">
        <w:rPr>
          <w:rFonts w:ascii="Times New Roman" w:hAnsi="Times New Roman"/>
          <w:sz w:val="28"/>
          <w:szCs w:val="28"/>
        </w:rPr>
        <w:t>12</w:t>
      </w:r>
      <w:r w:rsidR="00902FC5">
        <w:rPr>
          <w:rFonts w:ascii="Times New Roman" w:hAnsi="Times New Roman"/>
          <w:sz w:val="28"/>
          <w:szCs w:val="28"/>
        </w:rPr>
        <w:t>.2019 г.,</w:t>
      </w:r>
      <w:r w:rsidR="00EA3280" w:rsidRPr="00EA3280">
        <w:rPr>
          <w:rFonts w:ascii="Times New Roman" w:hAnsi="Times New Roman"/>
          <w:sz w:val="28"/>
          <w:szCs w:val="28"/>
        </w:rPr>
        <w:t xml:space="preserve"> </w:t>
      </w:r>
      <w:r w:rsidR="00452E95" w:rsidRPr="00452E95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9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Феде</w:t>
      </w:r>
      <w:r w:rsidR="00F91FBA">
        <w:rPr>
          <w:rFonts w:ascii="Times New Roman" w:hAnsi="Times New Roman"/>
          <w:sz w:val="28"/>
          <w:szCs w:val="28"/>
        </w:rPr>
        <w:t>ральным законом от 06.10.2003 г</w:t>
      </w:r>
      <w:r w:rsidR="003E64BE">
        <w:rPr>
          <w:rFonts w:ascii="Times New Roman" w:hAnsi="Times New Roman"/>
          <w:sz w:val="28"/>
          <w:szCs w:val="28"/>
        </w:rPr>
        <w:t>.</w:t>
      </w:r>
      <w:r w:rsidR="00F91FBA">
        <w:rPr>
          <w:rFonts w:ascii="Times New Roman" w:hAnsi="Times New Roman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№</w:t>
      </w:r>
      <w:r w:rsidR="00902FC5">
        <w:rPr>
          <w:rFonts w:ascii="Times New Roman" w:hAnsi="Times New Roman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131-ФЗ «Об общих принципах</w:t>
      </w:r>
      <w:r w:rsidR="00F91FBA">
        <w:rPr>
          <w:rFonts w:ascii="Times New Roman" w:hAnsi="Times New Roman"/>
          <w:sz w:val="28"/>
          <w:szCs w:val="28"/>
        </w:rPr>
        <w:t xml:space="preserve"> организации</w:t>
      </w:r>
      <w:r w:rsidR="00F91FBA" w:rsidRPr="00EA3280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</w:t>
      </w:r>
      <w:r w:rsidR="00F91FBA">
        <w:rPr>
          <w:rFonts w:ascii="Times New Roman" w:hAnsi="Times New Roman"/>
          <w:sz w:val="28"/>
          <w:szCs w:val="28"/>
        </w:rPr>
        <w:t xml:space="preserve">», </w:t>
      </w:r>
      <w:r w:rsidR="00EA3280" w:rsidRPr="00EA3280">
        <w:rPr>
          <w:rFonts w:ascii="Times New Roman" w:hAnsi="Times New Roman"/>
          <w:sz w:val="28"/>
          <w:szCs w:val="28"/>
        </w:rPr>
        <w:t xml:space="preserve">статьями </w:t>
      </w:r>
      <w:r w:rsidR="00E6672C">
        <w:rPr>
          <w:rFonts w:ascii="Times New Roman" w:hAnsi="Times New Roman"/>
          <w:sz w:val="28"/>
          <w:szCs w:val="28"/>
        </w:rPr>
        <w:t>9</w:t>
      </w:r>
      <w:r w:rsidR="00EA3280" w:rsidRPr="00EA3280">
        <w:rPr>
          <w:rFonts w:ascii="Times New Roman" w:hAnsi="Times New Roman"/>
          <w:sz w:val="28"/>
          <w:szCs w:val="28"/>
        </w:rPr>
        <w:t>,</w:t>
      </w:r>
      <w:r w:rsidR="00F91FBA">
        <w:rPr>
          <w:rFonts w:ascii="Times New Roman" w:hAnsi="Times New Roman"/>
          <w:sz w:val="28"/>
          <w:szCs w:val="28"/>
        </w:rPr>
        <w:t xml:space="preserve"> </w:t>
      </w:r>
      <w:r w:rsidR="00E6672C">
        <w:rPr>
          <w:rFonts w:ascii="Times New Roman" w:hAnsi="Times New Roman"/>
          <w:sz w:val="28"/>
          <w:szCs w:val="28"/>
        </w:rPr>
        <w:t>20, 21</w:t>
      </w:r>
      <w:r w:rsidR="00EA3280" w:rsidRPr="00EA3280">
        <w:rPr>
          <w:rFonts w:ascii="Times New Roman" w:hAnsi="Times New Roman"/>
          <w:sz w:val="28"/>
          <w:szCs w:val="28"/>
        </w:rPr>
        <w:t xml:space="preserve"> Градостроительно</w:t>
      </w:r>
      <w:r w:rsidR="00F91FBA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EA3280" w:rsidRPr="00EA3280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EA3280" w:rsidRPr="00010C2F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="00EA3280" w:rsidRPr="002D32FC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  <w:r w:rsidR="00EA3280">
        <w:rPr>
          <w:rFonts w:ascii="Times New Roman" w:hAnsi="Times New Roman" w:cs="Times New Roman"/>
          <w:sz w:val="28"/>
          <w:szCs w:val="28"/>
        </w:rPr>
        <w:t xml:space="preserve">, </w:t>
      </w:r>
      <w:r w:rsidR="00A44C80" w:rsidRPr="00A44C80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D90FEC" w:rsidRPr="00D90FEC" w:rsidRDefault="0011303D" w:rsidP="00CF6D3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1303D">
        <w:rPr>
          <w:rFonts w:ascii="Times New Roman" w:hAnsi="Times New Roman"/>
          <w:sz w:val="28"/>
          <w:szCs w:val="28"/>
        </w:rPr>
        <w:t xml:space="preserve">1. Внести изменения </w:t>
      </w:r>
      <w:r w:rsidR="0003202E">
        <w:rPr>
          <w:rFonts w:ascii="Times New Roman" w:hAnsi="Times New Roman"/>
          <w:sz w:val="28"/>
          <w:szCs w:val="28"/>
        </w:rPr>
        <w:t xml:space="preserve">в </w:t>
      </w:r>
      <w:r w:rsidR="00CF6D3C">
        <w:rPr>
          <w:rFonts w:ascii="Times New Roman" w:hAnsi="Times New Roman"/>
          <w:sz w:val="28"/>
          <w:szCs w:val="28"/>
        </w:rPr>
        <w:t>схему территориального планирования Троснянского района:</w:t>
      </w:r>
    </w:p>
    <w:p w:rsidR="00CF6D3C" w:rsidRPr="00CF6D3C" w:rsidRDefault="00D90FEC" w:rsidP="007F03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90FEC">
        <w:rPr>
          <w:rFonts w:ascii="Times New Roman" w:hAnsi="Times New Roman"/>
          <w:sz w:val="28"/>
          <w:szCs w:val="28"/>
        </w:rPr>
        <w:t>В</w:t>
      </w:r>
      <w:r w:rsidR="00CF6D3C" w:rsidRPr="00D90FEC">
        <w:rPr>
          <w:rFonts w:ascii="Times New Roman" w:hAnsi="Times New Roman"/>
          <w:sz w:val="28"/>
          <w:szCs w:val="28"/>
        </w:rPr>
        <w:t xml:space="preserve"> графической части материалов Схемы территори</w:t>
      </w:r>
      <w:r w:rsidR="007F030E" w:rsidRPr="00D90FEC">
        <w:rPr>
          <w:rFonts w:ascii="Times New Roman" w:hAnsi="Times New Roman"/>
          <w:sz w:val="28"/>
          <w:szCs w:val="28"/>
        </w:rPr>
        <w:t>ального планирования отобразить</w:t>
      </w:r>
      <w:r w:rsidR="007F030E" w:rsidRPr="007F030E">
        <w:rPr>
          <w:rFonts w:ascii="Times New Roman" w:hAnsi="Times New Roman"/>
          <w:sz w:val="28"/>
          <w:szCs w:val="28"/>
        </w:rPr>
        <w:t xml:space="preserve"> изменение </w:t>
      </w:r>
      <w:r w:rsidR="00754B78">
        <w:rPr>
          <w:rFonts w:ascii="Times New Roman" w:hAnsi="Times New Roman"/>
          <w:sz w:val="28"/>
          <w:szCs w:val="28"/>
        </w:rPr>
        <w:t xml:space="preserve">в границах земельного участка с кадастровым номером 57:08:0010301:317 зоны сельскохозяйственных угодий в составе земель сельскохозяйственного назначения и отображения газопровода высокого давления согласно фактическому местоположению </w:t>
      </w:r>
      <w:r w:rsidR="00CF6D3C" w:rsidRPr="00CF6D3C">
        <w:rPr>
          <w:rFonts w:ascii="Times New Roman" w:hAnsi="Times New Roman"/>
          <w:sz w:val="28"/>
          <w:szCs w:val="28"/>
        </w:rPr>
        <w:t>на следующих схемах:</w:t>
      </w:r>
    </w:p>
    <w:p w:rsidR="00754B78" w:rsidRPr="00CF6D3C" w:rsidRDefault="00754B78" w:rsidP="00754B7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 Карта функциональных зон</w:t>
      </w:r>
      <w:r>
        <w:rPr>
          <w:rFonts w:ascii="Times New Roman" w:hAnsi="Times New Roman"/>
          <w:sz w:val="28"/>
          <w:szCs w:val="28"/>
        </w:rPr>
        <w:t>.</w:t>
      </w:r>
    </w:p>
    <w:p w:rsidR="00754B78" w:rsidRPr="00CF6D3C" w:rsidRDefault="00754B78" w:rsidP="00754B7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D3C">
        <w:rPr>
          <w:rFonts w:ascii="Times New Roman" w:hAnsi="Times New Roman"/>
          <w:sz w:val="28"/>
          <w:szCs w:val="28"/>
        </w:rPr>
        <w:t>Карта планируемого размещения объектов местного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754B78" w:rsidRPr="00CF6D3C" w:rsidRDefault="00754B78" w:rsidP="00754B7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6D3C">
        <w:rPr>
          <w:rFonts w:ascii="Times New Roman" w:hAnsi="Times New Roman"/>
          <w:sz w:val="28"/>
          <w:szCs w:val="28"/>
        </w:rPr>
        <w:t xml:space="preserve"> Карта границ населенных пунктов</w:t>
      </w:r>
      <w:r>
        <w:rPr>
          <w:rFonts w:ascii="Times New Roman" w:hAnsi="Times New Roman"/>
          <w:sz w:val="28"/>
          <w:szCs w:val="28"/>
        </w:rPr>
        <w:t>.</w:t>
      </w:r>
    </w:p>
    <w:p w:rsidR="00754B78" w:rsidRPr="00CF6D3C" w:rsidRDefault="00754B78" w:rsidP="00754B7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6D3C">
        <w:rPr>
          <w:rFonts w:ascii="Times New Roman" w:hAnsi="Times New Roman"/>
          <w:sz w:val="28"/>
          <w:szCs w:val="28"/>
        </w:rPr>
        <w:t>- Карта зон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03202E" w:rsidRDefault="0003202E" w:rsidP="00E9430F">
      <w:pPr>
        <w:pStyle w:val="afffe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A44C80" w:rsidRPr="00A44C80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Pr="0003202E">
        <w:rPr>
          <w:b w:val="0"/>
          <w:szCs w:val="28"/>
        </w:rPr>
        <w:t xml:space="preserve">Опубликовать настоящее решение на официальном Интернет-сайте </w:t>
      </w:r>
      <w:r>
        <w:rPr>
          <w:b w:val="0"/>
          <w:szCs w:val="28"/>
        </w:rPr>
        <w:t>Троснянского</w:t>
      </w:r>
      <w:r w:rsidRPr="0003202E">
        <w:rPr>
          <w:b w:val="0"/>
          <w:szCs w:val="28"/>
        </w:rPr>
        <w:t xml:space="preserve"> района.</w:t>
      </w:r>
    </w:p>
    <w:p w:rsidR="00A44C80" w:rsidRPr="0003202E" w:rsidRDefault="0003202E" w:rsidP="0003202E">
      <w:pPr>
        <w:pStyle w:val="afffe"/>
        <w:ind w:firstLine="720"/>
        <w:jc w:val="both"/>
        <w:rPr>
          <w:b w:val="0"/>
          <w:szCs w:val="28"/>
        </w:rPr>
      </w:pPr>
      <w:r w:rsidRPr="0003202E">
        <w:rPr>
          <w:b w:val="0"/>
          <w:szCs w:val="28"/>
        </w:rPr>
        <w:t>3</w:t>
      </w:r>
      <w:r w:rsidR="00A44C80" w:rsidRPr="0003202E">
        <w:rPr>
          <w:b w:val="0"/>
          <w:szCs w:val="28"/>
        </w:rPr>
        <w:t>. Настоящее решение вступает в силу со дня его обнародования.</w:t>
      </w:r>
    </w:p>
    <w:p w:rsidR="00A44C80" w:rsidRPr="0003202E" w:rsidRDefault="00A44C80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FC357F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57F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         Глава района</w:t>
      </w:r>
    </w:p>
    <w:p w:rsidR="00A44C80" w:rsidRPr="00FC357F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57F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</w:p>
    <w:p w:rsidR="005A06CE" w:rsidRPr="00FC357F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57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C35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357F">
        <w:rPr>
          <w:rFonts w:ascii="Times New Roman" w:hAnsi="Times New Roman" w:cs="Times New Roman"/>
          <w:b/>
          <w:sz w:val="28"/>
          <w:szCs w:val="28"/>
        </w:rPr>
        <w:t xml:space="preserve">     В.</w:t>
      </w:r>
      <w:r w:rsidR="00E9430F" w:rsidRPr="00FC3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57F">
        <w:rPr>
          <w:rFonts w:ascii="Times New Roman" w:hAnsi="Times New Roman" w:cs="Times New Roman"/>
          <w:b/>
          <w:sz w:val="28"/>
          <w:szCs w:val="28"/>
        </w:rPr>
        <w:t xml:space="preserve">И. Миронов                                              </w:t>
      </w:r>
      <w:r w:rsidR="00332A68" w:rsidRPr="00FC357F">
        <w:rPr>
          <w:rFonts w:ascii="Times New Roman" w:hAnsi="Times New Roman" w:cs="Times New Roman"/>
          <w:b/>
          <w:sz w:val="28"/>
          <w:szCs w:val="28"/>
        </w:rPr>
        <w:t>А</w:t>
      </w:r>
      <w:r w:rsidRPr="00FC357F">
        <w:rPr>
          <w:rFonts w:ascii="Times New Roman" w:hAnsi="Times New Roman" w:cs="Times New Roman"/>
          <w:b/>
          <w:sz w:val="28"/>
          <w:szCs w:val="28"/>
        </w:rPr>
        <w:t>.</w:t>
      </w:r>
      <w:r w:rsidR="00E9430F" w:rsidRPr="00FC3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57F"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="00332A68" w:rsidRPr="00FC357F">
        <w:rPr>
          <w:rFonts w:ascii="Times New Roman" w:hAnsi="Times New Roman" w:cs="Times New Roman"/>
          <w:b/>
          <w:sz w:val="28"/>
          <w:szCs w:val="28"/>
        </w:rPr>
        <w:t>Насонов</w:t>
      </w:r>
      <w:r w:rsidRPr="00FC35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A06CE" w:rsidRPr="00FC357F" w:rsidSect="00E9430F">
      <w:pgSz w:w="11905" w:h="16837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6B4" w:rsidRDefault="00DD56B4" w:rsidP="006861E9">
      <w:r>
        <w:separator/>
      </w:r>
    </w:p>
  </w:endnote>
  <w:endnote w:type="continuationSeparator" w:id="0">
    <w:p w:rsidR="00DD56B4" w:rsidRDefault="00DD56B4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6B4" w:rsidRDefault="00DD56B4" w:rsidP="006861E9">
      <w:r>
        <w:separator/>
      </w:r>
    </w:p>
  </w:footnote>
  <w:footnote w:type="continuationSeparator" w:id="0">
    <w:p w:rsidR="00DD56B4" w:rsidRDefault="00DD56B4" w:rsidP="00686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47D7"/>
    <w:rsid w:val="00010C2F"/>
    <w:rsid w:val="00013097"/>
    <w:rsid w:val="0003202E"/>
    <w:rsid w:val="00071CD8"/>
    <w:rsid w:val="00075E66"/>
    <w:rsid w:val="0009720E"/>
    <w:rsid w:val="000A25F2"/>
    <w:rsid w:val="000A69FE"/>
    <w:rsid w:val="000B1AEA"/>
    <w:rsid w:val="000B2A83"/>
    <w:rsid w:val="000C59A7"/>
    <w:rsid w:val="000E5E40"/>
    <w:rsid w:val="000F2A33"/>
    <w:rsid w:val="000F4A46"/>
    <w:rsid w:val="001011C8"/>
    <w:rsid w:val="00102993"/>
    <w:rsid w:val="0011303D"/>
    <w:rsid w:val="00121F4B"/>
    <w:rsid w:val="00151FFC"/>
    <w:rsid w:val="001702E3"/>
    <w:rsid w:val="0021215E"/>
    <w:rsid w:val="00220807"/>
    <w:rsid w:val="002737B6"/>
    <w:rsid w:val="0027652C"/>
    <w:rsid w:val="002846DD"/>
    <w:rsid w:val="00292011"/>
    <w:rsid w:val="00292391"/>
    <w:rsid w:val="002A2644"/>
    <w:rsid w:val="002A368B"/>
    <w:rsid w:val="002A5D57"/>
    <w:rsid w:val="002D1764"/>
    <w:rsid w:val="002D32FC"/>
    <w:rsid w:val="002D42A0"/>
    <w:rsid w:val="002D6E82"/>
    <w:rsid w:val="002E5D6D"/>
    <w:rsid w:val="002F2329"/>
    <w:rsid w:val="002F2C46"/>
    <w:rsid w:val="00307A30"/>
    <w:rsid w:val="00311ADD"/>
    <w:rsid w:val="00332A68"/>
    <w:rsid w:val="00332BFE"/>
    <w:rsid w:val="00335666"/>
    <w:rsid w:val="003448EE"/>
    <w:rsid w:val="003547A7"/>
    <w:rsid w:val="00354B69"/>
    <w:rsid w:val="0035680B"/>
    <w:rsid w:val="0036518A"/>
    <w:rsid w:val="003B41FE"/>
    <w:rsid w:val="003C665A"/>
    <w:rsid w:val="003E64BE"/>
    <w:rsid w:val="004049A0"/>
    <w:rsid w:val="0044134A"/>
    <w:rsid w:val="00452E95"/>
    <w:rsid w:val="00475406"/>
    <w:rsid w:val="00482EC0"/>
    <w:rsid w:val="004830B1"/>
    <w:rsid w:val="004A760B"/>
    <w:rsid w:val="004B3D9B"/>
    <w:rsid w:val="004C0170"/>
    <w:rsid w:val="004C21A2"/>
    <w:rsid w:val="004E0BFF"/>
    <w:rsid w:val="005257D1"/>
    <w:rsid w:val="00552D3A"/>
    <w:rsid w:val="005604DD"/>
    <w:rsid w:val="00563213"/>
    <w:rsid w:val="00576BBA"/>
    <w:rsid w:val="00593D01"/>
    <w:rsid w:val="005959B4"/>
    <w:rsid w:val="005A06CE"/>
    <w:rsid w:val="005D334A"/>
    <w:rsid w:val="005E39E0"/>
    <w:rsid w:val="00622295"/>
    <w:rsid w:val="006861E9"/>
    <w:rsid w:val="006D484B"/>
    <w:rsid w:val="006F2DEA"/>
    <w:rsid w:val="007226FB"/>
    <w:rsid w:val="00726F48"/>
    <w:rsid w:val="007539B3"/>
    <w:rsid w:val="00754B78"/>
    <w:rsid w:val="007625CF"/>
    <w:rsid w:val="007A27CE"/>
    <w:rsid w:val="007F030E"/>
    <w:rsid w:val="007F444E"/>
    <w:rsid w:val="007F5B70"/>
    <w:rsid w:val="00805270"/>
    <w:rsid w:val="00814232"/>
    <w:rsid w:val="008538DA"/>
    <w:rsid w:val="00885DC5"/>
    <w:rsid w:val="008B517B"/>
    <w:rsid w:val="00902FC5"/>
    <w:rsid w:val="00910368"/>
    <w:rsid w:val="00921709"/>
    <w:rsid w:val="00941145"/>
    <w:rsid w:val="00952870"/>
    <w:rsid w:val="00955F6C"/>
    <w:rsid w:val="00960A54"/>
    <w:rsid w:val="00A2311E"/>
    <w:rsid w:val="00A44C80"/>
    <w:rsid w:val="00A61660"/>
    <w:rsid w:val="00A65798"/>
    <w:rsid w:val="00A9527F"/>
    <w:rsid w:val="00AB2D47"/>
    <w:rsid w:val="00AD3215"/>
    <w:rsid w:val="00B070E1"/>
    <w:rsid w:val="00B22885"/>
    <w:rsid w:val="00B22998"/>
    <w:rsid w:val="00B349F4"/>
    <w:rsid w:val="00B36F69"/>
    <w:rsid w:val="00B97DC8"/>
    <w:rsid w:val="00BB00B4"/>
    <w:rsid w:val="00BF67BA"/>
    <w:rsid w:val="00C01DDF"/>
    <w:rsid w:val="00C03DF3"/>
    <w:rsid w:val="00C35C73"/>
    <w:rsid w:val="00C3653D"/>
    <w:rsid w:val="00C70B6D"/>
    <w:rsid w:val="00C8388A"/>
    <w:rsid w:val="00CB1EBD"/>
    <w:rsid w:val="00CC4793"/>
    <w:rsid w:val="00CF6D3C"/>
    <w:rsid w:val="00D0260C"/>
    <w:rsid w:val="00D21548"/>
    <w:rsid w:val="00D2480B"/>
    <w:rsid w:val="00D82B8B"/>
    <w:rsid w:val="00D90FEC"/>
    <w:rsid w:val="00DD56B4"/>
    <w:rsid w:val="00DE1E05"/>
    <w:rsid w:val="00DF42E4"/>
    <w:rsid w:val="00E27EB0"/>
    <w:rsid w:val="00E53814"/>
    <w:rsid w:val="00E6672C"/>
    <w:rsid w:val="00E80063"/>
    <w:rsid w:val="00E9430F"/>
    <w:rsid w:val="00EA3280"/>
    <w:rsid w:val="00ED3EF0"/>
    <w:rsid w:val="00F03F8E"/>
    <w:rsid w:val="00F108C3"/>
    <w:rsid w:val="00F27C81"/>
    <w:rsid w:val="00F532CF"/>
    <w:rsid w:val="00F74D47"/>
    <w:rsid w:val="00F7751A"/>
    <w:rsid w:val="00F91FBA"/>
    <w:rsid w:val="00FB0345"/>
    <w:rsid w:val="00FC357F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uiPriority w:val="99"/>
    <w:rPr>
      <w:rFonts w:cs="Times New Roman"/>
      <w:b/>
      <w:color w:val="0058A9"/>
    </w:rPr>
  </w:style>
  <w:style w:type="character" w:customStyle="1" w:styleId="a9">
    <w:name w:val="Выделение для Базового Поиска (курсив)"/>
    <w:uiPriority w:val="99"/>
    <w:rPr>
      <w:rFonts w:cs="Times New Roman"/>
      <w:b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uiPriority w:val="99"/>
    <w:rPr>
      <w:rFonts w:cs="Times New Roman"/>
      <w:b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Pr>
      <w:rFonts w:cs="Times New Roman"/>
      <w:b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Pr>
      <w:rFonts w:cs="Times New Roman"/>
      <w:b/>
      <w:color w:val="000080"/>
      <w:shd w:val="clear" w:color="auto" w:fill="auto"/>
    </w:rPr>
  </w:style>
  <w:style w:type="character" w:customStyle="1" w:styleId="aff1">
    <w:name w:val="Не вступил в силу"/>
    <w:uiPriority w:val="99"/>
    <w:rPr>
      <w:rFonts w:cs="Times New Roman"/>
      <w:b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uiPriority w:val="99"/>
    <w:rPr>
      <w:rFonts w:cs="Times New Roman"/>
      <w:b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uiPriority w:val="99"/>
    <w:rPr>
      <w:rFonts w:cs="Times New Roman"/>
      <w:b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4B3D9B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uiPriority w:val="99"/>
    <w:semiHidden/>
    <w:rsid w:val="004B3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49952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AB948-BC61-4880-9BA3-21D2E1F9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1915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garantf1://28499525.0/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creator>НПП "Гарант-Сервис"</dc:creator>
  <dc:description>Документ экспортирован из системы ГАРАНТ</dc:description>
  <cp:lastModifiedBy>ИКТ</cp:lastModifiedBy>
  <cp:revision>2</cp:revision>
  <cp:lastPrinted>2020-05-08T09:49:00Z</cp:lastPrinted>
  <dcterms:created xsi:type="dcterms:W3CDTF">2020-09-18T08:04:00Z</dcterms:created>
  <dcterms:modified xsi:type="dcterms:W3CDTF">2020-09-18T08:04:00Z</dcterms:modified>
</cp:coreProperties>
</file>