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FD1541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AD2345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декабря 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272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Pr="001B0F26" w:rsidRDefault="00C046F9" w:rsidP="00C046F9">
      <w:pPr>
        <w:rPr>
          <w:b/>
          <w:sz w:val="28"/>
          <w:szCs w:val="28"/>
        </w:rPr>
      </w:pPr>
      <w:r w:rsidRPr="001B0F26">
        <w:rPr>
          <w:b/>
          <w:sz w:val="28"/>
          <w:szCs w:val="28"/>
        </w:rPr>
        <w:t xml:space="preserve">О  бюджете </w:t>
      </w:r>
      <w:r w:rsidR="008E12B8" w:rsidRPr="001B0F26">
        <w:rPr>
          <w:b/>
          <w:sz w:val="28"/>
          <w:szCs w:val="28"/>
        </w:rPr>
        <w:t xml:space="preserve">Троснянского </w:t>
      </w:r>
      <w:r w:rsidRPr="001B0F26">
        <w:rPr>
          <w:b/>
          <w:sz w:val="28"/>
          <w:szCs w:val="28"/>
        </w:rPr>
        <w:t xml:space="preserve">муниципального </w:t>
      </w:r>
      <w:r w:rsidR="008E12B8" w:rsidRPr="001B0F26">
        <w:rPr>
          <w:b/>
          <w:sz w:val="28"/>
          <w:szCs w:val="28"/>
        </w:rPr>
        <w:t>р</w:t>
      </w:r>
      <w:r w:rsidRPr="001B0F26">
        <w:rPr>
          <w:b/>
          <w:sz w:val="28"/>
          <w:szCs w:val="28"/>
        </w:rPr>
        <w:t>айона</w:t>
      </w:r>
    </w:p>
    <w:p w:rsidR="008E12B8" w:rsidRPr="001B0F26" w:rsidRDefault="00C046F9" w:rsidP="00C046F9">
      <w:pPr>
        <w:rPr>
          <w:b/>
          <w:sz w:val="28"/>
          <w:szCs w:val="28"/>
        </w:rPr>
      </w:pPr>
      <w:r w:rsidRPr="001B0F26">
        <w:rPr>
          <w:b/>
          <w:sz w:val="28"/>
          <w:szCs w:val="28"/>
        </w:rPr>
        <w:t>на 20</w:t>
      </w:r>
      <w:r w:rsidR="001226B9" w:rsidRPr="001B0F26">
        <w:rPr>
          <w:b/>
          <w:sz w:val="28"/>
          <w:szCs w:val="28"/>
        </w:rPr>
        <w:t>20</w:t>
      </w:r>
      <w:r w:rsidRPr="001B0F26">
        <w:rPr>
          <w:b/>
          <w:sz w:val="28"/>
          <w:szCs w:val="28"/>
        </w:rPr>
        <w:t xml:space="preserve"> год</w:t>
      </w:r>
      <w:r w:rsidR="008E12B8" w:rsidRPr="001B0F26">
        <w:rPr>
          <w:b/>
          <w:sz w:val="28"/>
          <w:szCs w:val="28"/>
        </w:rPr>
        <w:t xml:space="preserve"> </w:t>
      </w:r>
      <w:r w:rsidRPr="001B0F26">
        <w:rPr>
          <w:b/>
          <w:sz w:val="28"/>
          <w:szCs w:val="28"/>
        </w:rPr>
        <w:t xml:space="preserve"> и на плановый период</w:t>
      </w:r>
      <w:r w:rsidR="008E12B8" w:rsidRPr="001B0F26">
        <w:rPr>
          <w:b/>
          <w:sz w:val="28"/>
          <w:szCs w:val="28"/>
        </w:rPr>
        <w:t xml:space="preserve"> </w:t>
      </w:r>
      <w:r w:rsidRPr="001B0F26">
        <w:rPr>
          <w:b/>
          <w:sz w:val="28"/>
          <w:szCs w:val="28"/>
        </w:rPr>
        <w:t xml:space="preserve"> 20</w:t>
      </w:r>
      <w:r w:rsidR="002B5B43" w:rsidRPr="001B0F26">
        <w:rPr>
          <w:b/>
          <w:sz w:val="28"/>
          <w:szCs w:val="28"/>
        </w:rPr>
        <w:t>2</w:t>
      </w:r>
      <w:r w:rsidR="00BA5C17" w:rsidRPr="001B0F26">
        <w:rPr>
          <w:b/>
          <w:sz w:val="28"/>
          <w:szCs w:val="28"/>
        </w:rPr>
        <w:t>2</w:t>
      </w:r>
      <w:r w:rsidRPr="001B0F26">
        <w:rPr>
          <w:b/>
          <w:sz w:val="28"/>
          <w:szCs w:val="28"/>
        </w:rPr>
        <w:t>-20</w:t>
      </w:r>
      <w:r w:rsidR="002836FD" w:rsidRPr="001B0F26">
        <w:rPr>
          <w:b/>
          <w:sz w:val="28"/>
          <w:szCs w:val="28"/>
        </w:rPr>
        <w:t>2</w:t>
      </w:r>
      <w:r w:rsidR="00BA5C17" w:rsidRPr="001B0F26">
        <w:rPr>
          <w:b/>
          <w:sz w:val="28"/>
          <w:szCs w:val="28"/>
        </w:rPr>
        <w:t>3</w:t>
      </w:r>
      <w:r w:rsidRPr="001B0F26">
        <w:rPr>
          <w:b/>
          <w:sz w:val="28"/>
          <w:szCs w:val="28"/>
        </w:rPr>
        <w:t xml:space="preserve"> годов</w:t>
      </w:r>
      <w:r w:rsidR="008E12B8" w:rsidRPr="001B0F26">
        <w:rPr>
          <w:b/>
          <w:sz w:val="28"/>
          <w:szCs w:val="28"/>
        </w:rPr>
        <w:t xml:space="preserve"> </w:t>
      </w:r>
    </w:p>
    <w:p w:rsidR="00C046F9" w:rsidRPr="001B0F26" w:rsidRDefault="00C74359" w:rsidP="000C2D10">
      <w:pPr>
        <w:tabs>
          <w:tab w:val="decimal" w:pos="4536"/>
        </w:tabs>
        <w:rPr>
          <w:b/>
          <w:sz w:val="28"/>
          <w:szCs w:val="28"/>
        </w:rPr>
      </w:pPr>
      <w:r w:rsidRPr="001B0F26">
        <w:rPr>
          <w:b/>
          <w:sz w:val="28"/>
          <w:szCs w:val="28"/>
        </w:rPr>
        <w:t>(</w:t>
      </w:r>
      <w:r w:rsidR="00BA5C17" w:rsidRPr="001B0F26">
        <w:rPr>
          <w:b/>
          <w:sz w:val="28"/>
          <w:szCs w:val="28"/>
        </w:rPr>
        <w:t>первое</w:t>
      </w:r>
      <w:r w:rsidR="00A0087C" w:rsidRPr="001B0F26">
        <w:rPr>
          <w:b/>
          <w:sz w:val="28"/>
          <w:szCs w:val="28"/>
        </w:rPr>
        <w:t xml:space="preserve"> </w:t>
      </w:r>
      <w:r w:rsidRPr="001B0F26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>Принято на</w:t>
      </w:r>
      <w:r w:rsidR="00AD2345">
        <w:rPr>
          <w:sz w:val="28"/>
          <w:szCs w:val="28"/>
        </w:rPr>
        <w:t xml:space="preserve"> сороковом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314E6F" w:rsidRDefault="00C046F9" w:rsidP="00314E6F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314E6F">
        <w:rPr>
          <w:sz w:val="28"/>
          <w:szCs w:val="28"/>
        </w:rPr>
        <w:t xml:space="preserve">Рассмотрев представленный администрацией Троснянского района прогноз социально-экономического развития Троснянского района на 2021 год, а также  проект решения «О бюджете муниципального района на 2021 год и плановый период 2022-2023 годов», Троснянский районный Совет народных депутатов </w:t>
      </w:r>
      <w:r w:rsidR="00314E6F">
        <w:rPr>
          <w:b/>
          <w:sz w:val="28"/>
          <w:szCs w:val="28"/>
        </w:rPr>
        <w:t>РЕШИЛ:</w:t>
      </w:r>
    </w:p>
    <w:p w:rsidR="00314E6F" w:rsidRDefault="00314E6F" w:rsidP="00314E6F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2021год.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BA5C17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BA5C17">
        <w:rPr>
          <w:sz w:val="28"/>
          <w:szCs w:val="28"/>
        </w:rPr>
        <w:t>150472,9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BA5C17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>16</w:t>
      </w:r>
      <w:r w:rsidR="002D4A2B">
        <w:rPr>
          <w:sz w:val="28"/>
          <w:szCs w:val="28"/>
        </w:rPr>
        <w:t>3819,3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BA5C17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 xml:space="preserve"> </w:t>
      </w:r>
      <w:r w:rsidR="002D4A2B">
        <w:rPr>
          <w:sz w:val="28"/>
          <w:szCs w:val="28"/>
        </w:rPr>
        <w:t>78100,9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BA5C17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BA5C17">
        <w:rPr>
          <w:sz w:val="28"/>
          <w:szCs w:val="28"/>
        </w:rPr>
        <w:t>150472,9</w:t>
      </w:r>
      <w:r w:rsidR="005070D0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BA5C17">
        <w:rPr>
          <w:sz w:val="28"/>
          <w:szCs w:val="28"/>
        </w:rPr>
        <w:t>2</w:t>
      </w:r>
      <w:r w:rsidR="00DB7DD3">
        <w:rPr>
          <w:sz w:val="28"/>
          <w:szCs w:val="28"/>
        </w:rPr>
        <w:t xml:space="preserve">год в сумме </w:t>
      </w:r>
      <w:r w:rsidR="00BA5C17">
        <w:rPr>
          <w:sz w:val="28"/>
          <w:szCs w:val="28"/>
        </w:rPr>
        <w:t>16</w:t>
      </w:r>
      <w:r w:rsidR="00881B23">
        <w:rPr>
          <w:sz w:val="28"/>
          <w:szCs w:val="28"/>
        </w:rPr>
        <w:t>6272,3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</w:t>
      </w:r>
      <w:r w:rsidR="00895403">
        <w:rPr>
          <w:sz w:val="28"/>
          <w:szCs w:val="28"/>
        </w:rPr>
        <w:t xml:space="preserve">– в сумме </w:t>
      </w:r>
      <w:r w:rsidR="0087550D">
        <w:rPr>
          <w:sz w:val="28"/>
          <w:szCs w:val="28"/>
        </w:rPr>
        <w:t>2</w:t>
      </w:r>
      <w:r w:rsidR="00BA5C17">
        <w:rPr>
          <w:sz w:val="28"/>
          <w:szCs w:val="28"/>
        </w:rPr>
        <w:t>453,0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BA5C17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>81</w:t>
      </w:r>
      <w:r w:rsidR="00881B23">
        <w:rPr>
          <w:sz w:val="28"/>
          <w:szCs w:val="28"/>
        </w:rPr>
        <w:t>837,9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</w:t>
      </w:r>
      <w:r w:rsidR="00895403">
        <w:rPr>
          <w:sz w:val="28"/>
          <w:szCs w:val="28"/>
        </w:rPr>
        <w:t xml:space="preserve"> – в сумме</w:t>
      </w:r>
      <w:r w:rsidR="0087550D">
        <w:rPr>
          <w:sz w:val="28"/>
          <w:szCs w:val="28"/>
        </w:rPr>
        <w:t xml:space="preserve"> </w:t>
      </w:r>
      <w:r w:rsidR="00BA5C17">
        <w:rPr>
          <w:sz w:val="28"/>
          <w:szCs w:val="28"/>
        </w:rPr>
        <w:t>3737,0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F21FFD" w:rsidRPr="008E12B8" w:rsidRDefault="0046113F" w:rsidP="00F21FF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 xml:space="preserve">верхний предел внутреннего муниципального долга Троснянского  муниципального района на 1 января 2022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2023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 xml:space="preserve">на 1 января 2024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</w:t>
      </w:r>
      <w:r w:rsidR="002052BB">
        <w:rPr>
          <w:sz w:val="28"/>
          <w:szCs w:val="28"/>
        </w:rPr>
        <w:t>2</w:t>
      </w:r>
      <w:r w:rsidR="008B28F3">
        <w:rPr>
          <w:sz w:val="28"/>
          <w:szCs w:val="28"/>
        </w:rPr>
        <w:t>1</w:t>
      </w:r>
      <w:r w:rsidR="00C046F9" w:rsidRPr="008E12B8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, дефицит бюджета на </w:t>
      </w:r>
      <w:r w:rsidR="000C7212">
        <w:rPr>
          <w:sz w:val="28"/>
          <w:szCs w:val="28"/>
        </w:rPr>
        <w:t>20</w:t>
      </w:r>
      <w:r w:rsidR="00744A3D">
        <w:rPr>
          <w:sz w:val="28"/>
          <w:szCs w:val="28"/>
        </w:rPr>
        <w:t>2</w:t>
      </w:r>
      <w:r w:rsidR="008B28F3">
        <w:rPr>
          <w:sz w:val="28"/>
          <w:szCs w:val="28"/>
        </w:rPr>
        <w:t>2</w:t>
      </w:r>
      <w:r w:rsidR="00202CAF">
        <w:rPr>
          <w:sz w:val="28"/>
          <w:szCs w:val="28"/>
        </w:rPr>
        <w:t xml:space="preserve"> год </w:t>
      </w:r>
      <w:r w:rsidR="00095A6F">
        <w:rPr>
          <w:sz w:val="28"/>
          <w:szCs w:val="28"/>
        </w:rPr>
        <w:t>-</w:t>
      </w:r>
      <w:r w:rsidR="00202CAF">
        <w:rPr>
          <w:sz w:val="28"/>
          <w:szCs w:val="28"/>
        </w:rPr>
        <w:t>2</w:t>
      </w:r>
      <w:r w:rsidR="008B28F3">
        <w:rPr>
          <w:sz w:val="28"/>
          <w:szCs w:val="28"/>
        </w:rPr>
        <w:t>453,0</w:t>
      </w:r>
      <w:r w:rsidR="00202CAF">
        <w:rPr>
          <w:sz w:val="28"/>
          <w:szCs w:val="28"/>
        </w:rPr>
        <w:t xml:space="preserve"> тыс.</w:t>
      </w:r>
      <w:r w:rsidR="007C7CB4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0C7212">
        <w:rPr>
          <w:sz w:val="28"/>
          <w:szCs w:val="28"/>
        </w:rPr>
        <w:t xml:space="preserve"> и</w:t>
      </w:r>
      <w:r w:rsidR="00202CAF">
        <w:rPr>
          <w:sz w:val="28"/>
          <w:szCs w:val="28"/>
        </w:rPr>
        <w:t xml:space="preserve"> на</w:t>
      </w:r>
      <w:r w:rsidR="000C7212">
        <w:rPr>
          <w:sz w:val="28"/>
          <w:szCs w:val="28"/>
        </w:rPr>
        <w:t xml:space="preserve"> 202</w:t>
      </w:r>
      <w:r w:rsidR="008B28F3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 xml:space="preserve"> дефицит бюджета </w:t>
      </w:r>
      <w:r w:rsidR="00202CAF">
        <w:rPr>
          <w:sz w:val="28"/>
          <w:szCs w:val="28"/>
        </w:rPr>
        <w:t xml:space="preserve">– </w:t>
      </w:r>
      <w:r w:rsidR="008B28F3">
        <w:rPr>
          <w:sz w:val="28"/>
          <w:szCs w:val="28"/>
        </w:rPr>
        <w:t xml:space="preserve">3737,0 </w:t>
      </w:r>
      <w:r w:rsidR="00202CAF">
        <w:rPr>
          <w:sz w:val="28"/>
          <w:szCs w:val="28"/>
        </w:rPr>
        <w:t>тыс.</w:t>
      </w:r>
      <w:r w:rsidR="00C05E69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</w:t>
      </w:r>
      <w:r w:rsidR="008B28F3">
        <w:rPr>
          <w:sz w:val="28"/>
          <w:szCs w:val="28"/>
        </w:rPr>
        <w:t>1</w:t>
      </w:r>
      <w:r w:rsidR="002052BB" w:rsidRPr="00733DFC">
        <w:rPr>
          <w:sz w:val="28"/>
          <w:szCs w:val="28"/>
        </w:rPr>
        <w:t xml:space="preserve"> год и на плановый период 202</w:t>
      </w:r>
      <w:r w:rsidR="008B28F3">
        <w:rPr>
          <w:sz w:val="28"/>
          <w:szCs w:val="28"/>
        </w:rPr>
        <w:t>2</w:t>
      </w:r>
      <w:r w:rsidR="002052BB" w:rsidRPr="00733DFC">
        <w:rPr>
          <w:sz w:val="28"/>
          <w:szCs w:val="28"/>
        </w:rPr>
        <w:t xml:space="preserve"> и 202</w:t>
      </w:r>
      <w:r w:rsidR="008B28F3">
        <w:rPr>
          <w:sz w:val="28"/>
          <w:szCs w:val="28"/>
        </w:rPr>
        <w:t>3</w:t>
      </w:r>
      <w:r w:rsidR="002052BB" w:rsidRPr="00733DFC">
        <w:rPr>
          <w:sz w:val="28"/>
          <w:szCs w:val="28"/>
        </w:rPr>
        <w:t xml:space="preserve">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ских поселений на 20</w:t>
      </w:r>
      <w:r w:rsidR="002052BB">
        <w:rPr>
          <w:sz w:val="28"/>
          <w:szCs w:val="28"/>
        </w:rPr>
        <w:t>2</w:t>
      </w:r>
      <w:r w:rsidR="005B41E8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5B41E8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5B41E8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5B41E8">
        <w:rPr>
          <w:sz w:val="28"/>
          <w:szCs w:val="28"/>
        </w:rPr>
        <w:t>1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5B41E8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и 202</w:t>
      </w:r>
      <w:r w:rsidR="005B41E8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1548D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</w:t>
      </w:r>
      <w:r w:rsidR="00C046F9" w:rsidRPr="008E12B8">
        <w:rPr>
          <w:sz w:val="28"/>
          <w:szCs w:val="28"/>
        </w:rPr>
        <w:t>о</w:t>
      </w:r>
      <w:r w:rsidR="00C046F9" w:rsidRPr="008E12B8">
        <w:rPr>
          <w:sz w:val="28"/>
          <w:szCs w:val="28"/>
        </w:rPr>
        <w:t>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 полнотой и своевременностью уплаты, начи</w:t>
      </w:r>
      <w:r w:rsidR="00C046F9" w:rsidRPr="008E12B8">
        <w:rPr>
          <w:sz w:val="28"/>
          <w:szCs w:val="28"/>
        </w:rPr>
        <w:t>с</w:t>
      </w:r>
      <w:r w:rsidR="00C046F9" w:rsidRPr="008E12B8">
        <w:rPr>
          <w:sz w:val="28"/>
          <w:szCs w:val="28"/>
        </w:rPr>
        <w:t>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</w:t>
      </w:r>
      <w:r w:rsidR="00C046F9" w:rsidRPr="008E12B8">
        <w:rPr>
          <w:sz w:val="28"/>
          <w:szCs w:val="28"/>
        </w:rPr>
        <w:t>е</w:t>
      </w:r>
      <w:r w:rsidR="00C046F9" w:rsidRPr="008E12B8">
        <w:rPr>
          <w:sz w:val="28"/>
          <w:szCs w:val="28"/>
        </w:rPr>
        <w:t>жей в бюджет, пеней штрафов по ним.</w:t>
      </w:r>
    </w:p>
    <w:p w:rsidR="00C046F9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8E12B8">
        <w:rPr>
          <w:sz w:val="28"/>
          <w:szCs w:val="28"/>
        </w:rPr>
        <w:t>р</w:t>
      </w:r>
      <w:r w:rsidRPr="008E12B8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 xml:space="preserve">дарственной власти Орловской области  согласно приложению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132E5F" w:rsidRPr="00132E5F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32E5F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4E3938">
        <w:rPr>
          <w:sz w:val="28"/>
          <w:szCs w:val="28"/>
        </w:rPr>
        <w:t xml:space="preserve"> муниципального района</w:t>
      </w:r>
      <w:r w:rsidRPr="00132E5F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6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</w:t>
      </w:r>
      <w:r w:rsidR="002052BB">
        <w:rPr>
          <w:sz w:val="28"/>
          <w:szCs w:val="28"/>
        </w:rPr>
        <w:t>2</w:t>
      </w:r>
      <w:r w:rsidR="00C05E69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дов  бюджета муниципального района или главных администраторов источников финансиров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финансовый отдел адм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нистрации Троснянского района  вправе вносить в ходе исполнения бюджета муниципальн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 xml:space="preserve">го района </w:t>
      </w:r>
      <w:r w:rsidRPr="008E12B8">
        <w:rPr>
          <w:sz w:val="28"/>
          <w:szCs w:val="28"/>
        </w:rPr>
        <w:lastRenderedPageBreak/>
        <w:t>соответствующие изменения в перечень главных администраторов доходов бю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жета муниципального района и главных администраторов источников финансирования д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</w:t>
      </w:r>
      <w:r w:rsidRPr="008E12B8">
        <w:rPr>
          <w:sz w:val="28"/>
          <w:szCs w:val="28"/>
        </w:rPr>
        <w:t>ч</w:t>
      </w:r>
      <w:r w:rsidRPr="008E12B8">
        <w:rPr>
          <w:sz w:val="28"/>
          <w:szCs w:val="28"/>
        </w:rPr>
        <w:t>ников финансирования дефицита бюджетов с последующим внесением изменений в настоящее р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шение.</w:t>
      </w:r>
    </w:p>
    <w:p w:rsidR="00C046F9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C05E69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C05E69">
        <w:rPr>
          <w:color w:val="000000"/>
          <w:sz w:val="28"/>
          <w:szCs w:val="28"/>
        </w:rPr>
        <w:t>2</w:t>
      </w:r>
      <w:r w:rsidR="005334A2">
        <w:rPr>
          <w:color w:val="000000"/>
          <w:sz w:val="28"/>
          <w:szCs w:val="28"/>
        </w:rPr>
        <w:t xml:space="preserve"> и 202</w:t>
      </w:r>
      <w:r w:rsidR="00C05E69">
        <w:rPr>
          <w:color w:val="000000"/>
          <w:sz w:val="28"/>
          <w:szCs w:val="28"/>
        </w:rPr>
        <w:t>3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8704A6">
        <w:rPr>
          <w:color w:val="000000"/>
          <w:sz w:val="28"/>
          <w:szCs w:val="28"/>
        </w:rPr>
        <w:t>емы Российской Федерации на 2021</w:t>
      </w:r>
      <w:r>
        <w:rPr>
          <w:color w:val="000000"/>
          <w:sz w:val="28"/>
          <w:szCs w:val="28"/>
        </w:rPr>
        <w:t xml:space="preserve"> год- в сумме </w:t>
      </w:r>
      <w:r w:rsidR="008704A6">
        <w:rPr>
          <w:color w:val="000000"/>
          <w:sz w:val="28"/>
          <w:szCs w:val="28"/>
        </w:rPr>
        <w:t>75733,5</w:t>
      </w:r>
      <w:r>
        <w:rPr>
          <w:color w:val="000000"/>
          <w:sz w:val="28"/>
          <w:szCs w:val="28"/>
        </w:rPr>
        <w:t xml:space="preserve"> тыс.рублей, на 202</w:t>
      </w:r>
      <w:r w:rsidR="008704A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 xml:space="preserve">– </w:t>
      </w:r>
      <w:r w:rsidR="008704A6">
        <w:rPr>
          <w:color w:val="000000"/>
          <w:sz w:val="28"/>
          <w:szCs w:val="28"/>
        </w:rPr>
        <w:t>89503,8</w:t>
      </w:r>
      <w:r>
        <w:rPr>
          <w:color w:val="000000"/>
          <w:sz w:val="28"/>
          <w:szCs w:val="28"/>
        </w:rPr>
        <w:t xml:space="preserve"> тыс.рублей, на 202</w:t>
      </w:r>
      <w:r w:rsidR="008704A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704A6">
        <w:rPr>
          <w:color w:val="000000"/>
          <w:sz w:val="28"/>
          <w:szCs w:val="28"/>
        </w:rPr>
        <w:t>2620,6</w:t>
      </w:r>
      <w:r>
        <w:rPr>
          <w:color w:val="000000"/>
          <w:sz w:val="28"/>
          <w:szCs w:val="28"/>
        </w:rPr>
        <w:t xml:space="preserve"> тыс.рублей.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154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1166F7">
        <w:rPr>
          <w:color w:val="000000"/>
          <w:sz w:val="28"/>
          <w:szCs w:val="28"/>
        </w:rPr>
        <w:t>2</w:t>
      </w:r>
      <w:r w:rsidR="007B7F9D">
        <w:rPr>
          <w:color w:val="000000"/>
          <w:sz w:val="28"/>
          <w:szCs w:val="28"/>
        </w:rPr>
        <w:t>970,2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год- </w:t>
      </w:r>
      <w:r w:rsidR="001166F7">
        <w:rPr>
          <w:color w:val="000000"/>
          <w:sz w:val="28"/>
          <w:szCs w:val="28"/>
        </w:rPr>
        <w:t>2</w:t>
      </w:r>
      <w:r w:rsidR="007B7F9D">
        <w:rPr>
          <w:color w:val="000000"/>
          <w:sz w:val="28"/>
          <w:szCs w:val="28"/>
        </w:rPr>
        <w:t>970,2</w:t>
      </w:r>
      <w:r>
        <w:rPr>
          <w:color w:val="000000"/>
          <w:sz w:val="28"/>
          <w:szCs w:val="28"/>
        </w:rPr>
        <w:t xml:space="preserve"> тыс.рублей и на 20</w:t>
      </w:r>
      <w:r w:rsidR="00CD3FBA">
        <w:rPr>
          <w:color w:val="000000"/>
          <w:sz w:val="28"/>
          <w:szCs w:val="28"/>
        </w:rPr>
        <w:t>2</w:t>
      </w:r>
      <w:r w:rsidR="00744A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7B7F9D">
        <w:rPr>
          <w:color w:val="000000"/>
          <w:sz w:val="28"/>
          <w:szCs w:val="28"/>
        </w:rPr>
        <w:t>0,0</w:t>
      </w:r>
      <w:r w:rsidR="006C4570">
        <w:rPr>
          <w:color w:val="000000"/>
          <w:sz w:val="28"/>
          <w:szCs w:val="28"/>
        </w:rPr>
        <w:t xml:space="preserve">  тыс.рублей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</w:t>
      </w:r>
      <w:r w:rsidR="00C046F9" w:rsidRPr="008E12B8">
        <w:rPr>
          <w:sz w:val="28"/>
          <w:szCs w:val="28"/>
        </w:rPr>
        <w:t>а</w:t>
      </w:r>
      <w:r w:rsidR="00C046F9" w:rsidRPr="008E12B8">
        <w:rPr>
          <w:sz w:val="28"/>
          <w:szCs w:val="28"/>
        </w:rPr>
        <w:t>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</w:t>
      </w:r>
      <w:r w:rsidR="00C046F9" w:rsidRPr="008E12B8">
        <w:rPr>
          <w:sz w:val="28"/>
          <w:szCs w:val="28"/>
        </w:rPr>
        <w:t>и</w:t>
      </w:r>
      <w:r w:rsidR="00C046F9" w:rsidRPr="008E12B8">
        <w:rPr>
          <w:sz w:val="28"/>
          <w:szCs w:val="28"/>
        </w:rPr>
        <w:t>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2</w:t>
      </w:r>
      <w:r w:rsidR="00BD2A97">
        <w:rPr>
          <w:color w:val="000000"/>
          <w:sz w:val="28"/>
          <w:szCs w:val="28"/>
        </w:rPr>
        <w:t xml:space="preserve"> и 202</w:t>
      </w:r>
      <w:r w:rsidR="00351335">
        <w:rPr>
          <w:color w:val="000000"/>
          <w:sz w:val="28"/>
          <w:szCs w:val="28"/>
        </w:rPr>
        <w:t>3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1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2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351335">
        <w:rPr>
          <w:b w:val="0"/>
          <w:i w:val="0"/>
          <w:sz w:val="28"/>
          <w:szCs w:val="28"/>
        </w:rPr>
        <w:t>3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81548D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7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351335">
        <w:rPr>
          <w:sz w:val="28"/>
          <w:szCs w:val="28"/>
        </w:rPr>
        <w:t>1</w:t>
      </w:r>
      <w:r w:rsidR="00D325FB">
        <w:rPr>
          <w:sz w:val="28"/>
          <w:szCs w:val="28"/>
        </w:rPr>
        <w:t xml:space="preserve"> год – в сумме </w:t>
      </w:r>
      <w:r w:rsidR="00351335">
        <w:rPr>
          <w:sz w:val="28"/>
          <w:szCs w:val="28"/>
        </w:rPr>
        <w:t>18314,2</w:t>
      </w:r>
      <w:r w:rsidR="00D325FB">
        <w:rPr>
          <w:sz w:val="28"/>
          <w:szCs w:val="28"/>
        </w:rPr>
        <w:t xml:space="preserve"> тыс. рублей, на 202</w:t>
      </w:r>
      <w:r w:rsidR="00351335">
        <w:rPr>
          <w:sz w:val="28"/>
          <w:szCs w:val="28"/>
        </w:rPr>
        <w:t>2</w:t>
      </w:r>
      <w:r w:rsidR="00D325FB">
        <w:rPr>
          <w:sz w:val="28"/>
          <w:szCs w:val="28"/>
        </w:rPr>
        <w:t xml:space="preserve"> год – в сумме </w:t>
      </w:r>
      <w:r w:rsidR="00351335">
        <w:rPr>
          <w:sz w:val="28"/>
          <w:szCs w:val="28"/>
        </w:rPr>
        <w:t>18681,7</w:t>
      </w:r>
      <w:r w:rsidR="00D325FB">
        <w:rPr>
          <w:sz w:val="28"/>
          <w:szCs w:val="28"/>
        </w:rPr>
        <w:t xml:space="preserve"> тыс. рублей, на 202</w:t>
      </w:r>
      <w:r w:rsidR="00351335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351335">
        <w:rPr>
          <w:sz w:val="28"/>
          <w:szCs w:val="28"/>
        </w:rPr>
        <w:t>12055,1</w:t>
      </w:r>
      <w:r w:rsidR="00D325FB">
        <w:rPr>
          <w:sz w:val="28"/>
          <w:szCs w:val="28"/>
        </w:rPr>
        <w:t xml:space="preserve"> тыс. рублей. </w:t>
      </w:r>
    </w:p>
    <w:p w:rsidR="00BC6DD6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1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2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351335">
        <w:rPr>
          <w:b w:val="0"/>
          <w:i w:val="0"/>
          <w:sz w:val="28"/>
          <w:szCs w:val="28"/>
        </w:rPr>
        <w:t>3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C20425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8E12B8">
        <w:rPr>
          <w:color w:val="000000"/>
          <w:sz w:val="28"/>
          <w:szCs w:val="28"/>
        </w:rPr>
        <w:t>е</w:t>
      </w:r>
      <w:r w:rsidRPr="008E12B8">
        <w:rPr>
          <w:color w:val="000000"/>
          <w:sz w:val="28"/>
          <w:szCs w:val="28"/>
        </w:rPr>
        <w:t>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</w:t>
      </w:r>
      <w:r w:rsidRPr="008E12B8">
        <w:rPr>
          <w:color w:val="000000"/>
          <w:sz w:val="28"/>
          <w:szCs w:val="28"/>
        </w:rPr>
        <w:t>я</w:t>
      </w:r>
      <w:r w:rsidRPr="008E12B8">
        <w:rPr>
          <w:color w:val="000000"/>
          <w:sz w:val="28"/>
          <w:szCs w:val="28"/>
        </w:rPr>
        <w:t>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>контрактов), исполнение которых осущест</w:t>
      </w:r>
      <w:r w:rsidRPr="008E12B8">
        <w:rPr>
          <w:color w:val="000000"/>
          <w:sz w:val="28"/>
          <w:szCs w:val="28"/>
        </w:rPr>
        <w:t>в</w:t>
      </w:r>
      <w:r w:rsidRPr="008E12B8">
        <w:rPr>
          <w:color w:val="000000"/>
          <w:sz w:val="28"/>
          <w:szCs w:val="28"/>
        </w:rPr>
        <w:t xml:space="preserve">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  о предоставлении услуг связи, о  подписке на печатные издания и об их приобрет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</w:t>
      </w:r>
      <w:r w:rsidR="00762573">
        <w:rPr>
          <w:sz w:val="28"/>
          <w:szCs w:val="28"/>
        </w:rPr>
        <w:lastRenderedPageBreak/>
        <w:t>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</w:t>
      </w:r>
      <w:r w:rsidR="00C046F9" w:rsidRPr="008E12B8">
        <w:rPr>
          <w:sz w:val="28"/>
          <w:szCs w:val="28"/>
        </w:rPr>
        <w:t>т</w:t>
      </w:r>
      <w:r w:rsidR="00C046F9" w:rsidRPr="008E12B8">
        <w:rPr>
          <w:sz w:val="28"/>
          <w:szCs w:val="28"/>
        </w:rPr>
        <w:t>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</w:t>
      </w:r>
      <w:r w:rsidR="00C046F9" w:rsidRPr="008E12B8">
        <w:rPr>
          <w:sz w:val="28"/>
          <w:szCs w:val="28"/>
        </w:rPr>
        <w:t>н</w:t>
      </w:r>
      <w:r w:rsidR="00C046F9" w:rsidRPr="008E12B8">
        <w:rPr>
          <w:sz w:val="28"/>
          <w:szCs w:val="28"/>
        </w:rPr>
        <w:t>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министрации Троснянского района на 20</w:t>
      </w:r>
      <w:r w:rsidR="005C2E1B">
        <w:rPr>
          <w:sz w:val="28"/>
          <w:szCs w:val="28"/>
        </w:rPr>
        <w:t>2</w:t>
      </w:r>
      <w:r w:rsidR="00351335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351335">
        <w:rPr>
          <w:sz w:val="28"/>
          <w:szCs w:val="28"/>
        </w:rPr>
        <w:t>2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351335">
        <w:rPr>
          <w:sz w:val="28"/>
          <w:szCs w:val="28"/>
        </w:rPr>
        <w:t>3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</w:t>
      </w:r>
      <w:r w:rsidRPr="008E12B8">
        <w:rPr>
          <w:sz w:val="28"/>
          <w:szCs w:val="28"/>
        </w:rPr>
        <w:t>в</w:t>
      </w:r>
      <w:r w:rsidRPr="008E12B8">
        <w:rPr>
          <w:sz w:val="28"/>
          <w:szCs w:val="28"/>
        </w:rPr>
        <w:t>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8F4E9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351335">
        <w:rPr>
          <w:color w:val="000000"/>
          <w:sz w:val="28"/>
          <w:szCs w:val="28"/>
        </w:rPr>
        <w:t>2</w:t>
      </w:r>
      <w:r w:rsidR="008B2CE4">
        <w:rPr>
          <w:color w:val="000000"/>
          <w:sz w:val="28"/>
          <w:szCs w:val="28"/>
        </w:rPr>
        <w:t xml:space="preserve"> и 202</w:t>
      </w:r>
      <w:r w:rsidR="00351335">
        <w:rPr>
          <w:color w:val="000000"/>
          <w:sz w:val="28"/>
          <w:szCs w:val="28"/>
        </w:rPr>
        <w:t>3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7B2E89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администрации </w:t>
      </w:r>
      <w:r>
        <w:rPr>
          <w:sz w:val="28"/>
          <w:szCs w:val="28"/>
        </w:rPr>
        <w:lastRenderedPageBreak/>
        <w:t xml:space="preserve">Троснянского района.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893F6D">
        <w:rPr>
          <w:sz w:val="28"/>
          <w:szCs w:val="28"/>
        </w:rPr>
        <w:t>1</w:t>
      </w:r>
      <w:r w:rsidR="00295AB5">
        <w:rPr>
          <w:sz w:val="28"/>
          <w:szCs w:val="28"/>
        </w:rPr>
        <w:t xml:space="preserve"> и 202</w:t>
      </w:r>
      <w:r w:rsidR="00893F6D">
        <w:rPr>
          <w:sz w:val="28"/>
          <w:szCs w:val="28"/>
        </w:rPr>
        <w:t>2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F462D7" w:rsidRPr="008E12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</w:t>
      </w:r>
      <w:r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8F4E97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C33A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год в сумме</w:t>
      </w:r>
      <w:r w:rsidR="002F7053">
        <w:rPr>
          <w:color w:val="000000"/>
          <w:sz w:val="28"/>
          <w:szCs w:val="28"/>
        </w:rPr>
        <w:t xml:space="preserve"> 6387,4</w:t>
      </w:r>
      <w:r>
        <w:rPr>
          <w:color w:val="000000"/>
          <w:sz w:val="28"/>
          <w:szCs w:val="28"/>
        </w:rPr>
        <w:t xml:space="preserve"> тыс.рублей, на 202</w:t>
      </w:r>
      <w:r w:rsidR="002F70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2F7053">
        <w:rPr>
          <w:color w:val="000000"/>
          <w:sz w:val="28"/>
          <w:szCs w:val="28"/>
        </w:rPr>
        <w:t>6409,5</w:t>
      </w:r>
      <w:r>
        <w:rPr>
          <w:color w:val="000000"/>
          <w:sz w:val="28"/>
          <w:szCs w:val="28"/>
        </w:rPr>
        <w:t xml:space="preserve"> тыс.рублей, на 202</w:t>
      </w:r>
      <w:r w:rsidR="002F70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2F7053">
        <w:rPr>
          <w:color w:val="000000"/>
          <w:sz w:val="28"/>
          <w:szCs w:val="28"/>
        </w:rPr>
        <w:t>5468,1</w:t>
      </w:r>
      <w:r>
        <w:rPr>
          <w:color w:val="000000"/>
          <w:sz w:val="28"/>
          <w:szCs w:val="28"/>
        </w:rPr>
        <w:t xml:space="preserve"> тыс.рублей.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2</w:t>
      </w:r>
      <w:r w:rsidR="002307E7">
        <w:rPr>
          <w:color w:val="000000"/>
          <w:sz w:val="28"/>
          <w:szCs w:val="28"/>
        </w:rPr>
        <w:t xml:space="preserve"> и 202</w:t>
      </w:r>
      <w:r w:rsidR="002F7053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и 202</w:t>
      </w:r>
      <w:r w:rsidR="002F7053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2810B2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810B2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и 202</w:t>
      </w:r>
      <w:r w:rsidR="002810B2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8F4E97">
        <w:rPr>
          <w:sz w:val="28"/>
          <w:szCs w:val="28"/>
        </w:rPr>
        <w:t>1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году бюджетам сельских поселений  Троснянского ра</w:t>
      </w:r>
      <w:r w:rsidRPr="008E12B8">
        <w:rPr>
          <w:sz w:val="28"/>
          <w:szCs w:val="28"/>
        </w:rPr>
        <w:t>й</w:t>
      </w:r>
      <w:r w:rsidRPr="008E12B8">
        <w:rPr>
          <w:sz w:val="28"/>
          <w:szCs w:val="28"/>
        </w:rPr>
        <w:t xml:space="preserve">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</w:t>
      </w:r>
      <w:r w:rsidR="00C046F9" w:rsidRPr="008E12B8">
        <w:rPr>
          <w:sz w:val="28"/>
          <w:szCs w:val="28"/>
        </w:rPr>
        <w:t>ы</w:t>
      </w:r>
      <w:r w:rsidR="00C046F9" w:rsidRPr="008E12B8">
        <w:rPr>
          <w:sz w:val="28"/>
          <w:szCs w:val="28"/>
        </w:rPr>
        <w:t>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</w:t>
      </w:r>
      <w:r w:rsidR="00FC5B59" w:rsidRPr="008E12B8">
        <w:rPr>
          <w:sz w:val="28"/>
          <w:szCs w:val="28"/>
        </w:rPr>
        <w:t>е</w:t>
      </w:r>
      <w:r w:rsidR="00FC5B59" w:rsidRPr="008E12B8">
        <w:rPr>
          <w:sz w:val="28"/>
          <w:szCs w:val="28"/>
        </w:rPr>
        <w:t>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возмездности, 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 xml:space="preserve"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</w:t>
      </w:r>
      <w:r>
        <w:rPr>
          <w:sz w:val="28"/>
          <w:szCs w:val="28"/>
        </w:rPr>
        <w:lastRenderedPageBreak/>
        <w:t>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</w:t>
      </w:r>
      <w:r w:rsidR="00C046F9" w:rsidRPr="008E12B8">
        <w:rPr>
          <w:snapToGrid w:val="0"/>
          <w:sz w:val="28"/>
          <w:szCs w:val="28"/>
        </w:rPr>
        <w:t>и</w:t>
      </w:r>
      <w:r w:rsidR="00C046F9" w:rsidRPr="008E12B8">
        <w:rPr>
          <w:snapToGrid w:val="0"/>
          <w:sz w:val="28"/>
          <w:szCs w:val="28"/>
        </w:rPr>
        <w:t>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</w:t>
      </w:r>
      <w:r w:rsidRPr="008E12B8"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</w:t>
      </w:r>
      <w:r w:rsidR="00C046F9" w:rsidRPr="008E12B8">
        <w:rPr>
          <w:snapToGrid w:val="0"/>
          <w:sz w:val="28"/>
          <w:szCs w:val="28"/>
        </w:rPr>
        <w:t>л</w:t>
      </w:r>
      <w:r w:rsidR="00C046F9" w:rsidRPr="008E12B8">
        <w:rPr>
          <w:snapToGrid w:val="0"/>
          <w:sz w:val="28"/>
          <w:szCs w:val="28"/>
        </w:rPr>
        <w:t>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</w:t>
      </w:r>
      <w:r w:rsidR="00C046F9" w:rsidRPr="008E12B8">
        <w:rPr>
          <w:snapToGrid w:val="0"/>
          <w:sz w:val="28"/>
          <w:szCs w:val="28"/>
        </w:rPr>
        <w:t>й</w:t>
      </w:r>
      <w:r w:rsidR="00C046F9" w:rsidRPr="008E12B8">
        <w:rPr>
          <w:snapToGrid w:val="0"/>
          <w:sz w:val="28"/>
          <w:szCs w:val="28"/>
        </w:rPr>
        <w:t xml:space="preserve">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</w:t>
      </w:r>
      <w:r w:rsidR="008726F7" w:rsidRPr="008E12B8">
        <w:rPr>
          <w:sz w:val="28"/>
          <w:szCs w:val="28"/>
        </w:rPr>
        <w:t>ы</w:t>
      </w:r>
      <w:r w:rsidR="008726F7" w:rsidRPr="008E12B8">
        <w:rPr>
          <w:sz w:val="28"/>
          <w:szCs w:val="28"/>
        </w:rPr>
        <w:t>тия временных кассовых разрывов, возникающих при исполнении бюджетов сельских пос</w:t>
      </w:r>
      <w:r w:rsidR="008726F7" w:rsidRPr="008E12B8">
        <w:rPr>
          <w:sz w:val="28"/>
          <w:szCs w:val="28"/>
        </w:rPr>
        <w:t>е</w:t>
      </w:r>
      <w:r w:rsidR="008726F7" w:rsidRPr="008E12B8">
        <w:rPr>
          <w:sz w:val="28"/>
          <w:szCs w:val="28"/>
        </w:rPr>
        <w:t>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8F4E97">
        <w:rPr>
          <w:sz w:val="28"/>
          <w:szCs w:val="28"/>
        </w:rPr>
        <w:t>3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4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>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после внесения соответс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 xml:space="preserve">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</w:t>
      </w:r>
      <w:r w:rsidRPr="008E12B8">
        <w:rPr>
          <w:sz w:val="28"/>
          <w:szCs w:val="28"/>
        </w:rPr>
        <w:lastRenderedPageBreak/>
        <w:t>соответствующих и</w:t>
      </w:r>
      <w:r w:rsidRPr="008E12B8">
        <w:rPr>
          <w:sz w:val="28"/>
          <w:szCs w:val="28"/>
        </w:rPr>
        <w:t>с</w:t>
      </w:r>
      <w:r w:rsidRPr="008E12B8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B2B9D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Признать утратившим силу решение Троснянского районного Совета народных депутатов от 2</w:t>
      </w:r>
      <w:r w:rsidR="002810B2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</w:t>
      </w:r>
      <w:r w:rsidR="002810B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160 «О бюджете муниципального района на 20</w:t>
      </w:r>
      <w:r w:rsidR="002810B2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на плановый период 202</w:t>
      </w:r>
      <w:r w:rsidR="002810B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810B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BA2EA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0B5779" w:rsidRDefault="00844FD6" w:rsidP="00844FD6">
      <w:pPr>
        <w:jc w:val="both"/>
        <w:rPr>
          <w:b/>
          <w:sz w:val="28"/>
          <w:szCs w:val="28"/>
        </w:rPr>
      </w:pPr>
      <w:r w:rsidRPr="000B5779">
        <w:rPr>
          <w:b/>
          <w:sz w:val="28"/>
          <w:szCs w:val="28"/>
        </w:rPr>
        <w:t xml:space="preserve">Председатель районного Совета      Глава района                                </w:t>
      </w:r>
    </w:p>
    <w:p w:rsidR="00844FD6" w:rsidRPr="000B5779" w:rsidRDefault="00844FD6" w:rsidP="00844FD6">
      <w:pPr>
        <w:jc w:val="both"/>
        <w:rPr>
          <w:b/>
          <w:sz w:val="28"/>
          <w:szCs w:val="28"/>
        </w:rPr>
      </w:pPr>
      <w:r w:rsidRPr="000B5779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0B5779" w:rsidRDefault="00844FD6" w:rsidP="00844FD6">
      <w:pPr>
        <w:rPr>
          <w:b/>
          <w:sz w:val="28"/>
          <w:szCs w:val="28"/>
        </w:rPr>
      </w:pPr>
    </w:p>
    <w:p w:rsidR="00844FD6" w:rsidRPr="000B5779" w:rsidRDefault="00844FD6" w:rsidP="00844FD6">
      <w:pPr>
        <w:rPr>
          <w:b/>
          <w:sz w:val="28"/>
          <w:szCs w:val="28"/>
        </w:rPr>
      </w:pPr>
      <w:r w:rsidRPr="000B5779">
        <w:rPr>
          <w:b/>
          <w:sz w:val="28"/>
          <w:szCs w:val="28"/>
        </w:rPr>
        <w:t xml:space="preserve">                             В. И.Миронов                                                    </w:t>
      </w:r>
      <w:r w:rsidR="00333519" w:rsidRPr="000B5779">
        <w:rPr>
          <w:b/>
          <w:sz w:val="28"/>
          <w:szCs w:val="28"/>
        </w:rPr>
        <w:t>А</w:t>
      </w:r>
      <w:r w:rsidRPr="000B5779">
        <w:rPr>
          <w:b/>
          <w:sz w:val="28"/>
          <w:szCs w:val="28"/>
        </w:rPr>
        <w:t>. И.</w:t>
      </w:r>
      <w:r w:rsidR="00333519" w:rsidRPr="000B5779">
        <w:rPr>
          <w:b/>
          <w:sz w:val="28"/>
          <w:szCs w:val="28"/>
        </w:rPr>
        <w:t>Насонов</w:t>
      </w:r>
      <w:r w:rsidRPr="000B5779">
        <w:rPr>
          <w:b/>
          <w:sz w:val="28"/>
          <w:szCs w:val="28"/>
        </w:rPr>
        <w:t xml:space="preserve">                   </w:t>
      </w:r>
    </w:p>
    <w:p w:rsidR="00844FD6" w:rsidRPr="000B5779" w:rsidRDefault="00844FD6" w:rsidP="00844FD6">
      <w:pPr>
        <w:rPr>
          <w:b/>
          <w:sz w:val="28"/>
          <w:szCs w:val="28"/>
        </w:rPr>
      </w:pPr>
    </w:p>
    <w:p w:rsidR="00844FD6" w:rsidRPr="000B5779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06" w:rsidRDefault="009D7806">
      <w:r>
        <w:separator/>
      </w:r>
    </w:p>
  </w:endnote>
  <w:endnote w:type="continuationSeparator" w:id="0">
    <w:p w:rsidR="009D7806" w:rsidRDefault="009D7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06" w:rsidRDefault="009D7806">
      <w:r>
        <w:separator/>
      </w:r>
    </w:p>
  </w:footnote>
  <w:footnote w:type="continuationSeparator" w:id="0">
    <w:p w:rsidR="009D7806" w:rsidRDefault="009D7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541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B1F69"/>
    <w:rsid w:val="000B5779"/>
    <w:rsid w:val="000B70B1"/>
    <w:rsid w:val="000C2D10"/>
    <w:rsid w:val="000C7212"/>
    <w:rsid w:val="000D079F"/>
    <w:rsid w:val="000E0CDF"/>
    <w:rsid w:val="000E2088"/>
    <w:rsid w:val="000F4B6B"/>
    <w:rsid w:val="0010613E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B0F26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36FD"/>
    <w:rsid w:val="00295AB5"/>
    <w:rsid w:val="002B12A0"/>
    <w:rsid w:val="002B190F"/>
    <w:rsid w:val="002B5B43"/>
    <w:rsid w:val="002C56C9"/>
    <w:rsid w:val="002D0C42"/>
    <w:rsid w:val="002D4A2B"/>
    <w:rsid w:val="002F7053"/>
    <w:rsid w:val="00314E6F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E00A0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A3F6E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B0382"/>
    <w:rsid w:val="007B2E89"/>
    <w:rsid w:val="007B2E8E"/>
    <w:rsid w:val="007B7F9D"/>
    <w:rsid w:val="007C2CE9"/>
    <w:rsid w:val="007C7CB4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66A75"/>
    <w:rsid w:val="008704A6"/>
    <w:rsid w:val="008707F9"/>
    <w:rsid w:val="008726F7"/>
    <w:rsid w:val="0087550D"/>
    <w:rsid w:val="00881B23"/>
    <w:rsid w:val="00882188"/>
    <w:rsid w:val="008877AC"/>
    <w:rsid w:val="00893F6D"/>
    <w:rsid w:val="00895403"/>
    <w:rsid w:val="008A78D4"/>
    <w:rsid w:val="008B28F3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16D1F"/>
    <w:rsid w:val="00921176"/>
    <w:rsid w:val="00927460"/>
    <w:rsid w:val="00927571"/>
    <w:rsid w:val="009339B2"/>
    <w:rsid w:val="00933D28"/>
    <w:rsid w:val="009506E7"/>
    <w:rsid w:val="00951A6B"/>
    <w:rsid w:val="00966124"/>
    <w:rsid w:val="00977356"/>
    <w:rsid w:val="0098082F"/>
    <w:rsid w:val="00984CD7"/>
    <w:rsid w:val="009940E7"/>
    <w:rsid w:val="009A0992"/>
    <w:rsid w:val="009A413A"/>
    <w:rsid w:val="009B1DDF"/>
    <w:rsid w:val="009B6AC5"/>
    <w:rsid w:val="009C2130"/>
    <w:rsid w:val="009D7806"/>
    <w:rsid w:val="009F05A9"/>
    <w:rsid w:val="009F2C7C"/>
    <w:rsid w:val="009F69FB"/>
    <w:rsid w:val="00A0087C"/>
    <w:rsid w:val="00A02CA5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6F21"/>
    <w:rsid w:val="00A8031C"/>
    <w:rsid w:val="00A85E2F"/>
    <w:rsid w:val="00AA4563"/>
    <w:rsid w:val="00AB0C93"/>
    <w:rsid w:val="00AB6C56"/>
    <w:rsid w:val="00AD0FB6"/>
    <w:rsid w:val="00AD2345"/>
    <w:rsid w:val="00AD275E"/>
    <w:rsid w:val="00AF41C7"/>
    <w:rsid w:val="00AF4F08"/>
    <w:rsid w:val="00AF7446"/>
    <w:rsid w:val="00AF7EAC"/>
    <w:rsid w:val="00B04EF6"/>
    <w:rsid w:val="00B50E6E"/>
    <w:rsid w:val="00B573B7"/>
    <w:rsid w:val="00B67C75"/>
    <w:rsid w:val="00B82D73"/>
    <w:rsid w:val="00B93373"/>
    <w:rsid w:val="00BA2EAD"/>
    <w:rsid w:val="00BA5C17"/>
    <w:rsid w:val="00BB0820"/>
    <w:rsid w:val="00BB7EBB"/>
    <w:rsid w:val="00BC18D4"/>
    <w:rsid w:val="00BC51D5"/>
    <w:rsid w:val="00BC6DD6"/>
    <w:rsid w:val="00BD29B0"/>
    <w:rsid w:val="00BD2A97"/>
    <w:rsid w:val="00BD3E3D"/>
    <w:rsid w:val="00BE7A02"/>
    <w:rsid w:val="00C046F9"/>
    <w:rsid w:val="00C05E69"/>
    <w:rsid w:val="00C101EA"/>
    <w:rsid w:val="00C1322A"/>
    <w:rsid w:val="00C157B9"/>
    <w:rsid w:val="00C17F74"/>
    <w:rsid w:val="00C20425"/>
    <w:rsid w:val="00C238B4"/>
    <w:rsid w:val="00C33A52"/>
    <w:rsid w:val="00C40BA2"/>
    <w:rsid w:val="00C47F18"/>
    <w:rsid w:val="00C52BE7"/>
    <w:rsid w:val="00C6351E"/>
    <w:rsid w:val="00C70161"/>
    <w:rsid w:val="00C7430C"/>
    <w:rsid w:val="00C74359"/>
    <w:rsid w:val="00C9273E"/>
    <w:rsid w:val="00C971AA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D00D4E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3021"/>
    <w:rsid w:val="00DA6FE2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26504"/>
    <w:rsid w:val="00E34F0C"/>
    <w:rsid w:val="00E36FB2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3120"/>
    <w:rsid w:val="00EE713D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D1541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726E-77CA-4679-A271-2030FFE8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24630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2</cp:revision>
  <cp:lastPrinted>2020-12-01T11:30:00Z</cp:lastPrinted>
  <dcterms:created xsi:type="dcterms:W3CDTF">2020-12-03T12:35:00Z</dcterms:created>
  <dcterms:modified xsi:type="dcterms:W3CDTF">2020-12-03T12:35:00Z</dcterms:modified>
</cp:coreProperties>
</file>