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C80" w:rsidRPr="00A44C80" w:rsidRDefault="00BD3FFF" w:rsidP="00A44C80">
      <w:pPr>
        <w:ind w:left="284"/>
        <w:jc w:val="center"/>
        <w:rPr>
          <w:rFonts w:ascii="Times New Roman" w:hAnsi="Times New Roman" w:cs="Times New Roman"/>
          <w:b/>
          <w:sz w:val="28"/>
          <w:szCs w:val="28"/>
        </w:rPr>
      </w:pPr>
      <w:r>
        <w:rPr>
          <w:rFonts w:ascii="Times New Roman" w:hAnsi="Times New Roman" w:cs="Times New Roman"/>
          <w:b/>
          <w:noProof/>
        </w:rPr>
        <w:drawing>
          <wp:inline distT="0" distB="0" distL="0" distR="0">
            <wp:extent cx="723900" cy="895350"/>
            <wp:effectExtent l="19050" t="0" r="0" b="0"/>
            <wp:docPr id="1" name="Рисунок 1" descr="Герб цвет без вч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цвет без вч [Converted]"/>
                    <pic:cNvPicPr>
                      <a:picLocks noChangeAspect="1" noChangeArrowheads="1"/>
                    </pic:cNvPicPr>
                  </pic:nvPicPr>
                  <pic:blipFill>
                    <a:blip r:embed="rId8"/>
                    <a:srcRect/>
                    <a:stretch>
                      <a:fillRect/>
                    </a:stretch>
                  </pic:blipFill>
                  <pic:spPr bwMode="auto">
                    <a:xfrm>
                      <a:off x="0" y="0"/>
                      <a:ext cx="723900" cy="895350"/>
                    </a:xfrm>
                    <a:prstGeom prst="rect">
                      <a:avLst/>
                    </a:prstGeom>
                    <a:noFill/>
                    <a:ln w="9525">
                      <a:noFill/>
                      <a:miter lim="800000"/>
                      <a:headEnd/>
                      <a:tailEnd/>
                    </a:ln>
                  </pic:spPr>
                </pic:pic>
              </a:graphicData>
            </a:graphic>
          </wp:inline>
        </w:drawing>
      </w:r>
    </w:p>
    <w:p w:rsidR="00A44C80" w:rsidRPr="00A44C80" w:rsidRDefault="00A44C80" w:rsidP="00A44C80">
      <w:pPr>
        <w:ind w:left="284"/>
        <w:jc w:val="center"/>
        <w:rPr>
          <w:rFonts w:ascii="Times New Roman" w:hAnsi="Times New Roman" w:cs="Times New Roman"/>
          <w:b/>
          <w:sz w:val="28"/>
          <w:szCs w:val="28"/>
        </w:rPr>
      </w:pPr>
      <w:r w:rsidRPr="00A44C80">
        <w:rPr>
          <w:rFonts w:ascii="Times New Roman" w:hAnsi="Times New Roman" w:cs="Times New Roman"/>
          <w:b/>
          <w:sz w:val="28"/>
          <w:szCs w:val="28"/>
        </w:rPr>
        <w:t>РОССИЙСКАЯ ФЕДЕРАЦИЯ</w:t>
      </w:r>
    </w:p>
    <w:p w:rsidR="00A44C80" w:rsidRPr="00A44C80" w:rsidRDefault="00A44C80" w:rsidP="00A44C80">
      <w:pPr>
        <w:ind w:left="284"/>
        <w:jc w:val="center"/>
        <w:rPr>
          <w:rFonts w:ascii="Times New Roman" w:hAnsi="Times New Roman" w:cs="Times New Roman"/>
          <w:b/>
          <w:sz w:val="28"/>
          <w:szCs w:val="28"/>
        </w:rPr>
      </w:pPr>
      <w:r w:rsidRPr="00A44C80">
        <w:rPr>
          <w:rFonts w:ascii="Times New Roman" w:hAnsi="Times New Roman" w:cs="Times New Roman"/>
          <w:b/>
          <w:sz w:val="28"/>
          <w:szCs w:val="28"/>
        </w:rPr>
        <w:t>ОРЛОВСКАЯ ОБЛАСТЬ</w:t>
      </w:r>
    </w:p>
    <w:p w:rsidR="00A44C80" w:rsidRPr="00A44C80" w:rsidRDefault="00A44C80" w:rsidP="00A44C80">
      <w:pPr>
        <w:ind w:left="284"/>
        <w:jc w:val="center"/>
        <w:rPr>
          <w:rFonts w:ascii="Times New Roman" w:hAnsi="Times New Roman" w:cs="Times New Roman"/>
          <w:b/>
          <w:sz w:val="28"/>
          <w:szCs w:val="28"/>
        </w:rPr>
      </w:pPr>
      <w:r w:rsidRPr="00A44C80">
        <w:rPr>
          <w:rFonts w:ascii="Times New Roman" w:hAnsi="Times New Roman" w:cs="Times New Roman"/>
          <w:b/>
          <w:sz w:val="28"/>
          <w:szCs w:val="28"/>
        </w:rPr>
        <w:t>ТРОСНЯНСКИЙ РАЙОННЫЙ СОВЕТ НАРОДНЫХ ДЕПУТАТОВ</w:t>
      </w:r>
    </w:p>
    <w:p w:rsidR="007A3BB0" w:rsidRDefault="007A3BB0" w:rsidP="00A44C80">
      <w:pPr>
        <w:ind w:left="284"/>
        <w:jc w:val="center"/>
        <w:rPr>
          <w:rFonts w:ascii="Times New Roman" w:hAnsi="Times New Roman" w:cs="Times New Roman"/>
          <w:b/>
          <w:sz w:val="28"/>
          <w:szCs w:val="28"/>
        </w:rPr>
      </w:pPr>
    </w:p>
    <w:p w:rsidR="00A44C80" w:rsidRPr="00A44C80" w:rsidRDefault="00A44C80" w:rsidP="00A44C80">
      <w:pPr>
        <w:ind w:left="284"/>
        <w:jc w:val="center"/>
        <w:rPr>
          <w:rFonts w:ascii="Times New Roman" w:hAnsi="Times New Roman" w:cs="Times New Roman"/>
          <w:b/>
          <w:sz w:val="28"/>
          <w:szCs w:val="28"/>
        </w:rPr>
      </w:pPr>
      <w:r w:rsidRPr="00A44C80">
        <w:rPr>
          <w:rFonts w:ascii="Times New Roman" w:hAnsi="Times New Roman" w:cs="Times New Roman"/>
          <w:b/>
          <w:sz w:val="28"/>
          <w:szCs w:val="28"/>
        </w:rPr>
        <w:t>РЕШЕНИЕ</w:t>
      </w:r>
    </w:p>
    <w:p w:rsidR="00A44C80" w:rsidRPr="00A44C80" w:rsidRDefault="00A44C80" w:rsidP="00A44C80">
      <w:pPr>
        <w:ind w:left="284"/>
        <w:jc w:val="center"/>
        <w:rPr>
          <w:rFonts w:ascii="Times New Roman" w:hAnsi="Times New Roman" w:cs="Times New Roman"/>
          <w:b/>
          <w:sz w:val="28"/>
          <w:szCs w:val="28"/>
        </w:rPr>
      </w:pPr>
    </w:p>
    <w:p w:rsidR="00E9430F" w:rsidRDefault="002A11CA" w:rsidP="00A44C80">
      <w:pPr>
        <w:ind w:left="284"/>
        <w:jc w:val="both"/>
        <w:rPr>
          <w:rFonts w:ascii="Times New Roman" w:hAnsi="Times New Roman" w:cs="Times New Roman"/>
          <w:sz w:val="28"/>
          <w:szCs w:val="28"/>
        </w:rPr>
      </w:pPr>
      <w:r>
        <w:rPr>
          <w:rFonts w:ascii="Times New Roman" w:hAnsi="Times New Roman" w:cs="Times New Roman"/>
          <w:sz w:val="28"/>
          <w:szCs w:val="28"/>
          <w:u w:val="single"/>
        </w:rPr>
        <w:t>От 22 апреля</w:t>
      </w:r>
      <w:r w:rsidR="00E9430F" w:rsidRPr="00E9430F">
        <w:rPr>
          <w:rFonts w:ascii="Times New Roman" w:hAnsi="Times New Roman" w:cs="Times New Roman"/>
          <w:sz w:val="28"/>
          <w:szCs w:val="28"/>
          <w:u w:val="single"/>
        </w:rPr>
        <w:t xml:space="preserve"> </w:t>
      </w:r>
      <w:r w:rsidR="00E9430F">
        <w:rPr>
          <w:rFonts w:ascii="Times New Roman" w:hAnsi="Times New Roman" w:cs="Times New Roman"/>
          <w:sz w:val="28"/>
          <w:szCs w:val="28"/>
          <w:u w:val="single"/>
        </w:rPr>
        <w:t>202</w:t>
      </w:r>
      <w:r w:rsidR="000B3A94">
        <w:rPr>
          <w:rFonts w:ascii="Times New Roman" w:hAnsi="Times New Roman" w:cs="Times New Roman"/>
          <w:sz w:val="28"/>
          <w:szCs w:val="28"/>
          <w:u w:val="single"/>
        </w:rPr>
        <w:t>1</w:t>
      </w:r>
      <w:r w:rsidR="00E9430F" w:rsidRPr="00E9430F">
        <w:rPr>
          <w:rFonts w:ascii="Times New Roman" w:hAnsi="Times New Roman" w:cs="Times New Roman"/>
          <w:sz w:val="28"/>
          <w:szCs w:val="28"/>
          <w:u w:val="single"/>
        </w:rPr>
        <w:t xml:space="preserve"> </w:t>
      </w:r>
      <w:r w:rsidR="00A44C80" w:rsidRPr="00E9430F">
        <w:rPr>
          <w:rFonts w:ascii="Times New Roman" w:hAnsi="Times New Roman" w:cs="Times New Roman"/>
          <w:sz w:val="28"/>
          <w:szCs w:val="28"/>
          <w:u w:val="single"/>
        </w:rPr>
        <w:t>года</w:t>
      </w:r>
      <w:r w:rsidR="00A44C80" w:rsidRPr="00A44C80">
        <w:rPr>
          <w:rFonts w:ascii="Times New Roman" w:hAnsi="Times New Roman" w:cs="Times New Roman"/>
          <w:sz w:val="28"/>
          <w:szCs w:val="28"/>
        </w:rPr>
        <w:t xml:space="preserve">         </w:t>
      </w:r>
      <w:r w:rsidR="00E9430F">
        <w:rPr>
          <w:rFonts w:ascii="Times New Roman" w:hAnsi="Times New Roman" w:cs="Times New Roman"/>
          <w:sz w:val="28"/>
          <w:szCs w:val="28"/>
        </w:rPr>
        <w:t xml:space="preserve">                   </w:t>
      </w:r>
      <w:r w:rsidR="00076A0E">
        <w:rPr>
          <w:rFonts w:ascii="Times New Roman" w:hAnsi="Times New Roman" w:cs="Times New Roman"/>
          <w:sz w:val="28"/>
          <w:szCs w:val="28"/>
        </w:rPr>
        <w:t xml:space="preserve">          </w:t>
      </w:r>
      <w:r w:rsidR="00E9430F">
        <w:rPr>
          <w:rFonts w:ascii="Times New Roman" w:hAnsi="Times New Roman" w:cs="Times New Roman"/>
          <w:sz w:val="28"/>
          <w:szCs w:val="28"/>
        </w:rPr>
        <w:t xml:space="preserve">  </w:t>
      </w:r>
      <w:r w:rsidR="00E27EB0">
        <w:rPr>
          <w:rFonts w:ascii="Times New Roman" w:hAnsi="Times New Roman" w:cs="Times New Roman"/>
          <w:sz w:val="28"/>
          <w:szCs w:val="28"/>
        </w:rPr>
        <w:t xml:space="preserve">      </w:t>
      </w:r>
      <w:r w:rsidR="00A44C80" w:rsidRPr="00A44C80">
        <w:rPr>
          <w:rFonts w:ascii="Times New Roman" w:hAnsi="Times New Roman" w:cs="Times New Roman"/>
          <w:sz w:val="28"/>
          <w:szCs w:val="28"/>
        </w:rPr>
        <w:t xml:space="preserve">      </w:t>
      </w:r>
      <w:r w:rsidR="00A44C80" w:rsidRPr="00E9430F">
        <w:rPr>
          <w:rFonts w:ascii="Times New Roman" w:hAnsi="Times New Roman" w:cs="Times New Roman"/>
          <w:sz w:val="28"/>
          <w:szCs w:val="28"/>
          <w:u w:val="single"/>
        </w:rPr>
        <w:t>№</w:t>
      </w:r>
      <w:r>
        <w:rPr>
          <w:rFonts w:ascii="Times New Roman" w:hAnsi="Times New Roman" w:cs="Times New Roman"/>
          <w:sz w:val="28"/>
          <w:szCs w:val="28"/>
          <w:u w:val="single"/>
        </w:rPr>
        <w:t>301</w:t>
      </w:r>
    </w:p>
    <w:p w:rsidR="00A44C80" w:rsidRPr="00E9430F" w:rsidRDefault="00A44C80" w:rsidP="00A44C80">
      <w:pPr>
        <w:ind w:left="284"/>
        <w:jc w:val="both"/>
        <w:rPr>
          <w:rFonts w:ascii="Times New Roman" w:hAnsi="Times New Roman" w:cs="Times New Roman"/>
        </w:rPr>
      </w:pPr>
      <w:r w:rsidRPr="00E9430F">
        <w:rPr>
          <w:rFonts w:ascii="Times New Roman" w:hAnsi="Times New Roman" w:cs="Times New Roman"/>
        </w:rPr>
        <w:t xml:space="preserve"> </w:t>
      </w:r>
      <w:r w:rsidR="00E9430F">
        <w:rPr>
          <w:rFonts w:ascii="Times New Roman" w:hAnsi="Times New Roman" w:cs="Times New Roman"/>
        </w:rPr>
        <w:t xml:space="preserve">              </w:t>
      </w:r>
      <w:r w:rsidRPr="00E9430F">
        <w:rPr>
          <w:rFonts w:ascii="Times New Roman" w:hAnsi="Times New Roman" w:cs="Times New Roman"/>
        </w:rPr>
        <w:t xml:space="preserve">  с.</w:t>
      </w:r>
      <w:r w:rsidR="00E9430F" w:rsidRPr="00E9430F">
        <w:rPr>
          <w:rFonts w:ascii="Times New Roman" w:hAnsi="Times New Roman" w:cs="Times New Roman"/>
        </w:rPr>
        <w:t xml:space="preserve"> </w:t>
      </w:r>
      <w:r w:rsidRPr="00E9430F">
        <w:rPr>
          <w:rFonts w:ascii="Times New Roman" w:hAnsi="Times New Roman" w:cs="Times New Roman"/>
        </w:rPr>
        <w:t>Тросна</w:t>
      </w:r>
    </w:p>
    <w:p w:rsidR="006E78B8" w:rsidRPr="007A3BB0" w:rsidRDefault="00CA78B6" w:rsidP="006E78B8">
      <w:pPr>
        <w:ind w:left="284"/>
        <w:jc w:val="both"/>
        <w:rPr>
          <w:rFonts w:ascii="Times New Roman" w:hAnsi="Times New Roman" w:cs="Times New Roman"/>
          <w:b/>
          <w:bCs/>
          <w:sz w:val="28"/>
          <w:szCs w:val="28"/>
        </w:rPr>
      </w:pPr>
      <w:r w:rsidRPr="007A3BB0">
        <w:rPr>
          <w:rFonts w:ascii="Times New Roman" w:hAnsi="Times New Roman" w:cs="Times New Roman"/>
          <w:b/>
          <w:sz w:val="28"/>
          <w:szCs w:val="28"/>
        </w:rPr>
        <w:t xml:space="preserve">Об утверждении Порядка </w:t>
      </w:r>
      <w:r w:rsidR="006E78B8" w:rsidRPr="007A3BB0">
        <w:rPr>
          <w:rFonts w:ascii="Times New Roman" w:hAnsi="Times New Roman" w:cs="Times New Roman"/>
          <w:b/>
          <w:bCs/>
          <w:sz w:val="28"/>
          <w:szCs w:val="28"/>
        </w:rPr>
        <w:t>проведения осмотра зданий,</w:t>
      </w:r>
    </w:p>
    <w:p w:rsidR="006E78B8" w:rsidRPr="007A3BB0" w:rsidRDefault="006E78B8" w:rsidP="006E78B8">
      <w:pPr>
        <w:ind w:left="284"/>
        <w:jc w:val="both"/>
        <w:rPr>
          <w:rFonts w:ascii="Times New Roman" w:hAnsi="Times New Roman" w:cs="Times New Roman"/>
          <w:b/>
          <w:bCs/>
          <w:sz w:val="28"/>
          <w:szCs w:val="28"/>
        </w:rPr>
      </w:pPr>
      <w:r w:rsidRPr="007A3BB0">
        <w:rPr>
          <w:rFonts w:ascii="Times New Roman" w:hAnsi="Times New Roman" w:cs="Times New Roman"/>
          <w:b/>
          <w:bCs/>
          <w:sz w:val="28"/>
          <w:szCs w:val="28"/>
        </w:rPr>
        <w:t xml:space="preserve">сооружений в целях оценки их технического состояния </w:t>
      </w:r>
    </w:p>
    <w:p w:rsidR="006E78B8" w:rsidRPr="007A3BB0" w:rsidRDefault="006E78B8" w:rsidP="006E78B8">
      <w:pPr>
        <w:ind w:left="284"/>
        <w:jc w:val="both"/>
        <w:rPr>
          <w:rFonts w:ascii="Times New Roman" w:hAnsi="Times New Roman" w:cs="Times New Roman"/>
          <w:b/>
          <w:bCs/>
          <w:sz w:val="28"/>
          <w:szCs w:val="28"/>
        </w:rPr>
      </w:pPr>
      <w:r w:rsidRPr="007A3BB0">
        <w:rPr>
          <w:rFonts w:ascii="Times New Roman" w:hAnsi="Times New Roman" w:cs="Times New Roman"/>
          <w:b/>
          <w:bCs/>
          <w:sz w:val="28"/>
          <w:szCs w:val="28"/>
        </w:rPr>
        <w:t xml:space="preserve">и надлежащего технического обслуживания </w:t>
      </w:r>
    </w:p>
    <w:p w:rsidR="006E78B8" w:rsidRPr="007A3BB0" w:rsidRDefault="006E78B8" w:rsidP="006E78B8">
      <w:pPr>
        <w:ind w:left="284"/>
        <w:jc w:val="both"/>
        <w:rPr>
          <w:rFonts w:ascii="Times New Roman" w:hAnsi="Times New Roman" w:cs="Times New Roman"/>
          <w:b/>
          <w:bCs/>
          <w:sz w:val="28"/>
          <w:szCs w:val="28"/>
        </w:rPr>
      </w:pPr>
      <w:r w:rsidRPr="007A3BB0">
        <w:rPr>
          <w:rFonts w:ascii="Times New Roman" w:hAnsi="Times New Roman" w:cs="Times New Roman"/>
          <w:b/>
          <w:bCs/>
          <w:sz w:val="28"/>
          <w:szCs w:val="28"/>
        </w:rPr>
        <w:t xml:space="preserve">на территории сельских поселений </w:t>
      </w:r>
    </w:p>
    <w:p w:rsidR="006E78B8" w:rsidRPr="007A3BB0" w:rsidRDefault="006E78B8" w:rsidP="006E78B8">
      <w:pPr>
        <w:ind w:left="284"/>
        <w:jc w:val="both"/>
        <w:rPr>
          <w:rFonts w:ascii="Times New Roman" w:hAnsi="Times New Roman" w:cs="Times New Roman"/>
          <w:b/>
          <w:sz w:val="28"/>
          <w:szCs w:val="28"/>
        </w:rPr>
      </w:pPr>
      <w:r w:rsidRPr="007A3BB0">
        <w:rPr>
          <w:rFonts w:ascii="Times New Roman" w:hAnsi="Times New Roman" w:cs="Times New Roman"/>
          <w:b/>
          <w:bCs/>
          <w:sz w:val="28"/>
          <w:szCs w:val="28"/>
        </w:rPr>
        <w:t xml:space="preserve">муниципального образования </w:t>
      </w:r>
      <w:r w:rsidRPr="007A3BB0">
        <w:rPr>
          <w:rFonts w:ascii="Times New Roman" w:hAnsi="Times New Roman" w:cs="Times New Roman"/>
          <w:b/>
          <w:sz w:val="28"/>
          <w:szCs w:val="28"/>
        </w:rPr>
        <w:t>Троснянский район Орловской области</w:t>
      </w:r>
    </w:p>
    <w:p w:rsidR="006E78B8" w:rsidRDefault="006E78B8" w:rsidP="00CA78B6">
      <w:pPr>
        <w:ind w:left="284"/>
        <w:jc w:val="both"/>
        <w:rPr>
          <w:rFonts w:ascii="Times New Roman" w:hAnsi="Times New Roman" w:cs="Times New Roman"/>
          <w:b/>
          <w:sz w:val="26"/>
          <w:szCs w:val="26"/>
        </w:rPr>
      </w:pPr>
    </w:p>
    <w:p w:rsidR="00835F5C" w:rsidRDefault="00CA78B6" w:rsidP="00835F5C">
      <w:pPr>
        <w:ind w:firstLine="720"/>
        <w:jc w:val="both"/>
        <w:rPr>
          <w:rFonts w:ascii="Times New Roman" w:hAnsi="Times New Roman" w:cs="Times New Roman"/>
          <w:sz w:val="28"/>
          <w:szCs w:val="28"/>
        </w:rPr>
      </w:pPr>
      <w:r w:rsidRPr="00CA78B6">
        <w:rPr>
          <w:rFonts w:ascii="Times New Roman" w:hAnsi="Times New Roman" w:cs="Times New Roman"/>
          <w:sz w:val="28"/>
          <w:szCs w:val="28"/>
        </w:rPr>
        <w:t xml:space="preserve">На основании статьи 55.24 Градостроительного кодекса Российской Федерации, пункта 26 части 1 статьи 16 Федерального закона от 06 октября 2003 года № 131-ФЗ «Об общих принципах организации местного самоуправления в Российской Федерации», Устава </w:t>
      </w:r>
      <w:r w:rsidR="00835F5C">
        <w:rPr>
          <w:rFonts w:ascii="Times New Roman" w:hAnsi="Times New Roman" w:cs="Times New Roman"/>
          <w:sz w:val="28"/>
          <w:szCs w:val="28"/>
        </w:rPr>
        <w:t>Троснянского района Орловской области</w:t>
      </w:r>
      <w:r w:rsidRPr="00CA78B6">
        <w:rPr>
          <w:rFonts w:ascii="Times New Roman" w:hAnsi="Times New Roman" w:cs="Times New Roman"/>
          <w:sz w:val="28"/>
          <w:szCs w:val="28"/>
        </w:rPr>
        <w:t xml:space="preserve">, </w:t>
      </w:r>
      <w:r w:rsidR="00835F5C">
        <w:rPr>
          <w:rFonts w:ascii="Times New Roman" w:hAnsi="Times New Roman" w:cs="Times New Roman"/>
          <w:sz w:val="28"/>
          <w:szCs w:val="28"/>
        </w:rPr>
        <w:t>Троснянский районный Совет народных депутатов решил:</w:t>
      </w:r>
    </w:p>
    <w:p w:rsidR="00835F5C" w:rsidRPr="006E78B8" w:rsidRDefault="00835F5C" w:rsidP="00835F5C">
      <w:pPr>
        <w:ind w:firstLine="720"/>
        <w:jc w:val="both"/>
        <w:rPr>
          <w:rFonts w:ascii="Times New Roman" w:hAnsi="Times New Roman" w:cs="Times New Roman"/>
          <w:sz w:val="28"/>
          <w:szCs w:val="28"/>
        </w:rPr>
      </w:pPr>
      <w:r w:rsidRPr="006E78B8">
        <w:rPr>
          <w:rFonts w:ascii="Times New Roman" w:hAnsi="Times New Roman" w:cs="Times New Roman"/>
          <w:sz w:val="28"/>
          <w:szCs w:val="28"/>
        </w:rPr>
        <w:t>1. Утвердить П</w:t>
      </w:r>
      <w:r w:rsidR="00CA78B6" w:rsidRPr="006E78B8">
        <w:rPr>
          <w:rFonts w:ascii="Times New Roman" w:hAnsi="Times New Roman" w:cs="Times New Roman"/>
          <w:sz w:val="28"/>
          <w:szCs w:val="28"/>
        </w:rPr>
        <w:t xml:space="preserve">орядок проведения осмотра зданий, сооружений </w:t>
      </w:r>
      <w:r w:rsidR="006E78B8" w:rsidRPr="006E78B8">
        <w:rPr>
          <w:rFonts w:ascii="Times New Roman" w:hAnsi="Times New Roman" w:cs="Times New Roman"/>
          <w:bCs/>
          <w:sz w:val="28"/>
          <w:szCs w:val="28"/>
        </w:rPr>
        <w:t xml:space="preserve">проведения осмотра зданий, сооружений в целях оценки их технического состояния и надлежащего технического обслуживания на территории сельских поселений муниципального образования </w:t>
      </w:r>
      <w:r w:rsidR="006E78B8" w:rsidRPr="006E78B8">
        <w:rPr>
          <w:rFonts w:ascii="Times New Roman" w:hAnsi="Times New Roman" w:cs="Times New Roman"/>
          <w:sz w:val="28"/>
          <w:szCs w:val="28"/>
        </w:rPr>
        <w:t>Троснянский район Орловской области</w:t>
      </w:r>
      <w:r w:rsidR="00CA78B6" w:rsidRPr="006E78B8">
        <w:rPr>
          <w:rFonts w:ascii="Times New Roman" w:hAnsi="Times New Roman" w:cs="Times New Roman"/>
          <w:sz w:val="28"/>
          <w:szCs w:val="28"/>
        </w:rPr>
        <w:t xml:space="preserve"> (</w:t>
      </w:r>
      <w:r w:rsidRPr="006E78B8">
        <w:rPr>
          <w:rFonts w:ascii="Times New Roman" w:hAnsi="Times New Roman" w:cs="Times New Roman"/>
          <w:sz w:val="28"/>
          <w:szCs w:val="28"/>
        </w:rPr>
        <w:t>п</w:t>
      </w:r>
      <w:r w:rsidR="00CA78B6" w:rsidRPr="006E78B8">
        <w:rPr>
          <w:rFonts w:ascii="Times New Roman" w:hAnsi="Times New Roman" w:cs="Times New Roman"/>
          <w:sz w:val="28"/>
          <w:szCs w:val="28"/>
        </w:rPr>
        <w:t xml:space="preserve">риложение 1). </w:t>
      </w:r>
    </w:p>
    <w:p w:rsidR="00835F5C" w:rsidRDefault="00AE180E" w:rsidP="00835F5C">
      <w:pPr>
        <w:ind w:firstLine="720"/>
        <w:jc w:val="both"/>
        <w:rPr>
          <w:rFonts w:ascii="Times New Roman" w:hAnsi="Times New Roman" w:cs="Times New Roman"/>
          <w:sz w:val="28"/>
          <w:szCs w:val="28"/>
        </w:rPr>
      </w:pPr>
      <w:r>
        <w:rPr>
          <w:rFonts w:ascii="Times New Roman" w:hAnsi="Times New Roman" w:cs="Times New Roman"/>
          <w:sz w:val="28"/>
          <w:szCs w:val="28"/>
        </w:rPr>
        <w:t>2</w:t>
      </w:r>
      <w:r w:rsidR="00835F5C">
        <w:rPr>
          <w:rFonts w:ascii="Times New Roman" w:hAnsi="Times New Roman" w:cs="Times New Roman"/>
          <w:sz w:val="28"/>
          <w:szCs w:val="28"/>
        </w:rPr>
        <w:t xml:space="preserve">. </w:t>
      </w:r>
      <w:r w:rsidR="009F27B4">
        <w:rPr>
          <w:rFonts w:ascii="Times New Roman" w:hAnsi="Times New Roman" w:cs="Times New Roman"/>
          <w:sz w:val="28"/>
          <w:szCs w:val="28"/>
        </w:rPr>
        <w:t>Разместить</w:t>
      </w:r>
      <w:r w:rsidR="00835F5C" w:rsidRPr="00835F5C">
        <w:rPr>
          <w:rFonts w:ascii="Times New Roman" w:hAnsi="Times New Roman" w:cs="Times New Roman"/>
          <w:sz w:val="28"/>
          <w:szCs w:val="28"/>
        </w:rPr>
        <w:t xml:space="preserve"> настоящее решение на официальном Интернет-сайте Троснянского района.</w:t>
      </w:r>
    </w:p>
    <w:p w:rsidR="009F27B4" w:rsidRPr="009F27B4" w:rsidRDefault="00AE180E" w:rsidP="009F27B4">
      <w:pPr>
        <w:ind w:firstLine="720"/>
        <w:jc w:val="both"/>
        <w:rPr>
          <w:rFonts w:ascii="Times New Roman" w:hAnsi="Times New Roman" w:cs="Times New Roman"/>
          <w:sz w:val="28"/>
          <w:szCs w:val="28"/>
        </w:rPr>
      </w:pPr>
      <w:r>
        <w:rPr>
          <w:rFonts w:ascii="Times New Roman" w:hAnsi="Times New Roman" w:cs="Times New Roman"/>
          <w:sz w:val="28"/>
          <w:szCs w:val="28"/>
        </w:rPr>
        <w:t>3</w:t>
      </w:r>
      <w:r w:rsidR="009F27B4" w:rsidRPr="009F27B4">
        <w:rPr>
          <w:rFonts w:ascii="Times New Roman" w:hAnsi="Times New Roman" w:cs="Times New Roman"/>
          <w:sz w:val="28"/>
          <w:szCs w:val="28"/>
        </w:rPr>
        <w:t>.Настоящее решение вступает в силу после официального</w:t>
      </w:r>
      <w:r w:rsidR="009F27B4">
        <w:rPr>
          <w:rFonts w:ascii="Times New Roman" w:hAnsi="Times New Roman" w:cs="Times New Roman"/>
          <w:sz w:val="28"/>
          <w:szCs w:val="28"/>
        </w:rPr>
        <w:t xml:space="preserve"> </w:t>
      </w:r>
      <w:r w:rsidR="009F27B4" w:rsidRPr="009F27B4">
        <w:rPr>
          <w:rFonts w:ascii="Times New Roman" w:hAnsi="Times New Roman" w:cs="Times New Roman"/>
          <w:iCs/>
          <w:sz w:val="28"/>
          <w:szCs w:val="28"/>
        </w:rPr>
        <w:t>обнародования.</w:t>
      </w:r>
    </w:p>
    <w:p w:rsidR="00905A8E" w:rsidRDefault="00905A8E" w:rsidP="00DF42E4">
      <w:pPr>
        <w:jc w:val="both"/>
        <w:rPr>
          <w:rFonts w:ascii="Times New Roman" w:hAnsi="Times New Roman" w:cs="Times New Roman"/>
          <w:sz w:val="28"/>
          <w:szCs w:val="28"/>
        </w:rPr>
      </w:pPr>
    </w:p>
    <w:p w:rsidR="00A44C80" w:rsidRPr="00FF767A" w:rsidRDefault="00A44C80" w:rsidP="00A44C80">
      <w:pPr>
        <w:ind w:left="284"/>
        <w:jc w:val="both"/>
        <w:rPr>
          <w:rFonts w:ascii="Times New Roman" w:hAnsi="Times New Roman" w:cs="Times New Roman"/>
          <w:b/>
          <w:sz w:val="28"/>
          <w:szCs w:val="28"/>
        </w:rPr>
      </w:pPr>
      <w:r w:rsidRPr="00FF767A">
        <w:rPr>
          <w:rFonts w:ascii="Times New Roman" w:hAnsi="Times New Roman" w:cs="Times New Roman"/>
          <w:b/>
          <w:sz w:val="28"/>
          <w:szCs w:val="28"/>
        </w:rPr>
        <w:t>Председатель районного Совета                  Глава района</w:t>
      </w:r>
    </w:p>
    <w:p w:rsidR="00A44C80" w:rsidRPr="00FF767A" w:rsidRDefault="00A44C80" w:rsidP="00A44C80">
      <w:pPr>
        <w:ind w:left="284"/>
        <w:jc w:val="both"/>
        <w:rPr>
          <w:rFonts w:ascii="Times New Roman" w:hAnsi="Times New Roman" w:cs="Times New Roman"/>
          <w:b/>
          <w:sz w:val="28"/>
          <w:szCs w:val="28"/>
        </w:rPr>
      </w:pPr>
      <w:r w:rsidRPr="00FF767A">
        <w:rPr>
          <w:rFonts w:ascii="Times New Roman" w:hAnsi="Times New Roman" w:cs="Times New Roman"/>
          <w:b/>
          <w:sz w:val="28"/>
          <w:szCs w:val="28"/>
        </w:rPr>
        <w:t xml:space="preserve">народных депутатов </w:t>
      </w:r>
    </w:p>
    <w:p w:rsidR="00FF767A" w:rsidRDefault="00A44C80" w:rsidP="00A44C80">
      <w:pPr>
        <w:ind w:left="284"/>
        <w:jc w:val="both"/>
        <w:rPr>
          <w:rFonts w:ascii="Times New Roman" w:hAnsi="Times New Roman" w:cs="Times New Roman"/>
          <w:b/>
          <w:sz w:val="28"/>
          <w:szCs w:val="28"/>
        </w:rPr>
      </w:pPr>
      <w:r w:rsidRPr="00FF767A">
        <w:rPr>
          <w:rFonts w:ascii="Times New Roman" w:hAnsi="Times New Roman" w:cs="Times New Roman"/>
          <w:b/>
          <w:sz w:val="28"/>
          <w:szCs w:val="28"/>
        </w:rPr>
        <w:t xml:space="preserve">                             </w:t>
      </w:r>
    </w:p>
    <w:p w:rsidR="00835F5C" w:rsidRPr="00FF767A" w:rsidRDefault="00FF767A" w:rsidP="00A44C80">
      <w:pPr>
        <w:ind w:left="284"/>
        <w:jc w:val="both"/>
        <w:rPr>
          <w:rFonts w:ascii="Times New Roman" w:hAnsi="Times New Roman" w:cs="Times New Roman"/>
          <w:b/>
          <w:sz w:val="28"/>
          <w:szCs w:val="28"/>
        </w:rPr>
      </w:pPr>
      <w:r>
        <w:rPr>
          <w:rFonts w:ascii="Times New Roman" w:hAnsi="Times New Roman" w:cs="Times New Roman"/>
          <w:b/>
          <w:sz w:val="28"/>
          <w:szCs w:val="28"/>
        </w:rPr>
        <w:t xml:space="preserve">                               </w:t>
      </w:r>
      <w:r w:rsidR="00A44C80" w:rsidRPr="00FF767A">
        <w:rPr>
          <w:rFonts w:ascii="Times New Roman" w:hAnsi="Times New Roman" w:cs="Times New Roman"/>
          <w:b/>
          <w:sz w:val="28"/>
          <w:szCs w:val="28"/>
        </w:rPr>
        <w:t xml:space="preserve">  В.</w:t>
      </w:r>
      <w:r w:rsidR="00E9430F" w:rsidRPr="00FF767A">
        <w:rPr>
          <w:rFonts w:ascii="Times New Roman" w:hAnsi="Times New Roman" w:cs="Times New Roman"/>
          <w:b/>
          <w:sz w:val="28"/>
          <w:szCs w:val="28"/>
        </w:rPr>
        <w:t xml:space="preserve"> </w:t>
      </w:r>
      <w:r w:rsidR="00A44C80" w:rsidRPr="00FF767A">
        <w:rPr>
          <w:rFonts w:ascii="Times New Roman" w:hAnsi="Times New Roman" w:cs="Times New Roman"/>
          <w:b/>
          <w:sz w:val="28"/>
          <w:szCs w:val="28"/>
        </w:rPr>
        <w:t xml:space="preserve">И. Миронов                                              </w:t>
      </w:r>
      <w:r w:rsidR="00332A68" w:rsidRPr="00FF767A">
        <w:rPr>
          <w:rFonts w:ascii="Times New Roman" w:hAnsi="Times New Roman" w:cs="Times New Roman"/>
          <w:b/>
          <w:sz w:val="28"/>
          <w:szCs w:val="28"/>
        </w:rPr>
        <w:t>А</w:t>
      </w:r>
      <w:r w:rsidR="00A44C80" w:rsidRPr="00FF767A">
        <w:rPr>
          <w:rFonts w:ascii="Times New Roman" w:hAnsi="Times New Roman" w:cs="Times New Roman"/>
          <w:b/>
          <w:sz w:val="28"/>
          <w:szCs w:val="28"/>
        </w:rPr>
        <w:t>.</w:t>
      </w:r>
      <w:r w:rsidR="00E9430F" w:rsidRPr="00FF767A">
        <w:rPr>
          <w:rFonts w:ascii="Times New Roman" w:hAnsi="Times New Roman" w:cs="Times New Roman"/>
          <w:b/>
          <w:sz w:val="28"/>
          <w:szCs w:val="28"/>
        </w:rPr>
        <w:t xml:space="preserve"> </w:t>
      </w:r>
      <w:r w:rsidR="00A44C80" w:rsidRPr="00FF767A">
        <w:rPr>
          <w:rFonts w:ascii="Times New Roman" w:hAnsi="Times New Roman" w:cs="Times New Roman"/>
          <w:b/>
          <w:sz w:val="28"/>
          <w:szCs w:val="28"/>
        </w:rPr>
        <w:t xml:space="preserve">И. </w:t>
      </w:r>
      <w:r w:rsidR="00332A68" w:rsidRPr="00FF767A">
        <w:rPr>
          <w:rFonts w:ascii="Times New Roman" w:hAnsi="Times New Roman" w:cs="Times New Roman"/>
          <w:b/>
          <w:sz w:val="28"/>
          <w:szCs w:val="28"/>
        </w:rPr>
        <w:t>Насонов</w:t>
      </w:r>
    </w:p>
    <w:p w:rsidR="00835F5C" w:rsidRPr="00835F5C" w:rsidRDefault="00835F5C" w:rsidP="00835F5C">
      <w:pPr>
        <w:ind w:left="6237"/>
        <w:jc w:val="both"/>
        <w:rPr>
          <w:rFonts w:ascii="Times New Roman" w:hAnsi="Times New Roman" w:cs="Times New Roman"/>
        </w:rPr>
      </w:pPr>
      <w:r w:rsidRPr="00FF767A">
        <w:rPr>
          <w:rFonts w:ascii="Times New Roman" w:hAnsi="Times New Roman" w:cs="Times New Roman"/>
          <w:b/>
          <w:sz w:val="28"/>
          <w:szCs w:val="28"/>
        </w:rPr>
        <w:br w:type="page"/>
      </w:r>
      <w:r w:rsidRPr="00835F5C">
        <w:rPr>
          <w:rFonts w:ascii="Times New Roman" w:hAnsi="Times New Roman" w:cs="Times New Roman"/>
        </w:rPr>
        <w:lastRenderedPageBreak/>
        <w:t xml:space="preserve">Приложение 1 к решению </w:t>
      </w:r>
    </w:p>
    <w:p w:rsidR="00835F5C" w:rsidRPr="00835F5C" w:rsidRDefault="00835F5C" w:rsidP="00835F5C">
      <w:pPr>
        <w:ind w:left="6237"/>
        <w:jc w:val="both"/>
        <w:rPr>
          <w:rFonts w:ascii="Times New Roman" w:hAnsi="Times New Roman" w:cs="Times New Roman"/>
        </w:rPr>
      </w:pPr>
      <w:r w:rsidRPr="00835F5C">
        <w:rPr>
          <w:rFonts w:ascii="Times New Roman" w:hAnsi="Times New Roman" w:cs="Times New Roman"/>
        </w:rPr>
        <w:t>Троснянского районного Совета народных депутатов</w:t>
      </w:r>
    </w:p>
    <w:p w:rsidR="00835F5C" w:rsidRPr="00835F5C" w:rsidRDefault="00835F5C" w:rsidP="00835F5C">
      <w:pPr>
        <w:ind w:left="6237"/>
        <w:jc w:val="both"/>
        <w:rPr>
          <w:rFonts w:ascii="Times New Roman" w:hAnsi="Times New Roman" w:cs="Times New Roman"/>
        </w:rPr>
      </w:pPr>
      <w:r w:rsidRPr="00835F5C">
        <w:rPr>
          <w:rFonts w:ascii="Times New Roman" w:hAnsi="Times New Roman" w:cs="Times New Roman"/>
        </w:rPr>
        <w:t>от ___________</w:t>
      </w:r>
      <w:r>
        <w:rPr>
          <w:rFonts w:ascii="Times New Roman" w:hAnsi="Times New Roman" w:cs="Times New Roman"/>
        </w:rPr>
        <w:t xml:space="preserve"> </w:t>
      </w:r>
      <w:r w:rsidRPr="00835F5C">
        <w:rPr>
          <w:rFonts w:ascii="Times New Roman" w:hAnsi="Times New Roman" w:cs="Times New Roman"/>
        </w:rPr>
        <w:t>года № ______</w:t>
      </w:r>
    </w:p>
    <w:p w:rsidR="00835F5C" w:rsidRPr="00835F5C" w:rsidRDefault="00835F5C" w:rsidP="00835F5C">
      <w:pPr>
        <w:ind w:left="284"/>
        <w:jc w:val="center"/>
        <w:rPr>
          <w:rFonts w:ascii="Times New Roman" w:hAnsi="Times New Roman" w:cs="Times New Roman"/>
          <w:b/>
          <w:sz w:val="28"/>
          <w:szCs w:val="28"/>
        </w:rPr>
      </w:pPr>
    </w:p>
    <w:p w:rsidR="00835F5C" w:rsidRPr="00835F5C" w:rsidRDefault="00835F5C" w:rsidP="00835F5C">
      <w:pPr>
        <w:ind w:left="284"/>
        <w:jc w:val="center"/>
        <w:rPr>
          <w:rFonts w:ascii="Times New Roman" w:hAnsi="Times New Roman" w:cs="Times New Roman"/>
          <w:b/>
          <w:sz w:val="28"/>
          <w:szCs w:val="28"/>
        </w:rPr>
      </w:pPr>
    </w:p>
    <w:p w:rsidR="00835F5C" w:rsidRDefault="00835F5C" w:rsidP="00835F5C">
      <w:pPr>
        <w:ind w:left="284"/>
        <w:jc w:val="center"/>
        <w:rPr>
          <w:rFonts w:ascii="Times New Roman" w:hAnsi="Times New Roman" w:cs="Times New Roman"/>
          <w:b/>
          <w:sz w:val="28"/>
          <w:szCs w:val="28"/>
        </w:rPr>
      </w:pPr>
      <w:r w:rsidRPr="00835F5C">
        <w:rPr>
          <w:rFonts w:ascii="Times New Roman" w:hAnsi="Times New Roman" w:cs="Times New Roman"/>
          <w:b/>
          <w:sz w:val="28"/>
          <w:szCs w:val="28"/>
        </w:rPr>
        <w:t>П О Р Я Д О К</w:t>
      </w:r>
    </w:p>
    <w:p w:rsidR="001A738B" w:rsidRDefault="001A738B" w:rsidP="00835F5C">
      <w:pPr>
        <w:ind w:left="284"/>
        <w:jc w:val="center"/>
        <w:rPr>
          <w:rFonts w:ascii="Times New Roman" w:hAnsi="Times New Roman" w:cs="Times New Roman"/>
          <w:b/>
          <w:sz w:val="28"/>
          <w:szCs w:val="28"/>
        </w:rPr>
      </w:pPr>
      <w:r w:rsidRPr="001A738B">
        <w:rPr>
          <w:rFonts w:ascii="Times New Roman" w:hAnsi="Times New Roman" w:cs="Times New Roman"/>
          <w:b/>
          <w:bCs/>
          <w:sz w:val="28"/>
          <w:szCs w:val="28"/>
        </w:rPr>
        <w:t>проведения осмотра зданий, сооружений в целях оценки их технического состояния и надлежащего технического обслуживания на территории сельских поселений муниципального образования</w:t>
      </w:r>
    </w:p>
    <w:p w:rsidR="001A738B" w:rsidRPr="00835F5C" w:rsidRDefault="001A738B" w:rsidP="001A738B">
      <w:pPr>
        <w:jc w:val="center"/>
        <w:rPr>
          <w:rFonts w:ascii="Times New Roman" w:hAnsi="Times New Roman" w:cs="Times New Roman"/>
          <w:b/>
          <w:sz w:val="28"/>
          <w:szCs w:val="28"/>
        </w:rPr>
      </w:pPr>
      <w:r>
        <w:rPr>
          <w:rFonts w:ascii="Times New Roman" w:hAnsi="Times New Roman" w:cs="Times New Roman"/>
          <w:b/>
          <w:sz w:val="28"/>
          <w:szCs w:val="28"/>
        </w:rPr>
        <w:t>Троснянский</w:t>
      </w:r>
      <w:r w:rsidRPr="00835F5C">
        <w:rPr>
          <w:rFonts w:ascii="Times New Roman" w:hAnsi="Times New Roman" w:cs="Times New Roman"/>
          <w:b/>
          <w:sz w:val="28"/>
          <w:szCs w:val="28"/>
        </w:rPr>
        <w:t xml:space="preserve"> район Орловской области</w:t>
      </w:r>
    </w:p>
    <w:p w:rsidR="00835F5C" w:rsidRDefault="00835F5C" w:rsidP="00835F5C">
      <w:pPr>
        <w:jc w:val="both"/>
        <w:rPr>
          <w:rFonts w:ascii="Times New Roman" w:hAnsi="Times New Roman" w:cs="Times New Roman"/>
          <w:b/>
          <w:sz w:val="28"/>
          <w:szCs w:val="28"/>
        </w:rPr>
      </w:pPr>
    </w:p>
    <w:p w:rsidR="00835F5C" w:rsidRPr="00835F5C" w:rsidRDefault="00835F5C" w:rsidP="00835F5C">
      <w:pPr>
        <w:jc w:val="center"/>
        <w:rPr>
          <w:rFonts w:ascii="Times New Roman" w:hAnsi="Times New Roman" w:cs="Times New Roman"/>
          <w:b/>
          <w:sz w:val="28"/>
          <w:szCs w:val="28"/>
        </w:rPr>
      </w:pPr>
      <w:r w:rsidRPr="00835F5C">
        <w:rPr>
          <w:rFonts w:ascii="Times New Roman" w:hAnsi="Times New Roman" w:cs="Times New Roman"/>
          <w:b/>
          <w:sz w:val="28"/>
          <w:szCs w:val="28"/>
        </w:rPr>
        <w:t>I. Общие положения</w:t>
      </w:r>
    </w:p>
    <w:p w:rsidR="00835F5C" w:rsidRPr="00835F5C" w:rsidRDefault="00835F5C" w:rsidP="00835F5C">
      <w:pPr>
        <w:ind w:firstLine="720"/>
        <w:jc w:val="both"/>
        <w:rPr>
          <w:rFonts w:ascii="Times New Roman" w:hAnsi="Times New Roman" w:cs="Times New Roman"/>
          <w:b/>
          <w:sz w:val="28"/>
          <w:szCs w:val="28"/>
        </w:rPr>
      </w:pPr>
    </w:p>
    <w:p w:rsidR="00747968" w:rsidRPr="00747968" w:rsidRDefault="00835F5C" w:rsidP="00747968">
      <w:pPr>
        <w:ind w:firstLine="720"/>
        <w:jc w:val="both"/>
        <w:rPr>
          <w:rFonts w:ascii="Times New Roman" w:hAnsi="Times New Roman" w:cs="Times New Roman"/>
          <w:sz w:val="28"/>
          <w:szCs w:val="28"/>
        </w:rPr>
      </w:pPr>
      <w:r w:rsidRPr="00835F5C">
        <w:rPr>
          <w:rFonts w:ascii="Times New Roman" w:hAnsi="Times New Roman" w:cs="Times New Roman"/>
          <w:sz w:val="28"/>
          <w:szCs w:val="28"/>
        </w:rPr>
        <w:t xml:space="preserve">1. </w:t>
      </w:r>
      <w:r w:rsidR="00747968" w:rsidRPr="00747968">
        <w:rPr>
          <w:rFonts w:ascii="Times New Roman" w:hAnsi="Times New Roman" w:cs="Times New Roman"/>
          <w:sz w:val="28"/>
          <w:szCs w:val="28"/>
        </w:rPr>
        <w:t>Порядок проведения осмотра зданий, сооружений в целях оценки их технического состояния и надлежащего технического обслуживания на территории сельских поселений муниципального образован</w:t>
      </w:r>
      <w:r w:rsidR="001A738B">
        <w:rPr>
          <w:rFonts w:ascii="Times New Roman" w:hAnsi="Times New Roman" w:cs="Times New Roman"/>
          <w:sz w:val="28"/>
          <w:szCs w:val="28"/>
        </w:rPr>
        <w:t xml:space="preserve">ия Троснянский район Орловской </w:t>
      </w:r>
      <w:r w:rsidR="00747968" w:rsidRPr="00747968">
        <w:rPr>
          <w:rFonts w:ascii="Times New Roman" w:hAnsi="Times New Roman" w:cs="Times New Roman"/>
          <w:sz w:val="28"/>
          <w:szCs w:val="28"/>
        </w:rPr>
        <w:t>области (далее - Порядок) разработан в соответствии с Градостроительным кодексом Российской Федерации, Жилищным кодексом Российской Федерации, Федеральным законом от 30 декабря 2009 г. № 384-ФЗ «Технический регламент о безопасности зданий, сооружений», Федеральным законом от 6 октября 2003 г. № 131-ФЗ «Об общих принципах организации местного самоуправления в Российской Федерации».</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xml:space="preserve">2. Порядок устанавливает процедуру организации и проведения осмотра зданий, сооружений в целях оценки их технического состояния и надлежащего технического обслуживания на территории сельских поселений </w:t>
      </w:r>
      <w:r w:rsidR="009F4EFE">
        <w:rPr>
          <w:rFonts w:ascii="Times New Roman" w:hAnsi="Times New Roman" w:cs="Times New Roman"/>
          <w:sz w:val="28"/>
          <w:szCs w:val="28"/>
        </w:rPr>
        <w:t>Троснянского района Орловской</w:t>
      </w:r>
      <w:r w:rsidRPr="006E78B8">
        <w:rPr>
          <w:rFonts w:ascii="Times New Roman" w:hAnsi="Times New Roman" w:cs="Times New Roman"/>
          <w:sz w:val="28"/>
          <w:szCs w:val="28"/>
        </w:rPr>
        <w:t xml:space="preserve"> области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(далее - осмотр зданий, сооружений), обязанности членов межведомственной комиссии по проведению мероприятий по осмотру зданий, сооружений в целях оценки состояния и надлежащего обслуживания на территории сельских поселений </w:t>
      </w:r>
      <w:r w:rsidR="009F4EFE" w:rsidRPr="009F4EFE">
        <w:rPr>
          <w:rFonts w:ascii="Times New Roman" w:hAnsi="Times New Roman" w:cs="Times New Roman"/>
          <w:sz w:val="28"/>
          <w:szCs w:val="28"/>
        </w:rPr>
        <w:t>Троснянского района Орловской области</w:t>
      </w:r>
      <w:r w:rsidRPr="006E78B8">
        <w:rPr>
          <w:rFonts w:ascii="Times New Roman" w:hAnsi="Times New Roman" w:cs="Times New Roman"/>
          <w:sz w:val="28"/>
          <w:szCs w:val="28"/>
        </w:rPr>
        <w:t xml:space="preserve">. </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xml:space="preserve">3. Действие настоящего Порядка распространяется на все эксплуатируемые здания и сооружения независимо от формы собственности, расположенные на территории сельских поселений </w:t>
      </w:r>
      <w:r w:rsidR="009F4EFE" w:rsidRPr="009F4EFE">
        <w:rPr>
          <w:rFonts w:ascii="Times New Roman" w:hAnsi="Times New Roman" w:cs="Times New Roman"/>
          <w:sz w:val="28"/>
          <w:szCs w:val="28"/>
        </w:rPr>
        <w:t>Троснянского района Орловской области</w:t>
      </w:r>
      <w:r w:rsidRPr="006E78B8">
        <w:rPr>
          <w:rFonts w:ascii="Times New Roman" w:hAnsi="Times New Roman" w:cs="Times New Roman"/>
          <w:sz w:val="28"/>
          <w:szCs w:val="28"/>
        </w:rPr>
        <w:t>, за исключением случаев, если при эксплуатации таких зданий, сооружений федеральными законами предусмотрено осуществление государственного контроля (надзора).</w:t>
      </w:r>
    </w:p>
    <w:p w:rsidR="006E78B8" w:rsidRPr="006E78B8" w:rsidRDefault="006E78B8" w:rsidP="006E78B8">
      <w:pPr>
        <w:ind w:firstLine="720"/>
        <w:jc w:val="both"/>
        <w:rPr>
          <w:rFonts w:ascii="Times New Roman" w:hAnsi="Times New Roman" w:cs="Times New Roman"/>
          <w:sz w:val="28"/>
          <w:szCs w:val="28"/>
        </w:rPr>
      </w:pPr>
    </w:p>
    <w:p w:rsidR="006E78B8" w:rsidRPr="00B878D9" w:rsidRDefault="006E78B8" w:rsidP="00B878D9">
      <w:pPr>
        <w:jc w:val="center"/>
        <w:rPr>
          <w:rFonts w:ascii="Times New Roman" w:hAnsi="Times New Roman" w:cs="Times New Roman"/>
          <w:b/>
          <w:sz w:val="28"/>
          <w:szCs w:val="28"/>
        </w:rPr>
      </w:pPr>
      <w:r w:rsidRPr="00B878D9">
        <w:rPr>
          <w:rFonts w:ascii="Times New Roman" w:hAnsi="Times New Roman" w:cs="Times New Roman"/>
          <w:b/>
          <w:sz w:val="28"/>
          <w:szCs w:val="28"/>
        </w:rPr>
        <w:t>II. Организация и проведение осмотра зданий, сооружений</w:t>
      </w:r>
    </w:p>
    <w:p w:rsidR="006E78B8" w:rsidRPr="006E78B8" w:rsidRDefault="006E78B8" w:rsidP="006E78B8">
      <w:pPr>
        <w:ind w:firstLine="720"/>
        <w:jc w:val="both"/>
        <w:rPr>
          <w:rFonts w:ascii="Times New Roman" w:hAnsi="Times New Roman" w:cs="Times New Roman"/>
          <w:sz w:val="28"/>
          <w:szCs w:val="28"/>
        </w:rPr>
      </w:pP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xml:space="preserve">1. Осмотр зданий, сооружений проводится при поступлении в </w:t>
      </w:r>
      <w:r w:rsidR="00B878D9">
        <w:rPr>
          <w:rFonts w:ascii="Times New Roman" w:hAnsi="Times New Roman" w:cs="Times New Roman"/>
          <w:sz w:val="28"/>
          <w:szCs w:val="28"/>
        </w:rPr>
        <w:t>а</w:t>
      </w:r>
      <w:r w:rsidRPr="006E78B8">
        <w:rPr>
          <w:rFonts w:ascii="Times New Roman" w:hAnsi="Times New Roman" w:cs="Times New Roman"/>
          <w:sz w:val="28"/>
          <w:szCs w:val="28"/>
        </w:rPr>
        <w:t>дминистраци</w:t>
      </w:r>
      <w:r w:rsidR="00B878D9">
        <w:rPr>
          <w:rFonts w:ascii="Times New Roman" w:hAnsi="Times New Roman" w:cs="Times New Roman"/>
          <w:sz w:val="28"/>
          <w:szCs w:val="28"/>
        </w:rPr>
        <w:t>ю</w:t>
      </w:r>
      <w:r w:rsidRPr="006E78B8">
        <w:rPr>
          <w:rFonts w:ascii="Times New Roman" w:hAnsi="Times New Roman" w:cs="Times New Roman"/>
          <w:sz w:val="28"/>
          <w:szCs w:val="28"/>
        </w:rPr>
        <w:t xml:space="preserve"> </w:t>
      </w:r>
      <w:r w:rsidR="00B878D9" w:rsidRPr="00B878D9">
        <w:rPr>
          <w:rFonts w:ascii="Times New Roman" w:hAnsi="Times New Roman" w:cs="Times New Roman"/>
          <w:sz w:val="28"/>
          <w:szCs w:val="28"/>
        </w:rPr>
        <w:t xml:space="preserve">Троснянского района </w:t>
      </w:r>
      <w:r w:rsidRPr="006E78B8">
        <w:rPr>
          <w:rFonts w:ascii="Times New Roman" w:hAnsi="Times New Roman" w:cs="Times New Roman"/>
          <w:sz w:val="28"/>
          <w:szCs w:val="28"/>
        </w:rPr>
        <w:t xml:space="preserve">(далее </w:t>
      </w:r>
      <w:r w:rsidR="00B878D9">
        <w:rPr>
          <w:rFonts w:ascii="Times New Roman" w:hAnsi="Times New Roman" w:cs="Times New Roman"/>
          <w:sz w:val="28"/>
          <w:szCs w:val="28"/>
        </w:rPr>
        <w:t>–</w:t>
      </w:r>
      <w:r w:rsidRPr="006E78B8">
        <w:rPr>
          <w:rFonts w:ascii="Times New Roman" w:hAnsi="Times New Roman" w:cs="Times New Roman"/>
          <w:sz w:val="28"/>
          <w:szCs w:val="28"/>
        </w:rPr>
        <w:t xml:space="preserve"> Администраци</w:t>
      </w:r>
      <w:r w:rsidR="00B878D9">
        <w:rPr>
          <w:rFonts w:ascii="Times New Roman" w:hAnsi="Times New Roman" w:cs="Times New Roman"/>
          <w:sz w:val="28"/>
          <w:szCs w:val="28"/>
        </w:rPr>
        <w:t>я</w:t>
      </w:r>
      <w:r w:rsidRPr="006E78B8">
        <w:rPr>
          <w:rFonts w:ascii="Times New Roman" w:hAnsi="Times New Roman" w:cs="Times New Roman"/>
          <w:sz w:val="28"/>
          <w:szCs w:val="28"/>
        </w:rPr>
        <w:t xml:space="preserve">), заявления физического или юридического лица о нарушении требований законодательства Российской </w:t>
      </w:r>
      <w:r w:rsidRPr="006E78B8">
        <w:rPr>
          <w:rFonts w:ascii="Times New Roman" w:hAnsi="Times New Roman" w:cs="Times New Roman"/>
          <w:sz w:val="28"/>
          <w:szCs w:val="28"/>
        </w:rPr>
        <w:lastRenderedPageBreak/>
        <w:t>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xml:space="preserve">2. Собственник зданий, сооружений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зданий, сооружений, либо привлекаемое собственником или таким лицом в целях обеспечения безопасной эксплуатации зданий, сооружений на основании договора физическое или юридическое лицо (далее </w:t>
      </w:r>
      <w:r w:rsidR="00B878D9">
        <w:rPr>
          <w:rFonts w:ascii="Times New Roman" w:hAnsi="Times New Roman" w:cs="Times New Roman"/>
          <w:sz w:val="28"/>
          <w:szCs w:val="28"/>
        </w:rPr>
        <w:t>–</w:t>
      </w:r>
      <w:r w:rsidRPr="006E78B8">
        <w:rPr>
          <w:rFonts w:ascii="Times New Roman" w:hAnsi="Times New Roman" w:cs="Times New Roman"/>
          <w:sz w:val="28"/>
          <w:szCs w:val="28"/>
        </w:rPr>
        <w:t xml:space="preserve"> лицо, ответственное за эксплуатацию зданий, сооружений) уведомляются Администрацией о проведении осмотра зданий, сооружений не позднее, чем за три рабочих дня до дня проведения осмотра здания, сооружения.</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3. В случае поступления заявления о возникновении аварийных ситуаций в зданиях, сооружениях или возникновении угрозы разрушения зданий, сооружений заявитель и лицо, ответственное за эксплуатацию зданий, сооружений уведомляются Администрацией о проведении осмотра зданий, сооружений незамедлительно в течение трех часов с момента регистрации заявления любым доступным способом.</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4. Осмотр зданий,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p w:rsidR="00B878D9"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xml:space="preserve">5. Осмотр зданий, сооружений и оценка технического состояния и надлежащего технического обслуживания зданий и сооружений возлагается на Межведомственную комиссию по проведению мероприятий по осмотру зданий, сооружений в целях оценки их технического состояния и надлежащего технического обслуживания на территории сельских поселений </w:t>
      </w:r>
      <w:r w:rsidR="00B878D9" w:rsidRPr="00B878D9">
        <w:rPr>
          <w:rFonts w:ascii="Times New Roman" w:hAnsi="Times New Roman" w:cs="Times New Roman"/>
          <w:sz w:val="28"/>
          <w:szCs w:val="28"/>
        </w:rPr>
        <w:t xml:space="preserve">Троснянского района Орловской </w:t>
      </w:r>
      <w:r w:rsidRPr="006E78B8">
        <w:rPr>
          <w:rFonts w:ascii="Times New Roman" w:hAnsi="Times New Roman" w:cs="Times New Roman"/>
          <w:sz w:val="28"/>
          <w:szCs w:val="28"/>
        </w:rPr>
        <w:t>области</w:t>
      </w:r>
      <w:r w:rsidR="00B878D9" w:rsidRPr="00B878D9">
        <w:rPr>
          <w:rFonts w:ascii="Times New Roman" w:hAnsi="Times New Roman" w:cs="Times New Roman"/>
          <w:sz w:val="28"/>
          <w:szCs w:val="28"/>
        </w:rPr>
        <w:t xml:space="preserve"> </w:t>
      </w:r>
      <w:r w:rsidR="00B878D9" w:rsidRPr="006E78B8">
        <w:rPr>
          <w:rFonts w:ascii="Times New Roman" w:hAnsi="Times New Roman" w:cs="Times New Roman"/>
          <w:sz w:val="28"/>
          <w:szCs w:val="28"/>
        </w:rPr>
        <w:t>(далее</w:t>
      </w:r>
      <w:r w:rsidR="00B878D9">
        <w:rPr>
          <w:rFonts w:ascii="Times New Roman" w:hAnsi="Times New Roman" w:cs="Times New Roman"/>
          <w:sz w:val="28"/>
          <w:szCs w:val="28"/>
        </w:rPr>
        <w:t xml:space="preserve"> –</w:t>
      </w:r>
      <w:r w:rsidR="00B878D9" w:rsidRPr="006E78B8">
        <w:rPr>
          <w:rFonts w:ascii="Times New Roman" w:hAnsi="Times New Roman" w:cs="Times New Roman"/>
          <w:sz w:val="28"/>
          <w:szCs w:val="28"/>
        </w:rPr>
        <w:t xml:space="preserve"> </w:t>
      </w:r>
      <w:r w:rsidR="00B878D9">
        <w:rPr>
          <w:rFonts w:ascii="Times New Roman" w:hAnsi="Times New Roman" w:cs="Times New Roman"/>
          <w:sz w:val="28"/>
          <w:szCs w:val="28"/>
        </w:rPr>
        <w:t>М</w:t>
      </w:r>
      <w:r w:rsidR="00B878D9" w:rsidRPr="006E78B8">
        <w:rPr>
          <w:rFonts w:ascii="Times New Roman" w:hAnsi="Times New Roman" w:cs="Times New Roman"/>
          <w:sz w:val="28"/>
          <w:szCs w:val="28"/>
        </w:rPr>
        <w:t>ежведомственная комиссия).</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xml:space="preserve">Состав Межведомственной комиссии утверждается постановлением </w:t>
      </w:r>
      <w:r w:rsidR="00B878D9" w:rsidRPr="00B878D9">
        <w:rPr>
          <w:rFonts w:ascii="Times New Roman" w:hAnsi="Times New Roman" w:cs="Times New Roman"/>
          <w:sz w:val="28"/>
          <w:szCs w:val="28"/>
        </w:rPr>
        <w:t>администрации Троснянского района Орловской области</w:t>
      </w:r>
      <w:r w:rsidRPr="006E78B8">
        <w:rPr>
          <w:rFonts w:ascii="Times New Roman" w:hAnsi="Times New Roman" w:cs="Times New Roman"/>
          <w:sz w:val="28"/>
          <w:szCs w:val="28"/>
        </w:rPr>
        <w:t>. Межведомственная комиссия в случае необходимости вправе привлекать к осмотру зданий, сооружений представителей проектных и экспертных организаций.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6. Комиссия осуществляет осмотр зданий, сооружений в целях оценки их технического состояния и надлежащего технического обслуживания в соответствии с требованиями Технического регламента о безопасности зданий и сооружений.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7. Мероприятия по осмотру зданий, сооружений включают в себя:</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выезд на объект осмотра;</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xml:space="preserve">- ознакомление с журналом эксплуатации здания, сооружения, в который вносятся сведения о датах и результатах проведенных осмотров, контрольных проверок и мониторинга оснований здания, сооружения, строительных конструкций, систем инженерно-технического обеспечения, их элементов, о выполненных работах по техническому обслуживанию здания, сооружения, о </w:t>
      </w:r>
      <w:r w:rsidRPr="006E78B8">
        <w:rPr>
          <w:rFonts w:ascii="Times New Roman" w:hAnsi="Times New Roman" w:cs="Times New Roman"/>
          <w:sz w:val="28"/>
          <w:szCs w:val="28"/>
        </w:rPr>
        <w:lastRenderedPageBreak/>
        <w:t>проведении текущего ремонта здания, сооружения, о датах и содержании выданных комиссией предписаний об устранении выявленных в процессе эксплуатации здания, сооружения нарушений, сведений об устранении этих нарушений. Обязанность по ведению журнала здания, сооружения возложена на собственника здания или лицо, ответственное за эксплуатацию здания, сооружения, если иное не предусмотрено федеральным законом;</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проведение визуального обследования конструкций (с фото фиксацией видимых дефектов), изучение сведений об осматриваемом объекте (время строительства, сроки эксплуатации), общей характеристики объемно-планировочного и конструктивного решений и систем инженерного оборудования, при необходимости производятся обмерочные работы, необходимые для оценки технического состояния и надлежащего технического обслуживания зданий, сооружений;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составление акта осмотра;</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выдача рекомендаций.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8. Срок проведения осмотра зданий, сооружений составляет не более 20 дней со дня регистрации заявления, а в случае поступления заявления о возникновении аварийных ситуаций в зданиях, сооружениях или возникновении угрозы разрушения зданий, сооружений - не более 24 часов с момента регистрации заявления.</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xml:space="preserve">9. По результатам осмотра зданий, сооружений составляется акт осмотра зданий, сооружений (приложение № 1 к Порядку) (далее </w:t>
      </w:r>
      <w:r w:rsidR="00B94087">
        <w:rPr>
          <w:rFonts w:ascii="Times New Roman" w:hAnsi="Times New Roman" w:cs="Times New Roman"/>
          <w:sz w:val="28"/>
          <w:szCs w:val="28"/>
        </w:rPr>
        <w:t>–</w:t>
      </w:r>
      <w:r w:rsidRPr="006E78B8">
        <w:rPr>
          <w:rFonts w:ascii="Times New Roman" w:hAnsi="Times New Roman" w:cs="Times New Roman"/>
          <w:sz w:val="28"/>
          <w:szCs w:val="28"/>
        </w:rPr>
        <w:t xml:space="preserve"> акт осмотра), а в случае поступления заявления о возникновении аварийных ситуаций в зданиях, сооружениях или возникновении угрозы разрушения зданий, сооружений </w:t>
      </w:r>
      <w:r w:rsidR="00B94087">
        <w:rPr>
          <w:rFonts w:ascii="Times New Roman" w:hAnsi="Times New Roman" w:cs="Times New Roman"/>
          <w:sz w:val="28"/>
          <w:szCs w:val="28"/>
        </w:rPr>
        <w:t>–</w:t>
      </w:r>
      <w:r w:rsidRPr="006E78B8">
        <w:rPr>
          <w:rFonts w:ascii="Times New Roman" w:hAnsi="Times New Roman" w:cs="Times New Roman"/>
          <w:sz w:val="28"/>
          <w:szCs w:val="28"/>
        </w:rPr>
        <w:t xml:space="preserve"> акт осмотра зданий, сооружений при аварийных ситуациях или угрозе разрушения (приложение № 2</w:t>
      </w:r>
      <w:r w:rsidR="00B94087" w:rsidRPr="00B94087">
        <w:rPr>
          <w:rFonts w:ascii="Times New Roman" w:hAnsi="Times New Roman" w:cs="Times New Roman"/>
          <w:sz w:val="28"/>
          <w:szCs w:val="28"/>
        </w:rPr>
        <w:t xml:space="preserve"> к Порядку</w:t>
      </w:r>
      <w:r w:rsidRPr="006E78B8">
        <w:rPr>
          <w:rFonts w:ascii="Times New Roman" w:hAnsi="Times New Roman" w:cs="Times New Roman"/>
          <w:sz w:val="28"/>
          <w:szCs w:val="28"/>
        </w:rPr>
        <w:t>). К акту осмотра прикладываются материалы фотофиксации осматриваемых зданий, сооружений и иные материалы, оформленные в ходе осмотра зданий, сооружений.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10. По результатам проведения оценки технического состояния и надлежащего технического обслуживания зданий, сооружений комиссией принимается одно из следующих решений: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о соответствии технического состояния и технического обслуживания зданий, сооружений требованиям технических регламентов и проектной документации зданий, сооружений;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о несоответствии технического состояния и технического обслуживания зданий, сооружений требованиям технических регламентов и проектной документации зданий, сооружений.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В случае выявления при проведении осмотра зданий, сооружений нарушений требований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в акте осмотра излагаются рекомендации о мерах по устранению выявленных нарушений.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11. Акт осмотра подписывается председателем и членами комиссии, осуществившими проведение осмотра зданий, сооружений, а также экспертами, представителями экспертных и иных организаций в случае их привлечения к проведению осмотра зданий, сооружений и удостоверяется печатью администрации.</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lastRenderedPageBreak/>
        <w:t>12. Акт осмотра составляется в трех экземплярах, имеющих одинаковую силу:</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один экземпляр акта осмотра вручается заявителю под роспись или направляется заказным почтовым отправлением с уведомлением о вручении в течение трех рабочих дней со дня его подписания;</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второй экземпляр акта осмотра вручается собственнику или лицу, ответственному за эксплуатацию зданий, сооружений, под роспись или направляется заказным почтовым отправлением с уведомлением о вручении в течение трех дней со дня его подписания. В случае проведения осмотра зданий, сооружений на основании заявления о возникновении аварийных ситуаций в зданиях, сооружениях или возникновения угрозы разрушения зданий, сооружений - вручается собственнику или лицу, ответственному за эксплуатацию зданий, сооружений, под роспись в день проведения осмотра зданий, сооружений любым доступным способом;</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третий экземпляр хранится у секретаря Межведомственной комиссии в течение трех лет, после чего передается в архив Администрации.</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13. В случае выявления при проведении осмотра зданий, сооружений нарушений требований технических регламентов к конструктивным и другим характеристикам надежности и безопасности объектов, Администрация направляет рекомендации о мерах по устранению выявленных нарушений, оформленные в письменном виде, в течение трех дней: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собственнику или лицу, ответственному за эксплуатацию зданий, сооружений;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в орган, должностному лицу, в компетенцию которых входит решение вопроса о привлечении к ответственности лица, совершившего такое нарушение.</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14. Сведения о проведенном осмотре зданий, сооружений вносятся в журнал учета осмотров зданий, сооружений, который ведется Администрацией по форме, включающей порядковый номер, номер и дату проведения осмотра, наименование объекта, наименование собственника объекта, место нахождения осматриваемого здания, сооружения, описание выявленных недостатков, дату и отметку в получении (приложение № 3).</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15. Журнал учета осмотров зданий, сооружений должен быть прошит, пронумерован и удостоверен печатью администрации.</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16. Осмотр зданий и сооружений Межведомственной комиссией не проводится, если при эксплуатации зданий, сооружений осуществляется государственный контроль (надзор) в соответствии с федеральными законами.</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В этом случае заявление о нарушении требований законодательства Российской Федерации к эксплуатации зданий, сооружений направляется в орган, осуществляющий в соответствии с федеральным законодательством государственный контроль (надзор) эксплуатации зданий, сооружений, в течение семи дней со дня регистрации заявления.</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Заявителю направляется письменное уведомление об отказе в проведении осмотра зданий, сооружений и о направлении заявления для рассмотрения в орган, осуществляющий в соответствии с федеральным законодательством государственный контроль (надзор) эксплуатации зданий, сооружений, в течение семи дней со дня регистрации заявления.</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lastRenderedPageBreak/>
        <w:t>В случае поступления заявления о возникновении аварийных ситуаций в зданиях, сооружениях или возникновении угрозы разрушения зданий, сооружений администрация незамедлительно, в течение 24 часов с момента регистрации заявления, направляет заявление в орган, осуществляющий в соответствии с федеральным законодательством государственный контроль (надзор) эксплуатации зданий, сооружений.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xml:space="preserve">17. В то же время Администрация вне зависимости от наличия обстоятельств, перечисленных в пункте 16 настоящего Порядка, незамедлительно, в течение 1 часа с момента регистрации заявления, извещает оперативного дежурного </w:t>
      </w:r>
      <w:r w:rsidR="00B06D1D">
        <w:rPr>
          <w:rFonts w:ascii="Times New Roman" w:hAnsi="Times New Roman" w:cs="Times New Roman"/>
          <w:sz w:val="28"/>
          <w:szCs w:val="28"/>
        </w:rPr>
        <w:t>единой дежурно-диспетчерской службы</w:t>
      </w:r>
      <w:r w:rsidRPr="006E78B8">
        <w:rPr>
          <w:rFonts w:ascii="Times New Roman" w:hAnsi="Times New Roman" w:cs="Times New Roman"/>
          <w:sz w:val="28"/>
          <w:szCs w:val="28"/>
        </w:rPr>
        <w:t>.</w:t>
      </w:r>
    </w:p>
    <w:p w:rsidR="006E78B8" w:rsidRPr="006E78B8" w:rsidRDefault="006E78B8" w:rsidP="006E78B8">
      <w:pPr>
        <w:ind w:firstLine="720"/>
        <w:jc w:val="both"/>
        <w:rPr>
          <w:rFonts w:ascii="Times New Roman" w:hAnsi="Times New Roman" w:cs="Times New Roman"/>
          <w:sz w:val="28"/>
          <w:szCs w:val="28"/>
        </w:rPr>
      </w:pPr>
    </w:p>
    <w:p w:rsidR="00B06D1D" w:rsidRDefault="006E78B8" w:rsidP="00B06D1D">
      <w:pPr>
        <w:jc w:val="center"/>
        <w:rPr>
          <w:rFonts w:ascii="Times New Roman" w:hAnsi="Times New Roman" w:cs="Times New Roman"/>
          <w:b/>
          <w:sz w:val="28"/>
          <w:szCs w:val="28"/>
        </w:rPr>
      </w:pPr>
      <w:r w:rsidRPr="00B06D1D">
        <w:rPr>
          <w:rFonts w:ascii="Times New Roman" w:hAnsi="Times New Roman" w:cs="Times New Roman"/>
          <w:b/>
          <w:sz w:val="28"/>
          <w:szCs w:val="28"/>
        </w:rPr>
        <w:t xml:space="preserve">III. Обязанности членов Межведомственной комиссии </w:t>
      </w:r>
    </w:p>
    <w:p w:rsidR="006E78B8" w:rsidRPr="00B06D1D" w:rsidRDefault="006E78B8" w:rsidP="00B06D1D">
      <w:pPr>
        <w:jc w:val="center"/>
        <w:rPr>
          <w:rFonts w:ascii="Times New Roman" w:hAnsi="Times New Roman" w:cs="Times New Roman"/>
          <w:b/>
          <w:sz w:val="28"/>
          <w:szCs w:val="28"/>
        </w:rPr>
      </w:pPr>
      <w:r w:rsidRPr="00B06D1D">
        <w:rPr>
          <w:rFonts w:ascii="Times New Roman" w:hAnsi="Times New Roman" w:cs="Times New Roman"/>
          <w:b/>
          <w:sz w:val="28"/>
          <w:szCs w:val="28"/>
        </w:rPr>
        <w:t>при проведении осмотра зданий, сооружений</w:t>
      </w:r>
    </w:p>
    <w:p w:rsidR="006E78B8" w:rsidRPr="006E78B8" w:rsidRDefault="006E78B8" w:rsidP="006E78B8">
      <w:pPr>
        <w:ind w:firstLine="720"/>
        <w:jc w:val="both"/>
        <w:rPr>
          <w:rFonts w:ascii="Times New Roman" w:hAnsi="Times New Roman" w:cs="Times New Roman"/>
          <w:sz w:val="28"/>
          <w:szCs w:val="28"/>
        </w:rPr>
      </w:pP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Члены Межведомственной комиссии при проведении осмотра зданий, сооружений обязаны:</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xml:space="preserve">1. Соблюдать законодательство, муниципальные правовые </w:t>
      </w:r>
      <w:r w:rsidR="00B06D1D">
        <w:rPr>
          <w:rFonts w:ascii="Times New Roman" w:hAnsi="Times New Roman" w:cs="Times New Roman"/>
          <w:sz w:val="28"/>
          <w:szCs w:val="28"/>
        </w:rPr>
        <w:t>Троснянского района Орловской</w:t>
      </w:r>
      <w:r w:rsidRPr="006E78B8">
        <w:rPr>
          <w:rFonts w:ascii="Times New Roman" w:hAnsi="Times New Roman" w:cs="Times New Roman"/>
          <w:sz w:val="28"/>
          <w:szCs w:val="28"/>
        </w:rPr>
        <w:t xml:space="preserve"> области, права и законные интересы физических и юридических лиц при проведении осмотра зданий, сооружений.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2. Соблюдать сроки проведения осмотра зданий, сооружений, установленные настоящим Порядком.</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xml:space="preserve">3. Проводить осмотр зданий, сооружений. </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4. Соблюдать правила техники безопасности при проведении осмотра зданий, сооружений, предусмотренные ведомственными строительными нормами ВСН 48-86 (р) «Правила безопасности при проведении обследований жилых зданий».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При проведении осмотра зданий, сооружений не допускается:</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подниматься и спускаться по пожарным лестницам;</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производить обследование конструкций на высоте в помещениях зданий, находящихся в аварийном состоянии, не имеющих лестниц, перекрытий, подмостей, настилов, стремянок и ограждений;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подниматься и спускаться по лестницам, не имеющим ограждений или проходящим около открытых проемов в стенах;</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подниматься и спускаться по обледенелым или заснеженным лестницам;</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подниматься или спускаться по элементам каркаса здания, находящегося в аварийном состоянии;</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высовываться в проемы, вставать на подоконники при открытых проемах, выходить на наружные пояски, карнизы, балконы без ограждений;</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вставать на пораженные гнилью строительные конструкции или ходить по ним;</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выходить на крышу;</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находиться без соответствующих защитных средств в помещениях с вредными для здоровья условиями;</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самовольно открывать и спускаться в какие-либо емкости, колодцы, смотровые канавы.</w:t>
      </w:r>
    </w:p>
    <w:p w:rsidR="006E78B8" w:rsidRPr="006E78B8"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 xml:space="preserve">5. Не препятствовать заявителю, собственнику или лицу, ответственному за </w:t>
      </w:r>
      <w:r w:rsidRPr="006E78B8">
        <w:rPr>
          <w:rFonts w:ascii="Times New Roman" w:hAnsi="Times New Roman" w:cs="Times New Roman"/>
          <w:sz w:val="28"/>
          <w:szCs w:val="28"/>
        </w:rPr>
        <w:lastRenderedPageBreak/>
        <w:t>эксплуатацию зданий, сооружений, их уполномоченным представителям присутствовать при проведении осмотра зданий, сооружений и давать разъяснения по вопросам, относящимся к предмету осмотра зданий, сооружений.</w:t>
      </w:r>
    </w:p>
    <w:p w:rsidR="00B06D1D" w:rsidRDefault="006E78B8" w:rsidP="006E78B8">
      <w:pPr>
        <w:ind w:firstLine="720"/>
        <w:jc w:val="both"/>
        <w:rPr>
          <w:rFonts w:ascii="Times New Roman" w:hAnsi="Times New Roman" w:cs="Times New Roman"/>
          <w:sz w:val="28"/>
          <w:szCs w:val="28"/>
        </w:rPr>
      </w:pPr>
      <w:r w:rsidRPr="006E78B8">
        <w:rPr>
          <w:rFonts w:ascii="Times New Roman" w:hAnsi="Times New Roman" w:cs="Times New Roman"/>
          <w:sz w:val="28"/>
          <w:szCs w:val="28"/>
        </w:rPr>
        <w:t>6. Предоставлять заявителю, собственнику или лицу, ответственному за эксплуатацию зданий, сооружений, их уполномоченным представителям информацию и документы, относящиеся к предмету осмотра зданий, сооружений.</w:t>
      </w:r>
    </w:p>
    <w:p w:rsidR="00B06D1D" w:rsidRPr="005300AB" w:rsidRDefault="00B06D1D" w:rsidP="00DF5708">
      <w:pPr>
        <w:ind w:left="5040"/>
        <w:jc w:val="right"/>
        <w:rPr>
          <w:rFonts w:ascii="Times New Roman" w:hAnsi="Times New Roman" w:cs="Times New Roman"/>
        </w:rPr>
      </w:pPr>
      <w:r>
        <w:rPr>
          <w:rFonts w:ascii="Times New Roman" w:hAnsi="Times New Roman" w:cs="Times New Roman"/>
          <w:sz w:val="28"/>
          <w:szCs w:val="28"/>
        </w:rPr>
        <w:br w:type="page"/>
      </w:r>
      <w:r w:rsidRPr="005300AB">
        <w:rPr>
          <w:rFonts w:ascii="Times New Roman" w:hAnsi="Times New Roman" w:cs="Times New Roman"/>
        </w:rPr>
        <w:lastRenderedPageBreak/>
        <w:t>Приложение № 1</w:t>
      </w:r>
    </w:p>
    <w:p w:rsidR="00076A0E" w:rsidRDefault="00B06D1D" w:rsidP="00DF5708">
      <w:pPr>
        <w:ind w:left="5040"/>
        <w:jc w:val="right"/>
        <w:rPr>
          <w:rFonts w:ascii="Times New Roman" w:hAnsi="Times New Roman" w:cs="Times New Roman"/>
          <w:bCs/>
        </w:rPr>
      </w:pPr>
      <w:r w:rsidRPr="005300AB">
        <w:rPr>
          <w:rFonts w:ascii="Times New Roman" w:hAnsi="Times New Roman" w:cs="Times New Roman"/>
        </w:rPr>
        <w:t xml:space="preserve">к </w:t>
      </w:r>
      <w:r w:rsidR="005300AB" w:rsidRPr="005300AB">
        <w:rPr>
          <w:rFonts w:ascii="Times New Roman" w:hAnsi="Times New Roman" w:cs="Times New Roman"/>
        </w:rPr>
        <w:t xml:space="preserve">Порядку </w:t>
      </w:r>
      <w:r w:rsidRPr="005300AB">
        <w:rPr>
          <w:rFonts w:ascii="Times New Roman" w:hAnsi="Times New Roman" w:cs="Times New Roman"/>
          <w:bCs/>
        </w:rPr>
        <w:t>проведения осмотра зданий, сооружений в целях оценки их технического состояния и надлежащего технического обслуживания на территории сельских поселений муниципального образования</w:t>
      </w:r>
      <w:r w:rsidR="005300AB" w:rsidRPr="005300AB">
        <w:rPr>
          <w:rFonts w:ascii="Times New Roman" w:hAnsi="Times New Roman" w:cs="Times New Roman"/>
          <w:bCs/>
        </w:rPr>
        <w:t xml:space="preserve"> </w:t>
      </w:r>
    </w:p>
    <w:p w:rsidR="00B06D1D" w:rsidRDefault="00B06D1D" w:rsidP="00DF5708">
      <w:pPr>
        <w:ind w:left="5040"/>
        <w:jc w:val="right"/>
        <w:rPr>
          <w:rFonts w:ascii="Times New Roman" w:hAnsi="Times New Roman" w:cs="Times New Roman"/>
        </w:rPr>
      </w:pPr>
      <w:r w:rsidRPr="005300AB">
        <w:rPr>
          <w:rFonts w:ascii="Times New Roman" w:hAnsi="Times New Roman" w:cs="Times New Roman"/>
        </w:rPr>
        <w:t>Троснянский район Орловской области</w:t>
      </w:r>
    </w:p>
    <w:p w:rsidR="00B06D1D" w:rsidRPr="005300AB" w:rsidRDefault="00B06D1D" w:rsidP="00DF5708">
      <w:pPr>
        <w:ind w:left="4320" w:firstLine="720"/>
        <w:jc w:val="right"/>
        <w:rPr>
          <w:rFonts w:ascii="Times New Roman" w:hAnsi="Times New Roman" w:cs="Times New Roman"/>
        </w:rPr>
      </w:pPr>
      <w:r w:rsidRPr="005300AB">
        <w:rPr>
          <w:rFonts w:ascii="Times New Roman" w:hAnsi="Times New Roman" w:cs="Times New Roman"/>
        </w:rPr>
        <w:t>от __</w:t>
      </w:r>
      <w:r w:rsidR="005300AB">
        <w:rPr>
          <w:rFonts w:ascii="Times New Roman" w:hAnsi="Times New Roman" w:cs="Times New Roman"/>
        </w:rPr>
        <w:t>______________</w:t>
      </w:r>
      <w:r w:rsidRPr="005300AB">
        <w:rPr>
          <w:rFonts w:ascii="Times New Roman" w:hAnsi="Times New Roman" w:cs="Times New Roman"/>
        </w:rPr>
        <w:t>______ №_________</w:t>
      </w:r>
    </w:p>
    <w:p w:rsidR="00B06D1D" w:rsidRPr="00B06D1D" w:rsidRDefault="00B06D1D" w:rsidP="00B06D1D">
      <w:pPr>
        <w:ind w:firstLine="720"/>
        <w:jc w:val="both"/>
        <w:rPr>
          <w:rFonts w:ascii="Times New Roman" w:hAnsi="Times New Roman" w:cs="Times New Roman"/>
          <w:sz w:val="28"/>
          <w:szCs w:val="28"/>
        </w:rPr>
      </w:pPr>
    </w:p>
    <w:p w:rsidR="00B06D1D" w:rsidRPr="00B06D1D" w:rsidRDefault="00B06D1D" w:rsidP="00006C82">
      <w:pPr>
        <w:ind w:firstLine="720"/>
        <w:jc w:val="center"/>
        <w:rPr>
          <w:rFonts w:ascii="Times New Roman" w:hAnsi="Times New Roman" w:cs="Times New Roman"/>
          <w:sz w:val="28"/>
          <w:szCs w:val="28"/>
        </w:rPr>
      </w:pPr>
      <w:bookmarkStart w:id="0" w:name="P132"/>
      <w:bookmarkEnd w:id="0"/>
      <w:r w:rsidRPr="00B06D1D">
        <w:rPr>
          <w:rFonts w:ascii="Times New Roman" w:hAnsi="Times New Roman" w:cs="Times New Roman"/>
          <w:sz w:val="28"/>
          <w:szCs w:val="28"/>
        </w:rPr>
        <w:t>АКТ</w:t>
      </w:r>
    </w:p>
    <w:p w:rsidR="00B06D1D" w:rsidRPr="00B06D1D" w:rsidRDefault="00B06D1D" w:rsidP="00006C82">
      <w:pPr>
        <w:ind w:firstLine="720"/>
        <w:jc w:val="center"/>
        <w:rPr>
          <w:rFonts w:ascii="Times New Roman" w:hAnsi="Times New Roman" w:cs="Times New Roman"/>
          <w:sz w:val="28"/>
          <w:szCs w:val="28"/>
        </w:rPr>
      </w:pPr>
      <w:r w:rsidRPr="00B06D1D">
        <w:rPr>
          <w:rFonts w:ascii="Times New Roman" w:hAnsi="Times New Roman" w:cs="Times New Roman"/>
          <w:sz w:val="28"/>
          <w:szCs w:val="28"/>
        </w:rPr>
        <w:t>ОСМОТРА ЗДАНИЯ (СООРУЖЕНИЯ)</w:t>
      </w:r>
    </w:p>
    <w:p w:rsidR="007348B5" w:rsidRDefault="007348B5" w:rsidP="007348B5">
      <w:pPr>
        <w:ind w:firstLine="720"/>
        <w:jc w:val="both"/>
        <w:rPr>
          <w:rFonts w:ascii="Times New Roman" w:hAnsi="Times New Roman" w:cs="Times New Roman"/>
        </w:rPr>
      </w:pPr>
    </w:p>
    <w:p w:rsidR="007348B5" w:rsidRPr="007348B5" w:rsidRDefault="007348B5" w:rsidP="007348B5">
      <w:pPr>
        <w:ind w:firstLine="720"/>
        <w:jc w:val="both"/>
        <w:rPr>
          <w:rFonts w:ascii="Times New Roman" w:hAnsi="Times New Roman" w:cs="Times New Roman"/>
        </w:rPr>
      </w:pPr>
      <w:r>
        <w:rPr>
          <w:rFonts w:ascii="Times New Roman" w:hAnsi="Times New Roman" w:cs="Times New Roman"/>
        </w:rPr>
        <w:t>с</w:t>
      </w:r>
      <w:r w:rsidRPr="007348B5">
        <w:rPr>
          <w:rFonts w:ascii="Times New Roman" w:hAnsi="Times New Roman" w:cs="Times New Roman"/>
        </w:rPr>
        <w:t>.__________                                                                                                 "___" ___________ г.</w:t>
      </w:r>
    </w:p>
    <w:p w:rsidR="00006C82" w:rsidRDefault="00006C82" w:rsidP="00006C82">
      <w:pPr>
        <w:jc w:val="both"/>
        <w:rPr>
          <w:rFonts w:ascii="Times New Roman" w:hAnsi="Times New Roman" w:cs="Times New Roman"/>
        </w:rPr>
      </w:pP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1. Название здания (сооружения) 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2. Адрес 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3. Владелец (балансодержатель) 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4. Пользователи (наниматели, арендаторы)________________________________________________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5. Год постройки 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6. Материал стен 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7. Этажность 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8. Наличие подвала ___________________________________________________________________</w:t>
      </w:r>
    </w:p>
    <w:p w:rsidR="00006C82" w:rsidRPr="00006C82" w:rsidRDefault="00006C82" w:rsidP="00006C82">
      <w:pPr>
        <w:jc w:val="both"/>
        <w:rPr>
          <w:rFonts w:ascii="Times New Roman" w:hAnsi="Times New Roman" w:cs="Times New Roman"/>
        </w:rPr>
      </w:pPr>
    </w:p>
    <w:p w:rsidR="00006C82" w:rsidRPr="00006C82" w:rsidRDefault="00006C82" w:rsidP="007348B5">
      <w:pPr>
        <w:jc w:val="center"/>
        <w:rPr>
          <w:rFonts w:ascii="Times New Roman" w:hAnsi="Times New Roman" w:cs="Times New Roman"/>
        </w:rPr>
      </w:pPr>
      <w:r w:rsidRPr="00006C82">
        <w:rPr>
          <w:rFonts w:ascii="Times New Roman" w:hAnsi="Times New Roman" w:cs="Times New Roman"/>
        </w:rPr>
        <w:t>Результаты осмотра здания (сооружения) и заключение комиссии:</w:t>
      </w:r>
    </w:p>
    <w:p w:rsidR="00006C82" w:rsidRPr="00006C82" w:rsidRDefault="00006C82" w:rsidP="007348B5">
      <w:pPr>
        <w:jc w:val="center"/>
        <w:rPr>
          <w:rFonts w:ascii="Times New Roman" w:hAnsi="Times New Roman" w:cs="Times New Roman"/>
        </w:rPr>
      </w:pPr>
      <w:r w:rsidRPr="00006C82">
        <w:rPr>
          <w:rFonts w:ascii="Times New Roman" w:hAnsi="Times New Roman" w:cs="Times New Roman"/>
        </w:rPr>
        <w:t>Комиссия в составе:</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Председатель ________________________________________________________________________</w:t>
      </w:r>
    </w:p>
    <w:p w:rsidR="00006C82" w:rsidRPr="00006C82" w:rsidRDefault="00006C82" w:rsidP="007348B5">
      <w:pPr>
        <w:jc w:val="center"/>
        <w:rPr>
          <w:rFonts w:ascii="Times New Roman" w:hAnsi="Times New Roman" w:cs="Times New Roman"/>
        </w:rPr>
      </w:pPr>
      <w:r w:rsidRPr="00006C82">
        <w:rPr>
          <w:rFonts w:ascii="Times New Roman" w:hAnsi="Times New Roman" w:cs="Times New Roman"/>
        </w:rPr>
        <w:t>Члены комиссии:</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7348B5">
      <w:pPr>
        <w:jc w:val="center"/>
        <w:rPr>
          <w:rFonts w:ascii="Times New Roman" w:hAnsi="Times New Roman" w:cs="Times New Roman"/>
        </w:rPr>
      </w:pPr>
      <w:r w:rsidRPr="00006C82">
        <w:rPr>
          <w:rFonts w:ascii="Times New Roman" w:hAnsi="Times New Roman" w:cs="Times New Roman"/>
        </w:rPr>
        <w:t>Представители:</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006C82" w:rsidRPr="00006C82" w:rsidRDefault="00006C82" w:rsidP="00006C82">
      <w:pPr>
        <w:jc w:val="both"/>
        <w:rPr>
          <w:rFonts w:ascii="Times New Roman" w:hAnsi="Times New Roman" w:cs="Times New Roman"/>
        </w:rPr>
      </w:pPr>
      <w:r w:rsidRPr="00006C82">
        <w:rPr>
          <w:rFonts w:ascii="Times New Roman" w:hAnsi="Times New Roman" w:cs="Times New Roman"/>
        </w:rPr>
        <w:t>произвела осмотр _____________________________________________________________________</w:t>
      </w:r>
    </w:p>
    <w:p w:rsidR="00006C82" w:rsidRPr="007348B5" w:rsidRDefault="00006C82" w:rsidP="00006C82">
      <w:pPr>
        <w:jc w:val="both"/>
        <w:rPr>
          <w:rFonts w:ascii="Times New Roman" w:hAnsi="Times New Roman" w:cs="Times New Roman"/>
          <w:sz w:val="20"/>
          <w:szCs w:val="20"/>
        </w:rPr>
      </w:pPr>
      <w:r w:rsidRPr="00006C82">
        <w:rPr>
          <w:rFonts w:ascii="Times New Roman" w:hAnsi="Times New Roman" w:cs="Times New Roman"/>
        </w:rPr>
        <w:t xml:space="preserve">                                       </w:t>
      </w:r>
      <w:r w:rsidRPr="007348B5">
        <w:rPr>
          <w:rFonts w:ascii="Times New Roman" w:hAnsi="Times New Roman" w:cs="Times New Roman"/>
          <w:sz w:val="20"/>
          <w:szCs w:val="20"/>
        </w:rPr>
        <w:t>(наименование здания (сооружения) по вышеуказанному адресу)</w:t>
      </w:r>
    </w:p>
    <w:p w:rsidR="00006C82" w:rsidRDefault="00006C82" w:rsidP="00006C82">
      <w:pPr>
        <w:jc w:val="both"/>
        <w:rPr>
          <w:rFonts w:ascii="Times New Roman" w:hAnsi="Times New Roman" w:cs="Times New Roman"/>
        </w:rPr>
      </w:pPr>
    </w:p>
    <w:p w:rsidR="00B06D1D" w:rsidRPr="00006C82" w:rsidRDefault="00B06D1D" w:rsidP="00006C82">
      <w:pPr>
        <w:jc w:val="both"/>
        <w:rPr>
          <w:rFonts w:ascii="Times New Roman" w:hAnsi="Times New Roman" w:cs="Times New Roman"/>
        </w:rPr>
      </w:pPr>
    </w:p>
    <w:p w:rsidR="00B06D1D" w:rsidRDefault="00B06D1D" w:rsidP="00006C82">
      <w:pPr>
        <w:jc w:val="both"/>
        <w:rPr>
          <w:rFonts w:ascii="Times New Roman" w:hAnsi="Times New Roman" w:cs="Times New Roman"/>
        </w:rPr>
      </w:pPr>
    </w:p>
    <w:p w:rsidR="007348B5" w:rsidRDefault="007348B5" w:rsidP="00006C82">
      <w:pPr>
        <w:jc w:val="both"/>
        <w:rPr>
          <w:rFonts w:ascii="Times New Roman" w:hAnsi="Times New Roman" w:cs="Times New Roman"/>
        </w:rPr>
      </w:pPr>
    </w:p>
    <w:p w:rsidR="007348B5" w:rsidRDefault="007348B5" w:rsidP="00006C82">
      <w:pPr>
        <w:jc w:val="both"/>
        <w:rPr>
          <w:rFonts w:ascii="Times New Roman" w:hAnsi="Times New Roman" w:cs="Times New Roman"/>
        </w:rPr>
      </w:pPr>
    </w:p>
    <w:p w:rsidR="007348B5" w:rsidRDefault="007348B5" w:rsidP="00006C82">
      <w:pPr>
        <w:jc w:val="both"/>
        <w:rPr>
          <w:rFonts w:ascii="Times New Roman" w:hAnsi="Times New Roman" w:cs="Times New Roman"/>
        </w:rPr>
      </w:pPr>
    </w:p>
    <w:p w:rsidR="007348B5" w:rsidRDefault="007348B5" w:rsidP="00006C82">
      <w:pPr>
        <w:jc w:val="both"/>
        <w:rPr>
          <w:rFonts w:ascii="Times New Roman" w:hAnsi="Times New Roman" w:cs="Times New Roman"/>
        </w:rPr>
      </w:pPr>
    </w:p>
    <w:p w:rsidR="007348B5" w:rsidRPr="00006C82" w:rsidRDefault="007348B5" w:rsidP="00006C82">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4535"/>
        <w:gridCol w:w="2412"/>
        <w:gridCol w:w="2799"/>
      </w:tblGrid>
      <w:tr w:rsidR="00B06D1D" w:rsidRPr="00006C82" w:rsidTr="007348B5">
        <w:tc>
          <w:tcPr>
            <w:tcW w:w="674" w:type="dxa"/>
          </w:tcPr>
          <w:p w:rsidR="00B06D1D" w:rsidRPr="00006C82" w:rsidRDefault="00B06D1D" w:rsidP="007348B5">
            <w:pPr>
              <w:jc w:val="center"/>
              <w:rPr>
                <w:rFonts w:ascii="Times New Roman" w:hAnsi="Times New Roman" w:cs="Times New Roman"/>
              </w:rPr>
            </w:pPr>
            <w:r w:rsidRPr="00006C82">
              <w:rPr>
                <w:rFonts w:ascii="Times New Roman" w:hAnsi="Times New Roman" w:cs="Times New Roman"/>
              </w:rPr>
              <w:t>N</w:t>
            </w:r>
          </w:p>
          <w:p w:rsidR="00B06D1D" w:rsidRPr="00006C82" w:rsidRDefault="00B06D1D" w:rsidP="007348B5">
            <w:pPr>
              <w:jc w:val="center"/>
              <w:rPr>
                <w:rFonts w:ascii="Times New Roman" w:hAnsi="Times New Roman" w:cs="Times New Roman"/>
              </w:rPr>
            </w:pPr>
            <w:r w:rsidRPr="00006C82">
              <w:rPr>
                <w:rFonts w:ascii="Times New Roman" w:hAnsi="Times New Roman" w:cs="Times New Roman"/>
              </w:rPr>
              <w:t>п/п</w:t>
            </w:r>
          </w:p>
        </w:tc>
        <w:tc>
          <w:tcPr>
            <w:tcW w:w="4535" w:type="dxa"/>
          </w:tcPr>
          <w:p w:rsidR="00B06D1D" w:rsidRPr="00006C82" w:rsidRDefault="00B06D1D" w:rsidP="007348B5">
            <w:pPr>
              <w:jc w:val="center"/>
              <w:rPr>
                <w:rFonts w:ascii="Times New Roman" w:hAnsi="Times New Roman" w:cs="Times New Roman"/>
              </w:rPr>
            </w:pPr>
            <w:r w:rsidRPr="00006C82">
              <w:rPr>
                <w:rFonts w:ascii="Times New Roman" w:hAnsi="Times New Roman" w:cs="Times New Roman"/>
              </w:rPr>
              <w:t>Наименование конструкций, оборудования и устройств</w:t>
            </w:r>
          </w:p>
        </w:tc>
        <w:tc>
          <w:tcPr>
            <w:tcW w:w="2412" w:type="dxa"/>
          </w:tcPr>
          <w:p w:rsidR="00B06D1D" w:rsidRPr="00006C82" w:rsidRDefault="00B06D1D" w:rsidP="007348B5">
            <w:pPr>
              <w:jc w:val="center"/>
              <w:rPr>
                <w:rFonts w:ascii="Times New Roman" w:hAnsi="Times New Roman" w:cs="Times New Roman"/>
              </w:rPr>
            </w:pPr>
            <w:r w:rsidRPr="00006C82">
              <w:rPr>
                <w:rFonts w:ascii="Times New Roman" w:hAnsi="Times New Roman" w:cs="Times New Roman"/>
              </w:rPr>
              <w:t>Оценка состояния, описание дефектов</w:t>
            </w:r>
          </w:p>
        </w:tc>
        <w:tc>
          <w:tcPr>
            <w:tcW w:w="2799" w:type="dxa"/>
          </w:tcPr>
          <w:p w:rsidR="00B06D1D" w:rsidRPr="00006C82" w:rsidRDefault="00B06D1D" w:rsidP="007348B5">
            <w:pPr>
              <w:jc w:val="center"/>
              <w:rPr>
                <w:rFonts w:ascii="Times New Roman" w:hAnsi="Times New Roman" w:cs="Times New Roman"/>
              </w:rPr>
            </w:pPr>
            <w:r w:rsidRPr="00006C82">
              <w:rPr>
                <w:rFonts w:ascii="Times New Roman" w:hAnsi="Times New Roman" w:cs="Times New Roman"/>
              </w:rPr>
              <w:t>Перечень необходимых и рекомендуемых работ, сроки и исполнители</w:t>
            </w:r>
          </w:p>
        </w:tc>
      </w:tr>
      <w:tr w:rsidR="00B06D1D" w:rsidRPr="00006C82" w:rsidTr="007348B5">
        <w:tc>
          <w:tcPr>
            <w:tcW w:w="674"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1</w:t>
            </w: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2</w:t>
            </w:r>
          </w:p>
        </w:tc>
        <w:tc>
          <w:tcPr>
            <w:tcW w:w="2412"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3</w:t>
            </w:r>
          </w:p>
        </w:tc>
        <w:tc>
          <w:tcPr>
            <w:tcW w:w="2799"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4</w:t>
            </w:r>
          </w:p>
        </w:tc>
      </w:tr>
      <w:tr w:rsidR="00B06D1D" w:rsidRPr="00006C82" w:rsidTr="007348B5">
        <w:tc>
          <w:tcPr>
            <w:tcW w:w="674"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1</w:t>
            </w: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Благоустройство</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2</w:t>
            </w: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Наружные сети и колодцы</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3</w:t>
            </w: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Фундаменты (подвал)</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4</w:t>
            </w: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Несущие стены (колонны)</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5</w:t>
            </w: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Перегородки</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6</w:t>
            </w: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Балки (фермы)</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7</w:t>
            </w: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Перекрытия</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8</w:t>
            </w: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Лестницы</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9</w:t>
            </w: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Полы</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10</w:t>
            </w: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Проемы (окна, двери, ворота)</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Кровля</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Наружная отделка:</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а) архитектурные детали</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б) водоотводящие устройства</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Внутренняя отделка</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Центральное отопление</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Местное отопление</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Санитарно-технические устройства</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Газоснабжение</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Вентиляция</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Мусоропровод</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Лифты</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Энергоснабжение, освещение</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Технологическое оборудование</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Встроенные помещения</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r w:rsidR="00B06D1D" w:rsidRPr="00006C82" w:rsidTr="007348B5">
        <w:tc>
          <w:tcPr>
            <w:tcW w:w="674" w:type="dxa"/>
          </w:tcPr>
          <w:p w:rsidR="00B06D1D" w:rsidRPr="00006C82" w:rsidRDefault="00B06D1D" w:rsidP="00006C82">
            <w:pPr>
              <w:jc w:val="both"/>
              <w:rPr>
                <w:rFonts w:ascii="Times New Roman" w:hAnsi="Times New Roman" w:cs="Times New Roman"/>
              </w:rPr>
            </w:pPr>
          </w:p>
        </w:tc>
        <w:tc>
          <w:tcPr>
            <w:tcW w:w="4535" w:type="dxa"/>
          </w:tcPr>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______________________________</w:t>
            </w:r>
          </w:p>
        </w:tc>
        <w:tc>
          <w:tcPr>
            <w:tcW w:w="2412" w:type="dxa"/>
          </w:tcPr>
          <w:p w:rsidR="00B06D1D" w:rsidRPr="00006C82" w:rsidRDefault="00B06D1D" w:rsidP="00006C82">
            <w:pPr>
              <w:jc w:val="both"/>
              <w:rPr>
                <w:rFonts w:ascii="Times New Roman" w:hAnsi="Times New Roman" w:cs="Times New Roman"/>
              </w:rPr>
            </w:pPr>
          </w:p>
        </w:tc>
        <w:tc>
          <w:tcPr>
            <w:tcW w:w="2799" w:type="dxa"/>
          </w:tcPr>
          <w:p w:rsidR="00B06D1D" w:rsidRPr="00006C82" w:rsidRDefault="00B06D1D" w:rsidP="00006C82">
            <w:pPr>
              <w:jc w:val="both"/>
              <w:rPr>
                <w:rFonts w:ascii="Times New Roman" w:hAnsi="Times New Roman" w:cs="Times New Roman"/>
              </w:rPr>
            </w:pPr>
          </w:p>
        </w:tc>
      </w:tr>
    </w:tbl>
    <w:p w:rsidR="00B06D1D" w:rsidRPr="00006C82" w:rsidRDefault="00B06D1D" w:rsidP="00006C82">
      <w:pPr>
        <w:jc w:val="both"/>
        <w:rPr>
          <w:rFonts w:ascii="Times New Roman" w:hAnsi="Times New Roman" w:cs="Times New Roman"/>
        </w:rPr>
      </w:pPr>
    </w:p>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В ходе общего внешнего осмотра произведено:</w:t>
      </w:r>
    </w:p>
    <w:p w:rsidR="00B06D1D" w:rsidRDefault="00B06D1D"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7348B5" w:rsidRPr="00006C82" w:rsidRDefault="007348B5" w:rsidP="00006C82">
      <w:pPr>
        <w:jc w:val="both"/>
        <w:rPr>
          <w:rFonts w:ascii="Times New Roman" w:hAnsi="Times New Roman" w:cs="Times New Roman"/>
        </w:rPr>
      </w:pPr>
    </w:p>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Выводы и рекомендации:</w:t>
      </w:r>
    </w:p>
    <w:p w:rsidR="00B06D1D" w:rsidRDefault="00B06D1D" w:rsidP="00006C82">
      <w:pPr>
        <w:jc w:val="both"/>
        <w:rPr>
          <w:rFonts w:ascii="Times New Roman" w:hAnsi="Times New Roman" w:cs="Times New Roman"/>
        </w:rPr>
      </w:pPr>
      <w:r w:rsidRPr="00006C82">
        <w:rPr>
          <w:rFonts w:ascii="Times New Roman" w:hAnsi="Times New Roman" w:cs="Times New Roman"/>
        </w:rPr>
        <w:t>_____________________________________________________________________________________</w:t>
      </w:r>
    </w:p>
    <w:p w:rsidR="007348B5" w:rsidRPr="00006C82" w:rsidRDefault="007348B5" w:rsidP="00006C82">
      <w:pPr>
        <w:jc w:val="both"/>
        <w:rPr>
          <w:rFonts w:ascii="Times New Roman" w:hAnsi="Times New Roman" w:cs="Times New Roman"/>
        </w:rPr>
      </w:pPr>
    </w:p>
    <w:p w:rsidR="00B06D1D" w:rsidRPr="00006C82" w:rsidRDefault="00B06D1D" w:rsidP="00006C82">
      <w:pPr>
        <w:jc w:val="both"/>
        <w:rPr>
          <w:rFonts w:ascii="Times New Roman" w:hAnsi="Times New Roman" w:cs="Times New Roman"/>
        </w:rPr>
      </w:pPr>
    </w:p>
    <w:p w:rsidR="00B06D1D" w:rsidRDefault="00B06D1D" w:rsidP="00006C82">
      <w:pPr>
        <w:jc w:val="both"/>
        <w:rPr>
          <w:rFonts w:ascii="Times New Roman" w:hAnsi="Times New Roman" w:cs="Times New Roman"/>
        </w:rPr>
      </w:pPr>
      <w:r w:rsidRPr="00006C82">
        <w:rPr>
          <w:rFonts w:ascii="Times New Roman" w:hAnsi="Times New Roman" w:cs="Times New Roman"/>
        </w:rPr>
        <w:t>Подписи:</w:t>
      </w:r>
    </w:p>
    <w:p w:rsidR="007348B5" w:rsidRPr="00006C82" w:rsidRDefault="007348B5" w:rsidP="00006C82">
      <w:pPr>
        <w:jc w:val="both"/>
        <w:rPr>
          <w:rFonts w:ascii="Times New Roman" w:hAnsi="Times New Roman" w:cs="Times New Roman"/>
        </w:rPr>
      </w:pPr>
    </w:p>
    <w:p w:rsidR="00B06D1D" w:rsidRPr="00006C82" w:rsidRDefault="00B06D1D" w:rsidP="00006C82">
      <w:pPr>
        <w:jc w:val="both"/>
        <w:rPr>
          <w:rFonts w:ascii="Times New Roman" w:hAnsi="Times New Roman" w:cs="Times New Roman"/>
        </w:rPr>
      </w:pPr>
      <w:r w:rsidRPr="00006C82">
        <w:rPr>
          <w:rFonts w:ascii="Times New Roman" w:hAnsi="Times New Roman" w:cs="Times New Roman"/>
        </w:rPr>
        <w:t>Председатель комиссии</w:t>
      </w:r>
    </w:p>
    <w:p w:rsidR="007348B5" w:rsidRDefault="007348B5" w:rsidP="00006C82">
      <w:pPr>
        <w:jc w:val="both"/>
        <w:rPr>
          <w:rFonts w:ascii="Times New Roman" w:hAnsi="Times New Roman" w:cs="Times New Roman"/>
        </w:rPr>
      </w:pPr>
    </w:p>
    <w:p w:rsidR="007348B5" w:rsidRDefault="00B06D1D" w:rsidP="00006C82">
      <w:pPr>
        <w:jc w:val="both"/>
        <w:rPr>
          <w:rFonts w:ascii="Times New Roman" w:hAnsi="Times New Roman" w:cs="Times New Roman"/>
        </w:rPr>
      </w:pPr>
      <w:r w:rsidRPr="00006C82">
        <w:rPr>
          <w:rFonts w:ascii="Times New Roman" w:hAnsi="Times New Roman" w:cs="Times New Roman"/>
        </w:rPr>
        <w:t>Члены комиссии</w:t>
      </w:r>
    </w:p>
    <w:p w:rsidR="007348B5" w:rsidRPr="007348B5" w:rsidRDefault="007348B5" w:rsidP="00DF5708">
      <w:pPr>
        <w:ind w:left="5040"/>
        <w:jc w:val="right"/>
        <w:rPr>
          <w:rFonts w:ascii="Times New Roman" w:hAnsi="Times New Roman" w:cs="Times New Roman"/>
        </w:rPr>
      </w:pPr>
      <w:r>
        <w:rPr>
          <w:rFonts w:ascii="Times New Roman" w:hAnsi="Times New Roman" w:cs="Times New Roman"/>
        </w:rPr>
        <w:br w:type="page"/>
      </w:r>
      <w:bookmarkStart w:id="1" w:name="P306"/>
      <w:bookmarkEnd w:id="1"/>
      <w:r>
        <w:rPr>
          <w:rFonts w:ascii="Times New Roman" w:hAnsi="Times New Roman" w:cs="Times New Roman"/>
        </w:rPr>
        <w:lastRenderedPageBreak/>
        <w:t>Приложение № 2</w:t>
      </w:r>
    </w:p>
    <w:p w:rsidR="00076A0E" w:rsidRDefault="007348B5" w:rsidP="00DF5708">
      <w:pPr>
        <w:ind w:left="5040"/>
        <w:jc w:val="right"/>
        <w:rPr>
          <w:rFonts w:ascii="Times New Roman" w:hAnsi="Times New Roman" w:cs="Times New Roman"/>
          <w:bCs/>
        </w:rPr>
      </w:pPr>
      <w:r w:rsidRPr="007348B5">
        <w:rPr>
          <w:rFonts w:ascii="Times New Roman" w:hAnsi="Times New Roman" w:cs="Times New Roman"/>
        </w:rPr>
        <w:t xml:space="preserve">к Порядку </w:t>
      </w:r>
      <w:r w:rsidRPr="007348B5">
        <w:rPr>
          <w:rFonts w:ascii="Times New Roman" w:hAnsi="Times New Roman" w:cs="Times New Roman"/>
          <w:bCs/>
        </w:rPr>
        <w:t xml:space="preserve">проведения осмотра зданий, сооружений в целях оценки их технического состояния и надлежащего технического обслуживания на территории сельских поселений муниципального образования </w:t>
      </w:r>
    </w:p>
    <w:p w:rsidR="007348B5" w:rsidRPr="007348B5" w:rsidRDefault="007348B5" w:rsidP="00DF5708">
      <w:pPr>
        <w:ind w:left="5040"/>
        <w:jc w:val="right"/>
        <w:rPr>
          <w:rFonts w:ascii="Times New Roman" w:hAnsi="Times New Roman" w:cs="Times New Roman"/>
        </w:rPr>
      </w:pPr>
      <w:r w:rsidRPr="007348B5">
        <w:rPr>
          <w:rFonts w:ascii="Times New Roman" w:hAnsi="Times New Roman" w:cs="Times New Roman"/>
        </w:rPr>
        <w:t>Троснянский район Орловской области</w:t>
      </w:r>
    </w:p>
    <w:p w:rsidR="007348B5" w:rsidRPr="007348B5" w:rsidRDefault="007348B5" w:rsidP="00DF5708">
      <w:pPr>
        <w:ind w:left="5040"/>
        <w:jc w:val="right"/>
        <w:rPr>
          <w:rFonts w:ascii="Times New Roman" w:hAnsi="Times New Roman" w:cs="Times New Roman"/>
        </w:rPr>
      </w:pPr>
      <w:r w:rsidRPr="007348B5">
        <w:rPr>
          <w:rFonts w:ascii="Times New Roman" w:hAnsi="Times New Roman" w:cs="Times New Roman"/>
        </w:rPr>
        <w:t>от ______________________ №_________</w:t>
      </w:r>
    </w:p>
    <w:p w:rsidR="007348B5" w:rsidRDefault="007348B5" w:rsidP="007348B5">
      <w:pPr>
        <w:jc w:val="both"/>
        <w:rPr>
          <w:rFonts w:ascii="Times New Roman" w:hAnsi="Times New Roman" w:cs="Times New Roman"/>
          <w:sz w:val="28"/>
          <w:szCs w:val="28"/>
        </w:rPr>
      </w:pPr>
    </w:p>
    <w:p w:rsidR="00B06D1D" w:rsidRPr="00B06D1D" w:rsidRDefault="00B06D1D" w:rsidP="007348B5">
      <w:pPr>
        <w:jc w:val="center"/>
        <w:rPr>
          <w:rFonts w:ascii="Times New Roman" w:hAnsi="Times New Roman" w:cs="Times New Roman"/>
          <w:sz w:val="28"/>
          <w:szCs w:val="28"/>
        </w:rPr>
      </w:pPr>
      <w:r w:rsidRPr="00B06D1D">
        <w:rPr>
          <w:rFonts w:ascii="Times New Roman" w:hAnsi="Times New Roman" w:cs="Times New Roman"/>
          <w:sz w:val="28"/>
          <w:szCs w:val="28"/>
        </w:rPr>
        <w:t>АКТ</w:t>
      </w:r>
    </w:p>
    <w:p w:rsidR="00B06D1D" w:rsidRPr="00B06D1D" w:rsidRDefault="00B06D1D" w:rsidP="007348B5">
      <w:pPr>
        <w:jc w:val="center"/>
        <w:rPr>
          <w:rFonts w:ascii="Times New Roman" w:hAnsi="Times New Roman" w:cs="Times New Roman"/>
          <w:sz w:val="28"/>
          <w:szCs w:val="28"/>
        </w:rPr>
      </w:pPr>
      <w:r w:rsidRPr="00B06D1D">
        <w:rPr>
          <w:rFonts w:ascii="Times New Roman" w:hAnsi="Times New Roman" w:cs="Times New Roman"/>
          <w:sz w:val="28"/>
          <w:szCs w:val="28"/>
        </w:rPr>
        <w:t>ОСМОТРА ЗДАНИЙ (СООРУЖЕНИЙ) ПРИ АВАРИЙНЫХ СИТУАЦИЯХ</w:t>
      </w:r>
    </w:p>
    <w:p w:rsidR="00B06D1D" w:rsidRPr="00B06D1D" w:rsidRDefault="00B06D1D" w:rsidP="007348B5">
      <w:pPr>
        <w:jc w:val="center"/>
        <w:rPr>
          <w:rFonts w:ascii="Times New Roman" w:hAnsi="Times New Roman" w:cs="Times New Roman"/>
          <w:sz w:val="28"/>
          <w:szCs w:val="28"/>
        </w:rPr>
      </w:pPr>
      <w:r w:rsidRPr="00B06D1D">
        <w:rPr>
          <w:rFonts w:ascii="Times New Roman" w:hAnsi="Times New Roman" w:cs="Times New Roman"/>
          <w:sz w:val="28"/>
          <w:szCs w:val="28"/>
        </w:rPr>
        <w:t>ИЛИ УГРОЗЕ РАЗРУШЕНИЯ</w:t>
      </w:r>
    </w:p>
    <w:p w:rsidR="00B06D1D" w:rsidRPr="00B06D1D" w:rsidRDefault="00B06D1D" w:rsidP="00B06D1D">
      <w:pPr>
        <w:ind w:firstLine="720"/>
        <w:jc w:val="both"/>
        <w:rPr>
          <w:rFonts w:ascii="Times New Roman" w:hAnsi="Times New Roman" w:cs="Times New Roman"/>
          <w:sz w:val="28"/>
          <w:szCs w:val="28"/>
        </w:rPr>
      </w:pPr>
    </w:p>
    <w:p w:rsidR="007348B5" w:rsidRPr="007348B5" w:rsidRDefault="007348B5" w:rsidP="007348B5">
      <w:pPr>
        <w:jc w:val="both"/>
        <w:rPr>
          <w:rFonts w:ascii="Times New Roman" w:hAnsi="Times New Roman" w:cs="Times New Roman"/>
        </w:rPr>
      </w:pPr>
      <w:r>
        <w:rPr>
          <w:rFonts w:ascii="Times New Roman" w:hAnsi="Times New Roman" w:cs="Times New Roman"/>
        </w:rPr>
        <w:t xml:space="preserve">с. </w:t>
      </w:r>
      <w:r w:rsidRPr="007348B5">
        <w:rPr>
          <w:rFonts w:ascii="Times New Roman" w:hAnsi="Times New Roman" w:cs="Times New Roman"/>
        </w:rPr>
        <w:t>__________                                                                                                            "___" ___________ г.</w:t>
      </w:r>
    </w:p>
    <w:p w:rsidR="007348B5" w:rsidRPr="007348B5" w:rsidRDefault="007348B5" w:rsidP="007348B5">
      <w:pPr>
        <w:jc w:val="both"/>
        <w:rPr>
          <w:rFonts w:ascii="Times New Roman" w:hAnsi="Times New Roman" w:cs="Times New Roman"/>
        </w:rPr>
      </w:pP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Название зданий (сооружений) ________________________________________________________</w:t>
      </w: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Адрес ______________________________________________________________________________</w:t>
      </w: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Владелец (балансодержатель) ________________________</w:t>
      </w:r>
      <w:r>
        <w:rPr>
          <w:rFonts w:ascii="Times New Roman" w:hAnsi="Times New Roman" w:cs="Times New Roman"/>
        </w:rPr>
        <w:t>____</w:t>
      </w:r>
      <w:r w:rsidRPr="007348B5">
        <w:rPr>
          <w:rFonts w:ascii="Times New Roman" w:hAnsi="Times New Roman" w:cs="Times New Roman"/>
        </w:rPr>
        <w:t>______________________________</w:t>
      </w: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Материал стен _______________________________________________________________________</w:t>
      </w: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Этажность  __________________________________________________________________________</w:t>
      </w: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Характер и дата неблагоприятных воздействий   ___________________________________________</w:t>
      </w: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_____________________________________________________________________________________</w:t>
      </w: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_______________________________________________________</w:t>
      </w:r>
      <w:r>
        <w:rPr>
          <w:rFonts w:ascii="Times New Roman" w:hAnsi="Times New Roman" w:cs="Times New Roman"/>
        </w:rPr>
        <w:t>______________________________</w:t>
      </w: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_____________________________________________________________________________________</w:t>
      </w: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_____________________________________________________________________________________</w:t>
      </w:r>
    </w:p>
    <w:p w:rsidR="007348B5" w:rsidRPr="007348B5" w:rsidRDefault="007348B5" w:rsidP="007348B5">
      <w:pPr>
        <w:jc w:val="center"/>
        <w:rPr>
          <w:rFonts w:ascii="Times New Roman" w:hAnsi="Times New Roman" w:cs="Times New Roman"/>
        </w:rPr>
      </w:pPr>
      <w:r w:rsidRPr="007348B5">
        <w:rPr>
          <w:rFonts w:ascii="Times New Roman" w:hAnsi="Times New Roman" w:cs="Times New Roman"/>
        </w:rPr>
        <w:t>Результаты осмотра зданий (сооружений) и заключение комиссии:</w:t>
      </w:r>
    </w:p>
    <w:p w:rsidR="007348B5" w:rsidRPr="007348B5" w:rsidRDefault="007348B5" w:rsidP="007348B5">
      <w:pPr>
        <w:jc w:val="center"/>
        <w:rPr>
          <w:rFonts w:ascii="Times New Roman" w:hAnsi="Times New Roman" w:cs="Times New Roman"/>
        </w:rPr>
      </w:pPr>
      <w:r w:rsidRPr="007348B5">
        <w:rPr>
          <w:rFonts w:ascii="Times New Roman" w:hAnsi="Times New Roman" w:cs="Times New Roman"/>
        </w:rPr>
        <w:t>Комиссия в составе:</w:t>
      </w:r>
    </w:p>
    <w:p w:rsidR="007348B5" w:rsidRPr="007348B5" w:rsidRDefault="007348B5" w:rsidP="00DF5708">
      <w:pPr>
        <w:jc w:val="both"/>
        <w:rPr>
          <w:rFonts w:ascii="Times New Roman" w:hAnsi="Times New Roman" w:cs="Times New Roman"/>
        </w:rPr>
      </w:pPr>
      <w:r w:rsidRPr="007348B5">
        <w:rPr>
          <w:rFonts w:ascii="Times New Roman" w:hAnsi="Times New Roman" w:cs="Times New Roman"/>
        </w:rPr>
        <w:t>Председатель комиссии ________________________________________________________________</w:t>
      </w:r>
    </w:p>
    <w:p w:rsidR="007348B5" w:rsidRPr="007348B5" w:rsidRDefault="007348B5" w:rsidP="00DF5708">
      <w:pPr>
        <w:jc w:val="both"/>
        <w:rPr>
          <w:rFonts w:ascii="Times New Roman" w:hAnsi="Times New Roman" w:cs="Times New Roman"/>
        </w:rPr>
      </w:pPr>
      <w:r w:rsidRPr="007348B5">
        <w:rPr>
          <w:rFonts w:ascii="Times New Roman" w:hAnsi="Times New Roman" w:cs="Times New Roman"/>
        </w:rPr>
        <w:t>Члены комиссии ________________________</w:t>
      </w:r>
      <w:r>
        <w:rPr>
          <w:rFonts w:ascii="Times New Roman" w:hAnsi="Times New Roman" w:cs="Times New Roman"/>
        </w:rPr>
        <w:t>__</w:t>
      </w:r>
      <w:r w:rsidRPr="007348B5">
        <w:rPr>
          <w:rFonts w:ascii="Times New Roman" w:hAnsi="Times New Roman" w:cs="Times New Roman"/>
        </w:rPr>
        <w:t>____________________________________________</w:t>
      </w:r>
    </w:p>
    <w:p w:rsidR="007348B5" w:rsidRPr="007348B5" w:rsidRDefault="007348B5" w:rsidP="00DF5708">
      <w:pPr>
        <w:jc w:val="both"/>
        <w:rPr>
          <w:rFonts w:ascii="Times New Roman" w:hAnsi="Times New Roman" w:cs="Times New Roman"/>
        </w:rPr>
      </w:pPr>
      <w:r w:rsidRPr="007348B5">
        <w:rPr>
          <w:rFonts w:ascii="Times New Roman" w:hAnsi="Times New Roman" w:cs="Times New Roman"/>
        </w:rPr>
        <w:t>Представители ________________________</w:t>
      </w:r>
      <w:r>
        <w:rPr>
          <w:rFonts w:ascii="Times New Roman" w:hAnsi="Times New Roman" w:cs="Times New Roman"/>
        </w:rPr>
        <w:t>_</w:t>
      </w:r>
      <w:r w:rsidRPr="007348B5">
        <w:rPr>
          <w:rFonts w:ascii="Times New Roman" w:hAnsi="Times New Roman" w:cs="Times New Roman"/>
        </w:rPr>
        <w:t>______________________________________________</w:t>
      </w:r>
    </w:p>
    <w:p w:rsidR="007348B5" w:rsidRPr="007348B5" w:rsidRDefault="007348B5" w:rsidP="00DF5708">
      <w:pPr>
        <w:jc w:val="center"/>
        <w:rPr>
          <w:rFonts w:ascii="Times New Roman" w:hAnsi="Times New Roman" w:cs="Times New Roman"/>
          <w:sz w:val="20"/>
          <w:szCs w:val="20"/>
        </w:rPr>
      </w:pPr>
      <w:r w:rsidRPr="007348B5">
        <w:rPr>
          <w:rFonts w:ascii="Times New Roman" w:hAnsi="Times New Roman" w:cs="Times New Roman"/>
        </w:rPr>
        <w:t>произвела осмотр __________</w:t>
      </w:r>
      <w:r w:rsidR="00DF5708">
        <w:rPr>
          <w:rFonts w:ascii="Times New Roman" w:hAnsi="Times New Roman" w:cs="Times New Roman"/>
        </w:rPr>
        <w:t>____</w:t>
      </w:r>
      <w:r w:rsidRPr="007348B5">
        <w:rPr>
          <w:rFonts w:ascii="Times New Roman" w:hAnsi="Times New Roman" w:cs="Times New Roman"/>
        </w:rPr>
        <w:t>_________, пострадавших в результате</w:t>
      </w:r>
      <w:r w:rsidR="00DF5708">
        <w:rPr>
          <w:rFonts w:ascii="Times New Roman" w:hAnsi="Times New Roman" w:cs="Times New Roman"/>
        </w:rPr>
        <w:t xml:space="preserve"> </w:t>
      </w:r>
      <w:r w:rsidRPr="007348B5">
        <w:rPr>
          <w:rFonts w:ascii="Times New Roman" w:hAnsi="Times New Roman" w:cs="Times New Roman"/>
        </w:rPr>
        <w:t>_____________________</w:t>
      </w:r>
      <w:r>
        <w:rPr>
          <w:rFonts w:ascii="Times New Roman" w:hAnsi="Times New Roman" w:cs="Times New Roman"/>
        </w:rPr>
        <w:t xml:space="preserve"> </w:t>
      </w:r>
      <w:r w:rsidRPr="007348B5">
        <w:rPr>
          <w:rFonts w:ascii="Times New Roman" w:hAnsi="Times New Roman" w:cs="Times New Roman"/>
          <w:sz w:val="20"/>
          <w:szCs w:val="20"/>
        </w:rPr>
        <w:t>(наименование зданий (сооружений)</w:t>
      </w:r>
    </w:p>
    <w:p w:rsidR="007348B5" w:rsidRPr="007348B5" w:rsidRDefault="007348B5" w:rsidP="00DF5708">
      <w:pPr>
        <w:jc w:val="both"/>
        <w:rPr>
          <w:rFonts w:ascii="Times New Roman" w:hAnsi="Times New Roman" w:cs="Times New Roman"/>
        </w:rPr>
      </w:pPr>
      <w:r w:rsidRPr="007348B5">
        <w:rPr>
          <w:rFonts w:ascii="Times New Roman" w:hAnsi="Times New Roman" w:cs="Times New Roman"/>
        </w:rPr>
        <w:t>_____________________________________________________________________________________</w:t>
      </w:r>
    </w:p>
    <w:p w:rsidR="007348B5" w:rsidRPr="007348B5" w:rsidRDefault="007348B5" w:rsidP="00DF5708">
      <w:pPr>
        <w:jc w:val="both"/>
        <w:rPr>
          <w:rFonts w:ascii="Times New Roman" w:hAnsi="Times New Roman" w:cs="Times New Roman"/>
        </w:rPr>
      </w:pPr>
      <w:r w:rsidRPr="007348B5">
        <w:rPr>
          <w:rFonts w:ascii="Times New Roman" w:hAnsi="Times New Roman" w:cs="Times New Roman"/>
        </w:rPr>
        <w:t>_____________________________________________________________________________________</w:t>
      </w:r>
    </w:p>
    <w:p w:rsidR="007348B5" w:rsidRPr="007348B5" w:rsidRDefault="007348B5" w:rsidP="00DF5708">
      <w:pPr>
        <w:jc w:val="both"/>
        <w:rPr>
          <w:rFonts w:ascii="Times New Roman" w:hAnsi="Times New Roman" w:cs="Times New Roman"/>
        </w:rPr>
      </w:pPr>
      <w:r w:rsidRPr="007348B5">
        <w:rPr>
          <w:rFonts w:ascii="Times New Roman" w:hAnsi="Times New Roman" w:cs="Times New Roman"/>
        </w:rPr>
        <w:t>_____________________________________________________________________________________</w:t>
      </w:r>
    </w:p>
    <w:p w:rsidR="007348B5" w:rsidRPr="007348B5" w:rsidRDefault="007348B5" w:rsidP="00DF5708">
      <w:pPr>
        <w:jc w:val="center"/>
        <w:rPr>
          <w:rFonts w:ascii="Times New Roman" w:hAnsi="Times New Roman" w:cs="Times New Roman"/>
        </w:rPr>
      </w:pPr>
      <w:r w:rsidRPr="007348B5">
        <w:rPr>
          <w:rFonts w:ascii="Times New Roman" w:hAnsi="Times New Roman" w:cs="Times New Roman"/>
        </w:rPr>
        <w:t>Краткое описание последствий неблагоприятных воздействий:</w:t>
      </w:r>
    </w:p>
    <w:p w:rsidR="007348B5" w:rsidRPr="007348B5" w:rsidRDefault="007348B5" w:rsidP="00DF5708">
      <w:pPr>
        <w:jc w:val="both"/>
        <w:rPr>
          <w:rFonts w:ascii="Times New Roman" w:hAnsi="Times New Roman" w:cs="Times New Roman"/>
        </w:rPr>
      </w:pPr>
      <w:r w:rsidRPr="007348B5">
        <w:rPr>
          <w:rFonts w:ascii="Times New Roman" w:hAnsi="Times New Roman" w:cs="Times New Roman"/>
        </w:rPr>
        <w:t>_____________________________________________________________________________________</w:t>
      </w:r>
    </w:p>
    <w:p w:rsidR="007348B5" w:rsidRPr="007348B5" w:rsidRDefault="007348B5" w:rsidP="00DF5708">
      <w:pPr>
        <w:jc w:val="both"/>
        <w:rPr>
          <w:rFonts w:ascii="Times New Roman" w:hAnsi="Times New Roman" w:cs="Times New Roman"/>
        </w:rPr>
      </w:pPr>
      <w:r w:rsidRPr="007348B5">
        <w:rPr>
          <w:rFonts w:ascii="Times New Roman" w:hAnsi="Times New Roman" w:cs="Times New Roman"/>
        </w:rPr>
        <w:t>_____________________________________________________________________________________</w:t>
      </w:r>
    </w:p>
    <w:p w:rsidR="00DF5708" w:rsidRDefault="00DF5708" w:rsidP="00DF5708">
      <w:pPr>
        <w:jc w:val="both"/>
        <w:rPr>
          <w:rFonts w:ascii="Times New Roman" w:hAnsi="Times New Roman" w:cs="Times New Roman"/>
        </w:rPr>
      </w:pPr>
    </w:p>
    <w:p w:rsidR="007348B5" w:rsidRPr="007348B5" w:rsidRDefault="007348B5" w:rsidP="00DF5708">
      <w:pPr>
        <w:jc w:val="both"/>
        <w:rPr>
          <w:rFonts w:ascii="Times New Roman" w:hAnsi="Times New Roman" w:cs="Times New Roman"/>
        </w:rPr>
      </w:pPr>
      <w:r w:rsidRPr="007348B5">
        <w:rPr>
          <w:rFonts w:ascii="Times New Roman" w:hAnsi="Times New Roman" w:cs="Times New Roman"/>
        </w:rPr>
        <w:t xml:space="preserve">Характеристика состояния здания (сооружения) после неблагоприятных воздействий </w:t>
      </w:r>
      <w:r>
        <w:rPr>
          <w:rFonts w:ascii="Times New Roman" w:hAnsi="Times New Roman" w:cs="Times New Roman"/>
        </w:rPr>
        <w:t>___________</w:t>
      </w:r>
    </w:p>
    <w:p w:rsidR="007348B5" w:rsidRPr="007348B5" w:rsidRDefault="007348B5" w:rsidP="00DF5708">
      <w:pPr>
        <w:jc w:val="both"/>
        <w:rPr>
          <w:rFonts w:ascii="Times New Roman" w:hAnsi="Times New Roman" w:cs="Times New Roman"/>
        </w:rPr>
      </w:pPr>
      <w:r w:rsidRPr="007348B5">
        <w:rPr>
          <w:rFonts w:ascii="Times New Roman" w:hAnsi="Times New Roman" w:cs="Times New Roman"/>
        </w:rPr>
        <w:t>_____________________________________________________________________________________</w:t>
      </w:r>
    </w:p>
    <w:p w:rsidR="00DF5708" w:rsidRDefault="00DF5708" w:rsidP="007348B5">
      <w:pPr>
        <w:jc w:val="both"/>
        <w:rPr>
          <w:rFonts w:ascii="Times New Roman" w:hAnsi="Times New Roman" w:cs="Times New Roman"/>
        </w:rPr>
      </w:pPr>
    </w:p>
    <w:p w:rsidR="007348B5" w:rsidRPr="007348B5" w:rsidRDefault="007348B5" w:rsidP="007348B5">
      <w:pPr>
        <w:jc w:val="both"/>
        <w:rPr>
          <w:rFonts w:ascii="Times New Roman" w:hAnsi="Times New Roman" w:cs="Times New Roman"/>
        </w:rPr>
      </w:pPr>
      <w:r>
        <w:rPr>
          <w:rFonts w:ascii="Times New Roman" w:hAnsi="Times New Roman" w:cs="Times New Roman"/>
        </w:rPr>
        <w:t>Сведения</w:t>
      </w:r>
      <w:r w:rsidRPr="007348B5">
        <w:rPr>
          <w:rFonts w:ascii="Times New Roman" w:hAnsi="Times New Roman" w:cs="Times New Roman"/>
        </w:rPr>
        <w:t xml:space="preserve"> о мерах по предотвращению развития разрушительных явлений, принятых сразу после неблагоприятных воздействий _________________________________________________________</w:t>
      </w: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 xml:space="preserve">Рекомендации по ликвидации последствий неблагоприятных воздействий, сроки исполнения </w:t>
      </w: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_____________________________________________________________________________________</w:t>
      </w:r>
    </w:p>
    <w:p w:rsidR="007348B5" w:rsidRPr="007348B5" w:rsidRDefault="007348B5" w:rsidP="007348B5">
      <w:pPr>
        <w:jc w:val="both"/>
        <w:rPr>
          <w:rFonts w:ascii="Times New Roman" w:hAnsi="Times New Roman" w:cs="Times New Roman"/>
        </w:rPr>
      </w:pP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Подписи:</w:t>
      </w:r>
    </w:p>
    <w:p w:rsidR="007348B5" w:rsidRPr="007348B5" w:rsidRDefault="007348B5" w:rsidP="007348B5">
      <w:pPr>
        <w:jc w:val="both"/>
        <w:rPr>
          <w:rFonts w:ascii="Times New Roman" w:hAnsi="Times New Roman" w:cs="Times New Roman"/>
        </w:rPr>
      </w:pPr>
    </w:p>
    <w:p w:rsidR="007348B5" w:rsidRPr="007348B5" w:rsidRDefault="007348B5" w:rsidP="007348B5">
      <w:pPr>
        <w:jc w:val="both"/>
        <w:rPr>
          <w:rFonts w:ascii="Times New Roman" w:hAnsi="Times New Roman" w:cs="Times New Roman"/>
        </w:rPr>
      </w:pPr>
      <w:r w:rsidRPr="007348B5">
        <w:rPr>
          <w:rFonts w:ascii="Times New Roman" w:hAnsi="Times New Roman" w:cs="Times New Roman"/>
        </w:rPr>
        <w:t>Председатель комиссии</w:t>
      </w:r>
    </w:p>
    <w:p w:rsidR="007348B5" w:rsidRDefault="007348B5" w:rsidP="007348B5">
      <w:pPr>
        <w:jc w:val="both"/>
        <w:rPr>
          <w:rFonts w:ascii="Times New Roman" w:hAnsi="Times New Roman" w:cs="Times New Roman"/>
        </w:rPr>
      </w:pPr>
      <w:r w:rsidRPr="007348B5">
        <w:rPr>
          <w:rFonts w:ascii="Times New Roman" w:hAnsi="Times New Roman" w:cs="Times New Roman"/>
        </w:rPr>
        <w:t>Члены комиссии</w:t>
      </w:r>
    </w:p>
    <w:p w:rsidR="00DF5708" w:rsidRDefault="00DF5708" w:rsidP="007348B5">
      <w:pPr>
        <w:jc w:val="both"/>
        <w:rPr>
          <w:rFonts w:ascii="Times New Roman" w:hAnsi="Times New Roman" w:cs="Times New Roman"/>
        </w:rPr>
        <w:sectPr w:rsidR="00DF5708" w:rsidSect="007348B5">
          <w:pgSz w:w="11905" w:h="16837"/>
          <w:pgMar w:top="1134" w:right="567" w:bottom="1134" w:left="1134" w:header="720" w:footer="720" w:gutter="0"/>
          <w:cols w:space="720"/>
          <w:noEndnote/>
        </w:sectPr>
      </w:pPr>
    </w:p>
    <w:p w:rsidR="00DF5708" w:rsidRPr="00DF5708" w:rsidRDefault="00DF5708" w:rsidP="00DF5708">
      <w:pPr>
        <w:ind w:left="9360"/>
        <w:jc w:val="right"/>
        <w:rPr>
          <w:rFonts w:ascii="Times New Roman" w:hAnsi="Times New Roman" w:cs="Times New Roman"/>
        </w:rPr>
      </w:pPr>
      <w:r>
        <w:rPr>
          <w:rFonts w:ascii="Times New Roman" w:hAnsi="Times New Roman" w:cs="Times New Roman"/>
        </w:rPr>
        <w:lastRenderedPageBreak/>
        <w:t>Приложение № 3</w:t>
      </w:r>
    </w:p>
    <w:p w:rsidR="00076A0E" w:rsidRDefault="00DF5708" w:rsidP="00DF5708">
      <w:pPr>
        <w:ind w:left="9360"/>
        <w:jc w:val="right"/>
        <w:rPr>
          <w:rFonts w:ascii="Times New Roman" w:hAnsi="Times New Roman" w:cs="Times New Roman"/>
          <w:bCs/>
        </w:rPr>
      </w:pPr>
      <w:r w:rsidRPr="00DF5708">
        <w:rPr>
          <w:rFonts w:ascii="Times New Roman" w:hAnsi="Times New Roman" w:cs="Times New Roman"/>
        </w:rPr>
        <w:t xml:space="preserve">к Порядку </w:t>
      </w:r>
      <w:r w:rsidRPr="00DF5708">
        <w:rPr>
          <w:rFonts w:ascii="Times New Roman" w:hAnsi="Times New Roman" w:cs="Times New Roman"/>
          <w:bCs/>
        </w:rPr>
        <w:t xml:space="preserve">проведения осмотра зданий, сооружений в целях оценки их технического состояния и надлежащего технического обслуживания на территории сельских поселений муниципального образования </w:t>
      </w:r>
    </w:p>
    <w:p w:rsidR="00DF5708" w:rsidRPr="00DF5708" w:rsidRDefault="00DF5708" w:rsidP="00DF5708">
      <w:pPr>
        <w:ind w:left="9360"/>
        <w:jc w:val="right"/>
        <w:rPr>
          <w:rFonts w:ascii="Times New Roman" w:hAnsi="Times New Roman" w:cs="Times New Roman"/>
        </w:rPr>
      </w:pPr>
      <w:r w:rsidRPr="00DF5708">
        <w:rPr>
          <w:rFonts w:ascii="Times New Roman" w:hAnsi="Times New Roman" w:cs="Times New Roman"/>
        </w:rPr>
        <w:t>Троснянский район Орловской области</w:t>
      </w:r>
    </w:p>
    <w:p w:rsidR="00DF5708" w:rsidRPr="00DF5708" w:rsidRDefault="00DF5708" w:rsidP="00DF5708">
      <w:pPr>
        <w:ind w:left="9360"/>
        <w:jc w:val="right"/>
        <w:rPr>
          <w:rFonts w:ascii="Times New Roman" w:hAnsi="Times New Roman" w:cs="Times New Roman"/>
        </w:rPr>
      </w:pPr>
      <w:r w:rsidRPr="00DF5708">
        <w:rPr>
          <w:rFonts w:ascii="Times New Roman" w:hAnsi="Times New Roman" w:cs="Times New Roman"/>
        </w:rPr>
        <w:t>от ______________________ №_________</w:t>
      </w:r>
    </w:p>
    <w:p w:rsidR="007348B5" w:rsidRDefault="007348B5" w:rsidP="007348B5">
      <w:pPr>
        <w:jc w:val="both"/>
        <w:rPr>
          <w:rFonts w:ascii="Times New Roman" w:hAnsi="Times New Roman" w:cs="Times New Roman"/>
        </w:rPr>
      </w:pPr>
    </w:p>
    <w:p w:rsidR="00DF5708" w:rsidRDefault="00DF5708" w:rsidP="007348B5">
      <w:pPr>
        <w:jc w:val="both"/>
        <w:rPr>
          <w:rFonts w:ascii="Times New Roman" w:hAnsi="Times New Roman" w:cs="Times New Roman"/>
        </w:rPr>
      </w:pPr>
    </w:p>
    <w:p w:rsidR="00DF5708" w:rsidRPr="00DF5708" w:rsidRDefault="00DF5708" w:rsidP="00DF5708">
      <w:pPr>
        <w:jc w:val="center"/>
        <w:rPr>
          <w:rFonts w:ascii="Times New Roman" w:hAnsi="Times New Roman" w:cs="Times New Roman"/>
          <w:sz w:val="28"/>
          <w:szCs w:val="28"/>
        </w:rPr>
      </w:pPr>
      <w:r w:rsidRPr="00DF5708">
        <w:rPr>
          <w:rFonts w:ascii="Times New Roman" w:hAnsi="Times New Roman" w:cs="Times New Roman"/>
          <w:sz w:val="28"/>
          <w:szCs w:val="28"/>
        </w:rPr>
        <w:t>ЖУРНАЛ</w:t>
      </w:r>
    </w:p>
    <w:p w:rsidR="00DF5708" w:rsidRPr="00DF5708" w:rsidRDefault="00DF5708" w:rsidP="00DF5708">
      <w:pPr>
        <w:jc w:val="center"/>
        <w:rPr>
          <w:rFonts w:ascii="Times New Roman" w:hAnsi="Times New Roman" w:cs="Times New Roman"/>
          <w:sz w:val="28"/>
          <w:szCs w:val="28"/>
        </w:rPr>
      </w:pPr>
      <w:r w:rsidRPr="00DF5708">
        <w:rPr>
          <w:rFonts w:ascii="Times New Roman" w:hAnsi="Times New Roman" w:cs="Times New Roman"/>
          <w:sz w:val="28"/>
          <w:szCs w:val="28"/>
        </w:rPr>
        <w:t>УЧЕТА ОСМОТРОВ ЗДАНИЙ, СООРУЖЕНИЙ, НАХОДЯЩИХСЯ</w:t>
      </w:r>
    </w:p>
    <w:p w:rsidR="00DF5708" w:rsidRPr="00DF5708" w:rsidRDefault="00DF5708" w:rsidP="00DF5708">
      <w:pPr>
        <w:jc w:val="center"/>
        <w:rPr>
          <w:rFonts w:ascii="Times New Roman" w:hAnsi="Times New Roman" w:cs="Times New Roman"/>
          <w:sz w:val="28"/>
          <w:szCs w:val="28"/>
        </w:rPr>
      </w:pPr>
      <w:r w:rsidRPr="00DF5708">
        <w:rPr>
          <w:rFonts w:ascii="Times New Roman" w:hAnsi="Times New Roman" w:cs="Times New Roman"/>
          <w:sz w:val="28"/>
          <w:szCs w:val="28"/>
        </w:rPr>
        <w:t>В ЭКСПЛУАТАЦИИ НА ТЕРРИТОРИИ СЕЛЬСКИХ ПОСЕЛЕНИЙ МУНИЦИПАЛЬНОГО ОБРАЗОВАНИЯ</w:t>
      </w:r>
    </w:p>
    <w:p w:rsidR="00DF5708" w:rsidRPr="00DF5708" w:rsidRDefault="00DF5708" w:rsidP="00DF5708">
      <w:pPr>
        <w:jc w:val="center"/>
        <w:rPr>
          <w:rFonts w:ascii="Times New Roman" w:hAnsi="Times New Roman" w:cs="Times New Roman"/>
          <w:sz w:val="28"/>
          <w:szCs w:val="28"/>
        </w:rPr>
      </w:pPr>
      <w:r w:rsidRPr="00DF5708">
        <w:rPr>
          <w:rFonts w:ascii="Times New Roman" w:hAnsi="Times New Roman" w:cs="Times New Roman"/>
          <w:sz w:val="28"/>
          <w:szCs w:val="28"/>
        </w:rPr>
        <w:t>ТРОСНЯНСКИЙ РАЙОН ОРЛОВСКОЙ ОБЛАСТИ</w:t>
      </w:r>
    </w:p>
    <w:p w:rsidR="00DF5708" w:rsidRDefault="00DF5708" w:rsidP="007348B5">
      <w:pPr>
        <w:jc w:val="both"/>
        <w:rPr>
          <w:rFonts w:ascii="Times New Roman" w:hAnsi="Times New Roman" w:cs="Times New Roman"/>
        </w:rPr>
      </w:pPr>
    </w:p>
    <w:tbl>
      <w:tblPr>
        <w:tblW w:w="0" w:type="auto"/>
        <w:tblLayout w:type="fixed"/>
        <w:tblCellMar>
          <w:left w:w="0" w:type="dxa"/>
          <w:right w:w="0" w:type="dxa"/>
        </w:tblCellMar>
        <w:tblLook w:val="0000"/>
      </w:tblPr>
      <w:tblGrid>
        <w:gridCol w:w="557"/>
        <w:gridCol w:w="1450"/>
        <w:gridCol w:w="1726"/>
        <w:gridCol w:w="1561"/>
        <w:gridCol w:w="1115"/>
        <w:gridCol w:w="1170"/>
        <w:gridCol w:w="1555"/>
        <w:gridCol w:w="1899"/>
        <w:gridCol w:w="1416"/>
        <w:gridCol w:w="2072"/>
      </w:tblGrid>
      <w:tr w:rsidR="00DF5708" w:rsidRPr="00DF5708" w:rsidTr="00084664">
        <w:tc>
          <w:tcPr>
            <w:tcW w:w="557"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center"/>
              <w:rPr>
                <w:rFonts w:ascii="Times New Roman" w:hAnsi="Times New Roman" w:cs="Times New Roman"/>
              </w:rPr>
            </w:pPr>
            <w:r w:rsidRPr="00DF5708">
              <w:rPr>
                <w:rFonts w:ascii="Times New Roman" w:hAnsi="Times New Roman" w:cs="Times New Roman"/>
              </w:rPr>
              <w:t>N п/п</w:t>
            </w:r>
          </w:p>
        </w:tc>
        <w:tc>
          <w:tcPr>
            <w:tcW w:w="1450"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center"/>
              <w:rPr>
                <w:rFonts w:ascii="Times New Roman" w:hAnsi="Times New Roman" w:cs="Times New Roman"/>
              </w:rPr>
            </w:pPr>
            <w:r w:rsidRPr="00DF5708">
              <w:rPr>
                <w:rFonts w:ascii="Times New Roman" w:hAnsi="Times New Roman" w:cs="Times New Roman"/>
              </w:rPr>
              <w:t>Основание проведения осмотра</w:t>
            </w:r>
          </w:p>
        </w:tc>
        <w:tc>
          <w:tcPr>
            <w:tcW w:w="1726"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center"/>
              <w:rPr>
                <w:rFonts w:ascii="Times New Roman" w:hAnsi="Times New Roman" w:cs="Times New Roman"/>
              </w:rPr>
            </w:pPr>
            <w:r w:rsidRPr="00DF5708">
              <w:rPr>
                <w:rFonts w:ascii="Times New Roman" w:hAnsi="Times New Roman" w:cs="Times New Roman"/>
              </w:rPr>
              <w:t>Наименование объекта</w:t>
            </w:r>
          </w:p>
        </w:tc>
        <w:tc>
          <w:tcPr>
            <w:tcW w:w="1561"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center"/>
              <w:rPr>
                <w:rFonts w:ascii="Times New Roman" w:hAnsi="Times New Roman" w:cs="Times New Roman"/>
              </w:rPr>
            </w:pPr>
            <w:r w:rsidRPr="00DF5708">
              <w:rPr>
                <w:rFonts w:ascii="Times New Roman" w:hAnsi="Times New Roman" w:cs="Times New Roman"/>
              </w:rPr>
              <w:t>Собственник объекта</w:t>
            </w:r>
          </w:p>
        </w:tc>
        <w:tc>
          <w:tcPr>
            <w:tcW w:w="1115"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center"/>
              <w:rPr>
                <w:rFonts w:ascii="Times New Roman" w:hAnsi="Times New Roman" w:cs="Times New Roman"/>
              </w:rPr>
            </w:pPr>
            <w:r w:rsidRPr="00DF5708">
              <w:rPr>
                <w:rFonts w:ascii="Times New Roman" w:hAnsi="Times New Roman" w:cs="Times New Roman"/>
              </w:rPr>
              <w:t>Адрес объекта</w:t>
            </w:r>
          </w:p>
        </w:tc>
        <w:tc>
          <w:tcPr>
            <w:tcW w:w="1170"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center"/>
              <w:rPr>
                <w:rFonts w:ascii="Times New Roman" w:hAnsi="Times New Roman" w:cs="Times New Roman"/>
              </w:rPr>
            </w:pPr>
            <w:r w:rsidRPr="00DF5708">
              <w:rPr>
                <w:rFonts w:ascii="Times New Roman" w:hAnsi="Times New Roman" w:cs="Times New Roman"/>
              </w:rPr>
              <w:t>N, дата акта осмотра</w:t>
            </w:r>
          </w:p>
        </w:tc>
        <w:tc>
          <w:tcPr>
            <w:tcW w:w="1555"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center"/>
              <w:rPr>
                <w:rFonts w:ascii="Times New Roman" w:hAnsi="Times New Roman" w:cs="Times New Roman"/>
              </w:rPr>
            </w:pPr>
            <w:r w:rsidRPr="00DF5708">
              <w:rPr>
                <w:rFonts w:ascii="Times New Roman" w:hAnsi="Times New Roman" w:cs="Times New Roman"/>
              </w:rPr>
              <w:t>Описание выявленных недостатков</w:t>
            </w:r>
          </w:p>
        </w:tc>
        <w:tc>
          <w:tcPr>
            <w:tcW w:w="1899"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center"/>
              <w:rPr>
                <w:rFonts w:ascii="Times New Roman" w:hAnsi="Times New Roman" w:cs="Times New Roman"/>
              </w:rPr>
            </w:pPr>
            <w:r w:rsidRPr="00DF5708">
              <w:rPr>
                <w:rFonts w:ascii="Times New Roman" w:hAnsi="Times New Roman" w:cs="Times New Roman"/>
              </w:rPr>
              <w:t>Срок устранения</w:t>
            </w:r>
          </w:p>
        </w:tc>
        <w:tc>
          <w:tcPr>
            <w:tcW w:w="1416"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center"/>
              <w:rPr>
                <w:rFonts w:ascii="Times New Roman" w:hAnsi="Times New Roman" w:cs="Times New Roman"/>
              </w:rPr>
            </w:pPr>
            <w:r w:rsidRPr="00DF5708">
              <w:rPr>
                <w:rFonts w:ascii="Times New Roman" w:hAnsi="Times New Roman" w:cs="Times New Roman"/>
              </w:rPr>
              <w:t>Отметка и дата получения</w:t>
            </w:r>
          </w:p>
        </w:tc>
        <w:tc>
          <w:tcPr>
            <w:tcW w:w="2072"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center"/>
              <w:rPr>
                <w:rFonts w:ascii="Times New Roman" w:hAnsi="Times New Roman" w:cs="Times New Roman"/>
              </w:rPr>
            </w:pPr>
            <w:r w:rsidRPr="00DF5708">
              <w:rPr>
                <w:rFonts w:ascii="Times New Roman" w:hAnsi="Times New Roman" w:cs="Times New Roman"/>
              </w:rPr>
              <w:t>Отметка о выполнении</w:t>
            </w:r>
          </w:p>
        </w:tc>
      </w:tr>
      <w:tr w:rsidR="00DF5708" w:rsidRPr="00DF5708" w:rsidTr="00084664">
        <w:tc>
          <w:tcPr>
            <w:tcW w:w="557"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450"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726"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561"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115"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170"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555"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899"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416"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2072"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r>
      <w:tr w:rsidR="00DF5708" w:rsidRPr="00DF5708" w:rsidTr="00084664">
        <w:tc>
          <w:tcPr>
            <w:tcW w:w="557"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450"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726"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561"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115"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170"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555"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899"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1416"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c>
          <w:tcPr>
            <w:tcW w:w="2072" w:type="dxa"/>
            <w:tcBorders>
              <w:top w:val="single" w:sz="4" w:space="0" w:color="000001"/>
              <w:left w:val="single" w:sz="4" w:space="0" w:color="000001"/>
              <w:bottom w:val="single" w:sz="4" w:space="0" w:color="000001"/>
              <w:right w:val="single" w:sz="4" w:space="0" w:color="000001"/>
            </w:tcBorders>
            <w:tcMar>
              <w:top w:w="102" w:type="dxa"/>
              <w:left w:w="62" w:type="dxa"/>
              <w:bottom w:w="102" w:type="dxa"/>
              <w:right w:w="62" w:type="dxa"/>
            </w:tcMar>
          </w:tcPr>
          <w:p w:rsidR="00DF5708" w:rsidRPr="00DF5708" w:rsidRDefault="00DF5708" w:rsidP="00DF5708">
            <w:pPr>
              <w:jc w:val="both"/>
              <w:rPr>
                <w:rFonts w:ascii="Times New Roman" w:hAnsi="Times New Roman" w:cs="Times New Roman"/>
              </w:rPr>
            </w:pPr>
          </w:p>
        </w:tc>
      </w:tr>
    </w:tbl>
    <w:p w:rsidR="00DF5708" w:rsidRPr="007348B5" w:rsidRDefault="00DF5708" w:rsidP="007348B5">
      <w:pPr>
        <w:jc w:val="both"/>
        <w:rPr>
          <w:rFonts w:ascii="Times New Roman" w:hAnsi="Times New Roman" w:cs="Times New Roman"/>
        </w:rPr>
      </w:pPr>
    </w:p>
    <w:sectPr w:rsidR="00DF5708" w:rsidRPr="007348B5" w:rsidSect="00DF5708">
      <w:pgSz w:w="16837" w:h="11905" w:orient="landscape"/>
      <w:pgMar w:top="1134" w:right="1134" w:bottom="56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5E9" w:rsidRDefault="001005E9" w:rsidP="006861E9">
      <w:r>
        <w:separator/>
      </w:r>
    </w:p>
  </w:endnote>
  <w:endnote w:type="continuationSeparator" w:id="0">
    <w:p w:rsidR="001005E9" w:rsidRDefault="001005E9" w:rsidP="006861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5E9" w:rsidRDefault="001005E9" w:rsidP="006861E9">
      <w:r>
        <w:separator/>
      </w:r>
    </w:p>
  </w:footnote>
  <w:footnote w:type="continuationSeparator" w:id="0">
    <w:p w:rsidR="001005E9" w:rsidRDefault="001005E9" w:rsidP="006861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C451C"/>
    <w:multiLevelType w:val="hybridMultilevel"/>
    <w:tmpl w:val="BCA8F084"/>
    <w:lvl w:ilvl="0" w:tplc="689A741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D554928"/>
    <w:multiLevelType w:val="hybridMultilevel"/>
    <w:tmpl w:val="9C2842F4"/>
    <w:lvl w:ilvl="0" w:tplc="01AA59AC">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C01DDF"/>
    <w:rsid w:val="00000A20"/>
    <w:rsid w:val="000047D7"/>
    <w:rsid w:val="00006C82"/>
    <w:rsid w:val="00010C2F"/>
    <w:rsid w:val="00013097"/>
    <w:rsid w:val="0003202E"/>
    <w:rsid w:val="00071CD8"/>
    <w:rsid w:val="00075E66"/>
    <w:rsid w:val="00076A0E"/>
    <w:rsid w:val="00084664"/>
    <w:rsid w:val="000A25F2"/>
    <w:rsid w:val="000A69FE"/>
    <w:rsid w:val="000B1AEA"/>
    <w:rsid w:val="000B2A83"/>
    <w:rsid w:val="000B3A94"/>
    <w:rsid w:val="000C59A7"/>
    <w:rsid w:val="000C6A9E"/>
    <w:rsid w:val="000E5E40"/>
    <w:rsid w:val="000F2A33"/>
    <w:rsid w:val="000F4A46"/>
    <w:rsid w:val="001005E9"/>
    <w:rsid w:val="001011C8"/>
    <w:rsid w:val="00102993"/>
    <w:rsid w:val="0011303D"/>
    <w:rsid w:val="00121F4B"/>
    <w:rsid w:val="00140F9C"/>
    <w:rsid w:val="00151FFC"/>
    <w:rsid w:val="00153ADE"/>
    <w:rsid w:val="001702E3"/>
    <w:rsid w:val="001A738B"/>
    <w:rsid w:val="001C2CDC"/>
    <w:rsid w:val="00220807"/>
    <w:rsid w:val="00250FC3"/>
    <w:rsid w:val="002737B6"/>
    <w:rsid w:val="0027652C"/>
    <w:rsid w:val="002846DD"/>
    <w:rsid w:val="00292011"/>
    <w:rsid w:val="00292391"/>
    <w:rsid w:val="002A11CA"/>
    <w:rsid w:val="002A2644"/>
    <w:rsid w:val="002A368B"/>
    <w:rsid w:val="002A5D57"/>
    <w:rsid w:val="002D1764"/>
    <w:rsid w:val="002D32FC"/>
    <w:rsid w:val="002D42A0"/>
    <w:rsid w:val="002D6E82"/>
    <w:rsid w:val="002E5D6D"/>
    <w:rsid w:val="002F2329"/>
    <w:rsid w:val="002F2C46"/>
    <w:rsid w:val="00307A30"/>
    <w:rsid w:val="00311ADD"/>
    <w:rsid w:val="00332A68"/>
    <w:rsid w:val="00332BFE"/>
    <w:rsid w:val="00335666"/>
    <w:rsid w:val="00341201"/>
    <w:rsid w:val="003448EE"/>
    <w:rsid w:val="003547A7"/>
    <w:rsid w:val="0035680B"/>
    <w:rsid w:val="0036294C"/>
    <w:rsid w:val="0036518A"/>
    <w:rsid w:val="003B41FE"/>
    <w:rsid w:val="003C665A"/>
    <w:rsid w:val="003E64BE"/>
    <w:rsid w:val="003E6ADC"/>
    <w:rsid w:val="004004C6"/>
    <w:rsid w:val="004049A0"/>
    <w:rsid w:val="00406694"/>
    <w:rsid w:val="0044134A"/>
    <w:rsid w:val="00452E95"/>
    <w:rsid w:val="00475406"/>
    <w:rsid w:val="00482EC0"/>
    <w:rsid w:val="004830B1"/>
    <w:rsid w:val="004A760B"/>
    <w:rsid w:val="004B3D9B"/>
    <w:rsid w:val="004C0170"/>
    <w:rsid w:val="004C21A2"/>
    <w:rsid w:val="004E0BFF"/>
    <w:rsid w:val="004F043B"/>
    <w:rsid w:val="005257D1"/>
    <w:rsid w:val="005300AB"/>
    <w:rsid w:val="00552D3A"/>
    <w:rsid w:val="005604DD"/>
    <w:rsid w:val="00563213"/>
    <w:rsid w:val="00593D01"/>
    <w:rsid w:val="005959B4"/>
    <w:rsid w:val="005A06CE"/>
    <w:rsid w:val="005D334A"/>
    <w:rsid w:val="005E39E0"/>
    <w:rsid w:val="00622295"/>
    <w:rsid w:val="006861E9"/>
    <w:rsid w:val="00693D30"/>
    <w:rsid w:val="006948F3"/>
    <w:rsid w:val="006D484B"/>
    <w:rsid w:val="006E78B8"/>
    <w:rsid w:val="007226FB"/>
    <w:rsid w:val="00726F48"/>
    <w:rsid w:val="007348B5"/>
    <w:rsid w:val="00747968"/>
    <w:rsid w:val="007539B3"/>
    <w:rsid w:val="007625CF"/>
    <w:rsid w:val="007A27CE"/>
    <w:rsid w:val="007A3BB0"/>
    <w:rsid w:val="007F030E"/>
    <w:rsid w:val="007F444E"/>
    <w:rsid w:val="007F5B70"/>
    <w:rsid w:val="00805270"/>
    <w:rsid w:val="00835F5C"/>
    <w:rsid w:val="008538DA"/>
    <w:rsid w:val="00857F0D"/>
    <w:rsid w:val="00885DC5"/>
    <w:rsid w:val="008B517B"/>
    <w:rsid w:val="00902FC5"/>
    <w:rsid w:val="00905A8E"/>
    <w:rsid w:val="00910368"/>
    <w:rsid w:val="00921709"/>
    <w:rsid w:val="00925811"/>
    <w:rsid w:val="0093202B"/>
    <w:rsid w:val="00941145"/>
    <w:rsid w:val="00952870"/>
    <w:rsid w:val="00955F6C"/>
    <w:rsid w:val="00960A54"/>
    <w:rsid w:val="009F27B4"/>
    <w:rsid w:val="009F4EFE"/>
    <w:rsid w:val="00A2311E"/>
    <w:rsid w:val="00A44C80"/>
    <w:rsid w:val="00A61660"/>
    <w:rsid w:val="00A65798"/>
    <w:rsid w:val="00A66FF8"/>
    <w:rsid w:val="00A873C0"/>
    <w:rsid w:val="00A9527F"/>
    <w:rsid w:val="00AB2D47"/>
    <w:rsid w:val="00AD3215"/>
    <w:rsid w:val="00AE180E"/>
    <w:rsid w:val="00B06D1D"/>
    <w:rsid w:val="00B070E1"/>
    <w:rsid w:val="00B2187F"/>
    <w:rsid w:val="00B22998"/>
    <w:rsid w:val="00B349F4"/>
    <w:rsid w:val="00B36F69"/>
    <w:rsid w:val="00B878D9"/>
    <w:rsid w:val="00B94087"/>
    <w:rsid w:val="00B97DC8"/>
    <w:rsid w:val="00BB00B4"/>
    <w:rsid w:val="00BC276E"/>
    <w:rsid w:val="00BD3FFF"/>
    <w:rsid w:val="00BF67BA"/>
    <w:rsid w:val="00C01DDF"/>
    <w:rsid w:val="00C03DF3"/>
    <w:rsid w:val="00C3653D"/>
    <w:rsid w:val="00C70B6D"/>
    <w:rsid w:val="00C8388A"/>
    <w:rsid w:val="00CA78B6"/>
    <w:rsid w:val="00CB1EBD"/>
    <w:rsid w:val="00CC4793"/>
    <w:rsid w:val="00CF441C"/>
    <w:rsid w:val="00CF6D3C"/>
    <w:rsid w:val="00D0260C"/>
    <w:rsid w:val="00D21548"/>
    <w:rsid w:val="00D2480B"/>
    <w:rsid w:val="00D82B8B"/>
    <w:rsid w:val="00DF42E4"/>
    <w:rsid w:val="00DF5708"/>
    <w:rsid w:val="00E27EB0"/>
    <w:rsid w:val="00E53814"/>
    <w:rsid w:val="00E6672C"/>
    <w:rsid w:val="00E80063"/>
    <w:rsid w:val="00E9430F"/>
    <w:rsid w:val="00EA3280"/>
    <w:rsid w:val="00EC225E"/>
    <w:rsid w:val="00ED3EF0"/>
    <w:rsid w:val="00F03F8E"/>
    <w:rsid w:val="00F108C3"/>
    <w:rsid w:val="00F27C81"/>
    <w:rsid w:val="00F532CF"/>
    <w:rsid w:val="00F552C1"/>
    <w:rsid w:val="00F74D47"/>
    <w:rsid w:val="00F7751A"/>
    <w:rsid w:val="00F91FBA"/>
    <w:rsid w:val="00FB0345"/>
    <w:rsid w:val="00FC6244"/>
    <w:rsid w:val="00FF76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sz w:val="24"/>
      <w:szCs w:val="24"/>
    </w:rPr>
  </w:style>
  <w:style w:type="paragraph" w:styleId="1">
    <w:name w:val="heading 1"/>
    <w:basedOn w:val="a"/>
    <w:next w:val="a"/>
    <w:link w:val="10"/>
    <w:uiPriority w:val="99"/>
    <w:qFormat/>
    <w:pPr>
      <w:spacing w:before="108" w:after="108"/>
      <w:jc w:val="center"/>
      <w:outlineLvl w:val="0"/>
    </w:pPr>
    <w:rPr>
      <w:b/>
      <w:bCs/>
      <w:color w:val="000080"/>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Pr>
      <w:rFonts w:ascii="Calibri" w:eastAsia="Times New Roman" w:hAnsi="Calibri" w:cs="Times New Roman"/>
      <w:b/>
      <w:bCs/>
      <w:sz w:val="28"/>
      <w:szCs w:val="28"/>
    </w:rPr>
  </w:style>
  <w:style w:type="character" w:customStyle="1" w:styleId="a3">
    <w:name w:val="Цветовое выделение"/>
    <w:uiPriority w:val="99"/>
    <w:rPr>
      <w:b/>
      <w:color w:val="000080"/>
    </w:rPr>
  </w:style>
  <w:style w:type="character" w:customStyle="1" w:styleId="a4">
    <w:name w:val="Гипертекстовая ссылка"/>
    <w:basedOn w:val="a3"/>
    <w:uiPriority w:val="99"/>
    <w:rPr>
      <w:rFonts w:cs="Times New Roman"/>
      <w:color w:val="008000"/>
    </w:rPr>
  </w:style>
  <w:style w:type="character" w:customStyle="1" w:styleId="a5">
    <w:name w:val="Активная гипертекстовая ссылка"/>
    <w:basedOn w:val="a4"/>
    <w:uiPriority w:val="99"/>
    <w:rPr>
      <w:u w:val="single"/>
    </w:rPr>
  </w:style>
  <w:style w:type="paragraph" w:customStyle="1" w:styleId="a6">
    <w:name w:val="Внимание: криминал!!"/>
    <w:basedOn w:val="a"/>
    <w:next w:val="a"/>
    <w:uiPriority w:val="99"/>
    <w:pPr>
      <w:jc w:val="both"/>
    </w:pPr>
  </w:style>
  <w:style w:type="paragraph" w:customStyle="1" w:styleId="a7">
    <w:name w:val="Внимание: недобросовестность!"/>
    <w:basedOn w:val="a"/>
    <w:next w:val="a"/>
    <w:uiPriority w:val="99"/>
    <w:pPr>
      <w:jc w:val="both"/>
    </w:pPr>
  </w:style>
  <w:style w:type="character" w:customStyle="1" w:styleId="a8">
    <w:name w:val="Выделение для Базового Поиска"/>
    <w:basedOn w:val="a3"/>
    <w:uiPriority w:val="99"/>
    <w:rPr>
      <w:rFonts w:cs="Times New Roman"/>
      <w:color w:val="0058A9"/>
    </w:rPr>
  </w:style>
  <w:style w:type="character" w:customStyle="1" w:styleId="a9">
    <w:name w:val="Выделение для Базового Поиска (курсив)"/>
    <w:basedOn w:val="a8"/>
    <w:uiPriority w:val="99"/>
    <w:rPr>
      <w:i/>
      <w:iCs/>
    </w:rPr>
  </w:style>
  <w:style w:type="paragraph" w:customStyle="1" w:styleId="aa">
    <w:name w:val="Основное меню (преемственное)"/>
    <w:basedOn w:val="a"/>
    <w:next w:val="a"/>
    <w:uiPriority w:val="99"/>
    <w:pPr>
      <w:jc w:val="both"/>
    </w:pPr>
    <w:rPr>
      <w:rFonts w:ascii="Verdana" w:hAnsi="Verdana" w:cs="Verdana"/>
    </w:rPr>
  </w:style>
  <w:style w:type="paragraph" w:customStyle="1" w:styleId="ab">
    <w:name w:val="Заголовок"/>
    <w:basedOn w:val="aa"/>
    <w:next w:val="a"/>
    <w:uiPriority w:val="99"/>
    <w:rPr>
      <w:rFonts w:ascii="Arial" w:hAnsi="Arial" w:cs="Arial"/>
      <w:b/>
      <w:bCs/>
      <w:color w:val="0058A9"/>
      <w:shd w:val="clear" w:color="auto" w:fill="ECE9D8"/>
    </w:rPr>
  </w:style>
  <w:style w:type="paragraph" w:customStyle="1" w:styleId="ac">
    <w:name w:val="Заголовок группы контролов"/>
    <w:basedOn w:val="a"/>
    <w:next w:val="a"/>
    <w:uiPriority w:val="99"/>
    <w:pPr>
      <w:jc w:val="both"/>
    </w:pPr>
    <w:rPr>
      <w:b/>
      <w:bCs/>
      <w:color w:val="000000"/>
    </w:rPr>
  </w:style>
  <w:style w:type="paragraph" w:customStyle="1" w:styleId="ad">
    <w:name w:val="Заголовок для информации об изменениях"/>
    <w:basedOn w:val="1"/>
    <w:next w:val="a"/>
    <w:uiPriority w:val="99"/>
    <w:pPr>
      <w:spacing w:before="0" w:after="0"/>
      <w:jc w:val="both"/>
      <w:outlineLvl w:val="9"/>
    </w:pPr>
    <w:rPr>
      <w:b w:val="0"/>
      <w:bCs w:val="0"/>
      <w:color w:val="auto"/>
      <w:sz w:val="20"/>
      <w:szCs w:val="20"/>
      <w:shd w:val="clear" w:color="auto" w:fill="FFFFFF"/>
    </w:rPr>
  </w:style>
  <w:style w:type="paragraph" w:customStyle="1" w:styleId="ae">
    <w:name w:val="Заголовок приложения"/>
    <w:basedOn w:val="a"/>
    <w:next w:val="a"/>
    <w:uiPriority w:val="99"/>
    <w:pPr>
      <w:jc w:val="right"/>
    </w:pPr>
  </w:style>
  <w:style w:type="paragraph" w:customStyle="1" w:styleId="af">
    <w:name w:val="Заголовок распахивающейся части диалога"/>
    <w:basedOn w:val="a"/>
    <w:next w:val="a"/>
    <w:uiPriority w:val="99"/>
    <w:pPr>
      <w:jc w:val="both"/>
    </w:pPr>
    <w:rPr>
      <w:i/>
      <w:iCs/>
      <w:color w:val="000080"/>
    </w:rPr>
  </w:style>
  <w:style w:type="character" w:customStyle="1" w:styleId="af0">
    <w:name w:val="Заголовок своего сообщения"/>
    <w:basedOn w:val="a3"/>
    <w:uiPriority w:val="99"/>
    <w:rPr>
      <w:rFonts w:cs="Times New Roman"/>
    </w:rPr>
  </w:style>
  <w:style w:type="paragraph" w:customStyle="1" w:styleId="af1">
    <w:name w:val="Заголовок статьи"/>
    <w:basedOn w:val="a"/>
    <w:next w:val="a"/>
    <w:uiPriority w:val="99"/>
    <w:pPr>
      <w:ind w:left="1612" w:hanging="892"/>
      <w:jc w:val="both"/>
    </w:pPr>
  </w:style>
  <w:style w:type="character" w:customStyle="1" w:styleId="af2">
    <w:name w:val="Заголовок чужого сообщения"/>
    <w:basedOn w:val="a3"/>
    <w:uiPriority w:val="99"/>
    <w:rPr>
      <w:rFonts w:cs="Times New Roman"/>
      <w:color w:val="FF0000"/>
    </w:rPr>
  </w:style>
  <w:style w:type="paragraph" w:customStyle="1" w:styleId="af3">
    <w:name w:val="Интерактивный заголовок"/>
    <w:basedOn w:val="ab"/>
    <w:next w:val="a"/>
    <w:uiPriority w:val="99"/>
    <w:rPr>
      <w:b w:val="0"/>
      <w:bCs w:val="0"/>
      <w:color w:val="auto"/>
      <w:u w:val="single"/>
      <w:shd w:val="clear" w:color="auto" w:fill="auto"/>
    </w:rPr>
  </w:style>
  <w:style w:type="paragraph" w:customStyle="1" w:styleId="af4">
    <w:name w:val="Текст информации об изменениях"/>
    <w:basedOn w:val="a"/>
    <w:next w:val="a"/>
    <w:uiPriority w:val="99"/>
    <w:pPr>
      <w:jc w:val="both"/>
    </w:pPr>
    <w:rPr>
      <w:sz w:val="20"/>
      <w:szCs w:val="20"/>
    </w:rPr>
  </w:style>
  <w:style w:type="paragraph" w:customStyle="1" w:styleId="af5">
    <w:name w:val="Информация об изменениях"/>
    <w:basedOn w:val="af4"/>
    <w:next w:val="a"/>
    <w:uiPriority w:val="99"/>
    <w:pPr>
      <w:spacing w:before="180"/>
      <w:ind w:left="360" w:right="360"/>
    </w:pPr>
    <w:rPr>
      <w:sz w:val="24"/>
      <w:szCs w:val="24"/>
      <w:shd w:val="clear" w:color="auto" w:fill="EAEFED"/>
    </w:rPr>
  </w:style>
  <w:style w:type="paragraph" w:customStyle="1" w:styleId="af6">
    <w:name w:val="Текст (справка)"/>
    <w:basedOn w:val="a"/>
    <w:next w:val="a"/>
    <w:uiPriority w:val="99"/>
    <w:pPr>
      <w:ind w:left="170" w:right="170"/>
    </w:pPr>
  </w:style>
  <w:style w:type="paragraph" w:customStyle="1" w:styleId="af7">
    <w:name w:val="Комментарий"/>
    <w:basedOn w:val="af6"/>
    <w:next w:val="a"/>
    <w:uiPriority w:val="99"/>
    <w:pPr>
      <w:spacing w:before="75"/>
      <w:ind w:left="0" w:right="0"/>
      <w:jc w:val="both"/>
    </w:pPr>
    <w:rPr>
      <w:i/>
      <w:iCs/>
      <w:color w:val="800080"/>
    </w:rPr>
  </w:style>
  <w:style w:type="paragraph" w:customStyle="1" w:styleId="af8">
    <w:name w:val="Информация об изменениях документа"/>
    <w:basedOn w:val="af7"/>
    <w:next w:val="a"/>
    <w:uiPriority w:val="99"/>
    <w:pPr>
      <w:spacing w:before="0"/>
    </w:pPr>
  </w:style>
  <w:style w:type="paragraph" w:customStyle="1" w:styleId="af9">
    <w:name w:val="Текст (лев. подпись)"/>
    <w:basedOn w:val="a"/>
    <w:next w:val="a"/>
    <w:uiPriority w:val="99"/>
  </w:style>
  <w:style w:type="paragraph" w:customStyle="1" w:styleId="afa">
    <w:name w:val="Колонтитул (левый)"/>
    <w:basedOn w:val="af9"/>
    <w:next w:val="a"/>
    <w:uiPriority w:val="99"/>
    <w:pPr>
      <w:jc w:val="both"/>
    </w:pPr>
    <w:rPr>
      <w:sz w:val="16"/>
      <w:szCs w:val="16"/>
    </w:rPr>
  </w:style>
  <w:style w:type="paragraph" w:customStyle="1" w:styleId="afb">
    <w:name w:val="Текст (прав. подпись)"/>
    <w:basedOn w:val="a"/>
    <w:next w:val="a"/>
    <w:uiPriority w:val="99"/>
    <w:pPr>
      <w:jc w:val="right"/>
    </w:pPr>
  </w:style>
  <w:style w:type="paragraph" w:customStyle="1" w:styleId="afc">
    <w:name w:val="Колонтитул (правый)"/>
    <w:basedOn w:val="afb"/>
    <w:next w:val="a"/>
    <w:uiPriority w:val="99"/>
    <w:pPr>
      <w:jc w:val="both"/>
    </w:pPr>
    <w:rPr>
      <w:sz w:val="16"/>
      <w:szCs w:val="16"/>
    </w:rPr>
  </w:style>
  <w:style w:type="paragraph" w:customStyle="1" w:styleId="afd">
    <w:name w:val="Комментарий пользователя"/>
    <w:basedOn w:val="af7"/>
    <w:next w:val="a"/>
    <w:uiPriority w:val="99"/>
    <w:pPr>
      <w:spacing w:before="0"/>
      <w:jc w:val="left"/>
    </w:pPr>
    <w:rPr>
      <w:i w:val="0"/>
      <w:iCs w:val="0"/>
      <w:color w:val="000080"/>
    </w:rPr>
  </w:style>
  <w:style w:type="paragraph" w:customStyle="1" w:styleId="afe">
    <w:name w:val="Куда обратиться?"/>
    <w:basedOn w:val="a"/>
    <w:next w:val="a"/>
    <w:uiPriority w:val="99"/>
    <w:pPr>
      <w:jc w:val="both"/>
    </w:pPr>
  </w:style>
  <w:style w:type="paragraph" w:customStyle="1" w:styleId="aff">
    <w:name w:val="Моноширинный"/>
    <w:basedOn w:val="a"/>
    <w:next w:val="a"/>
    <w:uiPriority w:val="99"/>
    <w:pPr>
      <w:jc w:val="both"/>
    </w:pPr>
    <w:rPr>
      <w:rFonts w:ascii="Courier New" w:hAnsi="Courier New" w:cs="Courier New"/>
    </w:rPr>
  </w:style>
  <w:style w:type="character" w:customStyle="1" w:styleId="aff0">
    <w:name w:val="Найденные слова"/>
    <w:basedOn w:val="a3"/>
    <w:uiPriority w:val="99"/>
    <w:rPr>
      <w:rFonts w:cs="Times New Roman"/>
      <w:shd w:val="clear" w:color="auto" w:fill="auto"/>
    </w:rPr>
  </w:style>
  <w:style w:type="character" w:customStyle="1" w:styleId="aff1">
    <w:name w:val="Не вступил в силу"/>
    <w:basedOn w:val="a3"/>
    <w:uiPriority w:val="99"/>
    <w:rPr>
      <w:rFonts w:cs="Times New Roman"/>
      <w:color w:val="008080"/>
    </w:rPr>
  </w:style>
  <w:style w:type="paragraph" w:customStyle="1" w:styleId="aff2">
    <w:name w:val="Необходимые документы"/>
    <w:basedOn w:val="a"/>
    <w:next w:val="a"/>
    <w:uiPriority w:val="99"/>
    <w:pPr>
      <w:ind w:left="118"/>
      <w:jc w:val="both"/>
    </w:pPr>
  </w:style>
  <w:style w:type="paragraph" w:customStyle="1" w:styleId="aff3">
    <w:name w:val="Нормальный (таблица)"/>
    <w:basedOn w:val="a"/>
    <w:next w:val="a"/>
    <w:uiPriority w:val="99"/>
    <w:pPr>
      <w:jc w:val="both"/>
    </w:pPr>
  </w:style>
  <w:style w:type="paragraph" w:customStyle="1" w:styleId="aff4">
    <w:name w:val="Объект"/>
    <w:basedOn w:val="a"/>
    <w:next w:val="a"/>
    <w:uiPriority w:val="99"/>
    <w:pPr>
      <w:jc w:val="both"/>
    </w:pPr>
  </w:style>
  <w:style w:type="paragraph" w:customStyle="1" w:styleId="aff5">
    <w:name w:val="Таблицы (моноширинный)"/>
    <w:basedOn w:val="a"/>
    <w:next w:val="a"/>
    <w:uiPriority w:val="99"/>
    <w:pPr>
      <w:jc w:val="both"/>
    </w:pPr>
    <w:rPr>
      <w:rFonts w:ascii="Courier New" w:hAnsi="Courier New" w:cs="Courier New"/>
    </w:rPr>
  </w:style>
  <w:style w:type="paragraph" w:customStyle="1" w:styleId="aff6">
    <w:name w:val="Оглавление"/>
    <w:basedOn w:val="aff5"/>
    <w:next w:val="a"/>
    <w:uiPriority w:val="99"/>
    <w:pPr>
      <w:ind w:left="140"/>
    </w:pPr>
    <w:rPr>
      <w:rFonts w:ascii="Arial" w:hAnsi="Arial" w:cs="Arial"/>
    </w:rPr>
  </w:style>
  <w:style w:type="character" w:customStyle="1" w:styleId="aff7">
    <w:name w:val="Опечатки"/>
    <w:uiPriority w:val="99"/>
    <w:rPr>
      <w:color w:val="FF0000"/>
    </w:rPr>
  </w:style>
  <w:style w:type="paragraph" w:customStyle="1" w:styleId="aff8">
    <w:name w:val="Переменная часть"/>
    <w:basedOn w:val="aa"/>
    <w:next w:val="a"/>
    <w:uiPriority w:val="99"/>
    <w:rPr>
      <w:rFonts w:ascii="Arial" w:hAnsi="Arial" w:cs="Arial"/>
      <w:sz w:val="20"/>
      <w:szCs w:val="20"/>
    </w:rPr>
  </w:style>
  <w:style w:type="paragraph" w:customStyle="1" w:styleId="aff9">
    <w:name w:val="Подвал для информации об изменениях"/>
    <w:basedOn w:val="1"/>
    <w:next w:val="a"/>
    <w:uiPriority w:val="99"/>
    <w:pPr>
      <w:spacing w:before="0" w:after="0"/>
      <w:jc w:val="both"/>
      <w:outlineLvl w:val="9"/>
    </w:pPr>
    <w:rPr>
      <w:b w:val="0"/>
      <w:bCs w:val="0"/>
      <w:color w:val="auto"/>
      <w:sz w:val="20"/>
      <w:szCs w:val="20"/>
    </w:rPr>
  </w:style>
  <w:style w:type="paragraph" w:customStyle="1" w:styleId="affa">
    <w:name w:val="Подзаголовок для информации об изменениях"/>
    <w:basedOn w:val="af4"/>
    <w:next w:val="a"/>
    <w:uiPriority w:val="99"/>
    <w:rPr>
      <w:b/>
      <w:bCs/>
      <w:color w:val="000080"/>
      <w:sz w:val="24"/>
      <w:szCs w:val="24"/>
    </w:rPr>
  </w:style>
  <w:style w:type="paragraph" w:customStyle="1" w:styleId="affb">
    <w:name w:val="Подчёркнуный текст"/>
    <w:basedOn w:val="a"/>
    <w:next w:val="a"/>
    <w:uiPriority w:val="99"/>
    <w:pPr>
      <w:jc w:val="both"/>
    </w:pPr>
  </w:style>
  <w:style w:type="paragraph" w:customStyle="1" w:styleId="affc">
    <w:name w:val="Постоянная часть"/>
    <w:basedOn w:val="aa"/>
    <w:next w:val="a"/>
    <w:uiPriority w:val="99"/>
    <w:rPr>
      <w:rFonts w:ascii="Arial" w:hAnsi="Arial" w:cs="Arial"/>
      <w:sz w:val="22"/>
      <w:szCs w:val="22"/>
    </w:rPr>
  </w:style>
  <w:style w:type="paragraph" w:customStyle="1" w:styleId="affd">
    <w:name w:val="Прижатый влево"/>
    <w:basedOn w:val="a"/>
    <w:next w:val="a"/>
    <w:uiPriority w:val="99"/>
  </w:style>
  <w:style w:type="paragraph" w:customStyle="1" w:styleId="affe">
    <w:name w:val="Пример."/>
    <w:basedOn w:val="a"/>
    <w:next w:val="a"/>
    <w:uiPriority w:val="99"/>
    <w:pPr>
      <w:ind w:left="118" w:firstLine="602"/>
      <w:jc w:val="both"/>
    </w:pPr>
  </w:style>
  <w:style w:type="paragraph" w:customStyle="1" w:styleId="afff">
    <w:name w:val="Примечание."/>
    <w:basedOn w:val="af7"/>
    <w:next w:val="a"/>
    <w:uiPriority w:val="99"/>
    <w:pPr>
      <w:spacing w:before="0"/>
    </w:pPr>
    <w:rPr>
      <w:i w:val="0"/>
      <w:iCs w:val="0"/>
      <w:color w:val="auto"/>
    </w:rPr>
  </w:style>
  <w:style w:type="character" w:customStyle="1" w:styleId="afff0">
    <w:name w:val="Продолжение ссылки"/>
    <w:basedOn w:val="a4"/>
    <w:uiPriority w:val="99"/>
  </w:style>
  <w:style w:type="paragraph" w:customStyle="1" w:styleId="afff1">
    <w:name w:val="Словарная статья"/>
    <w:basedOn w:val="a"/>
    <w:next w:val="a"/>
    <w:uiPriority w:val="99"/>
    <w:pPr>
      <w:ind w:right="118"/>
      <w:jc w:val="both"/>
    </w:pPr>
  </w:style>
  <w:style w:type="character" w:customStyle="1" w:styleId="afff2">
    <w:name w:val="Сравнение редакций"/>
    <w:basedOn w:val="a3"/>
    <w:uiPriority w:val="99"/>
    <w:rPr>
      <w:rFonts w:cs="Times New Roman"/>
    </w:rPr>
  </w:style>
  <w:style w:type="character" w:customStyle="1" w:styleId="afff3">
    <w:name w:val="Сравнение редакций. Добавленный фрагмент"/>
    <w:uiPriority w:val="99"/>
    <w:rPr>
      <w:color w:val="0000FF"/>
      <w:shd w:val="clear" w:color="auto" w:fill="auto"/>
    </w:rPr>
  </w:style>
  <w:style w:type="character" w:customStyle="1" w:styleId="afff4">
    <w:name w:val="Сравнение редакций. Удаленный фрагмент"/>
    <w:uiPriority w:val="99"/>
    <w:rPr>
      <w:strike/>
      <w:color w:val="808000"/>
    </w:rPr>
  </w:style>
  <w:style w:type="paragraph" w:customStyle="1" w:styleId="afff5">
    <w:name w:val="Ссылка на официальную публикацию"/>
    <w:basedOn w:val="a"/>
    <w:next w:val="a"/>
    <w:uiPriority w:val="99"/>
    <w:pPr>
      <w:jc w:val="both"/>
    </w:pPr>
  </w:style>
  <w:style w:type="paragraph" w:customStyle="1" w:styleId="afff6">
    <w:name w:val="Текст в таблице"/>
    <w:basedOn w:val="aff3"/>
    <w:next w:val="a"/>
    <w:uiPriority w:val="99"/>
    <w:pPr>
      <w:ind w:firstLine="500"/>
    </w:pPr>
  </w:style>
  <w:style w:type="paragraph" w:customStyle="1" w:styleId="afff7">
    <w:name w:val="Технический комментарий"/>
    <w:basedOn w:val="a"/>
    <w:next w:val="a"/>
    <w:uiPriority w:val="99"/>
    <w:rPr>
      <w:shd w:val="clear" w:color="auto" w:fill="FFFF00"/>
    </w:rPr>
  </w:style>
  <w:style w:type="character" w:customStyle="1" w:styleId="afff8">
    <w:name w:val="Утратил силу"/>
    <w:basedOn w:val="a3"/>
    <w:uiPriority w:val="99"/>
    <w:rPr>
      <w:rFonts w:cs="Times New Roman"/>
      <w:strike/>
      <w:color w:val="808000"/>
    </w:rPr>
  </w:style>
  <w:style w:type="paragraph" w:customStyle="1" w:styleId="afff9">
    <w:name w:val="Центрированный (таблица)"/>
    <w:basedOn w:val="aff3"/>
    <w:next w:val="a"/>
    <w:uiPriority w:val="99"/>
    <w:pPr>
      <w:jc w:val="center"/>
    </w:pPr>
  </w:style>
  <w:style w:type="paragraph" w:styleId="afffa">
    <w:name w:val="header"/>
    <w:basedOn w:val="a"/>
    <w:link w:val="afffb"/>
    <w:uiPriority w:val="99"/>
    <w:unhideWhenUsed/>
    <w:rsid w:val="006861E9"/>
    <w:pPr>
      <w:tabs>
        <w:tab w:val="center" w:pos="4677"/>
        <w:tab w:val="right" w:pos="9355"/>
      </w:tabs>
    </w:pPr>
  </w:style>
  <w:style w:type="character" w:customStyle="1" w:styleId="afffb">
    <w:name w:val="Верхний колонтитул Знак"/>
    <w:basedOn w:val="a0"/>
    <w:link w:val="afffa"/>
    <w:uiPriority w:val="99"/>
    <w:locked/>
    <w:rsid w:val="006861E9"/>
    <w:rPr>
      <w:rFonts w:ascii="Arial" w:hAnsi="Arial" w:cs="Arial"/>
      <w:sz w:val="24"/>
      <w:szCs w:val="24"/>
    </w:rPr>
  </w:style>
  <w:style w:type="paragraph" w:styleId="afffc">
    <w:name w:val="footer"/>
    <w:basedOn w:val="a"/>
    <w:link w:val="afffd"/>
    <w:uiPriority w:val="99"/>
    <w:unhideWhenUsed/>
    <w:rsid w:val="006861E9"/>
    <w:pPr>
      <w:tabs>
        <w:tab w:val="center" w:pos="4677"/>
        <w:tab w:val="right" w:pos="9355"/>
      </w:tabs>
    </w:pPr>
  </w:style>
  <w:style w:type="character" w:customStyle="1" w:styleId="afffd">
    <w:name w:val="Нижний колонтитул Знак"/>
    <w:basedOn w:val="a0"/>
    <w:link w:val="afffc"/>
    <w:uiPriority w:val="99"/>
    <w:locked/>
    <w:rsid w:val="006861E9"/>
    <w:rPr>
      <w:rFonts w:ascii="Arial" w:hAnsi="Arial" w:cs="Arial"/>
      <w:sz w:val="24"/>
      <w:szCs w:val="24"/>
    </w:rPr>
  </w:style>
  <w:style w:type="paragraph" w:styleId="afffe">
    <w:name w:val="Title"/>
    <w:basedOn w:val="a"/>
    <w:link w:val="affff"/>
    <w:uiPriority w:val="10"/>
    <w:qFormat/>
    <w:rsid w:val="00CB1EBD"/>
    <w:pPr>
      <w:widowControl/>
      <w:autoSpaceDE/>
      <w:autoSpaceDN/>
      <w:adjustRightInd/>
      <w:jc w:val="center"/>
    </w:pPr>
    <w:rPr>
      <w:rFonts w:ascii="Times New Roman" w:hAnsi="Times New Roman" w:cs="Times New Roman"/>
      <w:b/>
      <w:bCs/>
      <w:sz w:val="28"/>
    </w:rPr>
  </w:style>
  <w:style w:type="character" w:customStyle="1" w:styleId="affff">
    <w:name w:val="Название Знак"/>
    <w:basedOn w:val="a0"/>
    <w:link w:val="afffe"/>
    <w:uiPriority w:val="10"/>
    <w:locked/>
    <w:rsid w:val="00CB1EBD"/>
    <w:rPr>
      <w:rFonts w:cs="Times New Roman"/>
      <w:b/>
      <w:bCs/>
      <w:sz w:val="24"/>
      <w:szCs w:val="24"/>
    </w:rPr>
  </w:style>
  <w:style w:type="paragraph" w:styleId="affff0">
    <w:name w:val="Balloon Text"/>
    <w:basedOn w:val="a"/>
    <w:link w:val="affff1"/>
    <w:uiPriority w:val="99"/>
    <w:semiHidden/>
    <w:unhideWhenUsed/>
    <w:rsid w:val="004B3D9B"/>
    <w:rPr>
      <w:rFonts w:ascii="Tahoma" w:hAnsi="Tahoma" w:cs="Tahoma"/>
      <w:sz w:val="16"/>
      <w:szCs w:val="16"/>
    </w:rPr>
  </w:style>
  <w:style w:type="character" w:customStyle="1" w:styleId="affff1">
    <w:name w:val="Текст выноски Знак"/>
    <w:basedOn w:val="a0"/>
    <w:link w:val="affff0"/>
    <w:uiPriority w:val="99"/>
    <w:semiHidden/>
    <w:rsid w:val="004B3D9B"/>
    <w:rPr>
      <w:rFonts w:ascii="Tahoma" w:hAnsi="Tahoma" w:cs="Tahoma"/>
      <w:sz w:val="16"/>
      <w:szCs w:val="16"/>
    </w:rPr>
  </w:style>
  <w:style w:type="paragraph" w:customStyle="1" w:styleId="d1efe8f1eeea">
    <w:name w:val="Сd1пefиe8сf1оeeкea"/>
    <w:basedOn w:val="cef1edeee2edeee9f2e5eaf1f2"/>
    <w:uiPriority w:val="99"/>
    <w:rsid w:val="006E78B8"/>
  </w:style>
  <w:style w:type="paragraph" w:customStyle="1" w:styleId="cef1edeee2edeee9f2e5eaf1f2">
    <w:name w:val="Оceсf1нedоeeвe2нedоeeйe9 тf2еe5кeaсf1тf2"/>
    <w:basedOn w:val="a"/>
    <w:uiPriority w:val="99"/>
    <w:rsid w:val="006E78B8"/>
    <w:pPr>
      <w:widowControl/>
      <w:spacing w:after="140" w:line="288" w:lineRule="auto"/>
    </w:pPr>
    <w:rPr>
      <w:rFonts w:ascii="Times New Roman" w:hAnsi="Liberation Serif" w:cs="Times New Roman"/>
    </w:rPr>
  </w:style>
  <w:style w:type="paragraph" w:customStyle="1" w:styleId="DocumentMap">
    <w:name w:val="DocumentMap"/>
    <w:uiPriority w:val="99"/>
    <w:rsid w:val="006E78B8"/>
    <w:pPr>
      <w:suppressAutoHyphens/>
      <w:autoSpaceDE w:val="0"/>
      <w:autoSpaceDN w:val="0"/>
      <w:adjustRightInd w:val="0"/>
    </w:pPr>
    <w:rPr>
      <w:rFonts w:hAnsi="Liberation Serif"/>
      <w:kern w:val="1"/>
    </w:rPr>
  </w:style>
  <w:style w:type="paragraph" w:customStyle="1" w:styleId="ConsPlusNormal">
    <w:name w:val="ConsPlusNormal"/>
    <w:uiPriority w:val="99"/>
    <w:rsid w:val="006E78B8"/>
    <w:pPr>
      <w:widowControl w:val="0"/>
      <w:suppressAutoHyphens/>
      <w:autoSpaceDE w:val="0"/>
      <w:autoSpaceDN w:val="0"/>
      <w:adjustRightInd w:val="0"/>
    </w:pPr>
    <w:rPr>
      <w:rFonts w:ascii="Calibri" w:hAnsi="Liberation Serif" w:cs="Calibri"/>
      <w:kern w:val="1"/>
      <w:sz w:val="22"/>
      <w:szCs w:val="22"/>
    </w:rPr>
  </w:style>
  <w:style w:type="paragraph" w:customStyle="1" w:styleId="ConsPlusNonformat">
    <w:name w:val="ConsPlusNonformat"/>
    <w:uiPriority w:val="99"/>
    <w:rsid w:val="006E78B8"/>
    <w:pPr>
      <w:widowControl w:val="0"/>
      <w:suppressAutoHyphens/>
      <w:autoSpaceDE w:val="0"/>
      <w:autoSpaceDN w:val="0"/>
      <w:adjustRightInd w:val="0"/>
    </w:pPr>
    <w:rPr>
      <w:rFonts w:ascii="Courier New" w:hAnsi="Liberation Serif" w:cs="Courier New"/>
      <w:kern w:val="1"/>
    </w:rPr>
  </w:style>
  <w:style w:type="table" w:styleId="affff2">
    <w:name w:val="Table Grid"/>
    <w:basedOn w:val="a1"/>
    <w:uiPriority w:val="99"/>
    <w:rsid w:val="00B06D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48F9E5-1230-4E1E-9E11-37AF88CA5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3386</Words>
  <Characters>19305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Решение Орловского городского Совета народных депутатов</vt:lpstr>
    </vt:vector>
  </TitlesOfParts>
  <Company>НПП "Гарант-Сервис"</Company>
  <LinksUpToDate>false</LinksUpToDate>
  <CharactersWithSpaces>22646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Орловского городского Совета народных депутатов</dc:title>
  <dc:creator>НПП "Гарант-Сервис"</dc:creator>
  <cp:lastModifiedBy>ИКТ</cp:lastModifiedBy>
  <cp:revision>2</cp:revision>
  <cp:lastPrinted>2021-04-22T07:18:00Z</cp:lastPrinted>
  <dcterms:created xsi:type="dcterms:W3CDTF">2021-04-23T05:07:00Z</dcterms:created>
  <dcterms:modified xsi:type="dcterms:W3CDTF">2021-04-23T05:07:00Z</dcterms:modified>
</cp:coreProperties>
</file>