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86" w:rsidRPr="007A42E8" w:rsidRDefault="00517E86" w:rsidP="00517E86">
      <w:pPr>
        <w:ind w:right="284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723900" cy="891540"/>
            <wp:effectExtent l="19050" t="0" r="0" b="0"/>
            <wp:docPr id="2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86" w:rsidRPr="00624128" w:rsidRDefault="00517E86" w:rsidP="00517E86">
      <w:pPr>
        <w:ind w:righ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28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517E86" w:rsidRPr="00624128" w:rsidRDefault="00517E86" w:rsidP="00517E86">
      <w:pPr>
        <w:ind w:righ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28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517E86" w:rsidRPr="00624128" w:rsidRDefault="00517E86" w:rsidP="00517E86">
      <w:pPr>
        <w:ind w:righ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28">
        <w:rPr>
          <w:rFonts w:ascii="Times New Roman" w:hAnsi="Times New Roman" w:cs="Times New Roman"/>
          <w:b/>
          <w:bCs/>
          <w:sz w:val="28"/>
          <w:szCs w:val="28"/>
        </w:rPr>
        <w:t>ТРОСНЯНСКИЙ  РАЙОННЫЙ СОВЕТ НАРОДНЫХ ДЕПУТАТОВ</w:t>
      </w:r>
    </w:p>
    <w:p w:rsidR="00517E86" w:rsidRPr="00624128" w:rsidRDefault="00517E86" w:rsidP="00517E86">
      <w:pPr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62412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6241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7E86" w:rsidRPr="00624128" w:rsidRDefault="00517E86" w:rsidP="00517E86">
      <w:pPr>
        <w:ind w:right="284"/>
        <w:rPr>
          <w:rFonts w:ascii="Times New Roman" w:hAnsi="Times New Roman" w:cs="Times New Roman"/>
          <w:sz w:val="28"/>
          <w:szCs w:val="28"/>
        </w:rPr>
      </w:pPr>
      <w:r w:rsidRPr="00624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E86" w:rsidRPr="00624128" w:rsidRDefault="008C4703" w:rsidP="00517E86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7E86">
        <w:rPr>
          <w:rFonts w:ascii="Times New Roman" w:hAnsi="Times New Roman" w:cs="Times New Roman"/>
          <w:sz w:val="28"/>
          <w:szCs w:val="28"/>
        </w:rPr>
        <w:t xml:space="preserve"> декабря 2013</w:t>
      </w:r>
      <w:r w:rsidR="00517E86" w:rsidRPr="0062412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</w:t>
      </w:r>
      <w:r w:rsidR="00517E8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E86" w:rsidRPr="00624128">
        <w:rPr>
          <w:rFonts w:ascii="Times New Roman" w:hAnsi="Times New Roman" w:cs="Times New Roman"/>
          <w:sz w:val="28"/>
          <w:szCs w:val="28"/>
        </w:rPr>
        <w:t xml:space="preserve">  №</w:t>
      </w:r>
      <w:r w:rsidR="00517E86">
        <w:rPr>
          <w:rFonts w:ascii="Times New Roman" w:hAnsi="Times New Roman" w:cs="Times New Roman"/>
          <w:sz w:val="28"/>
          <w:szCs w:val="28"/>
        </w:rPr>
        <w:t>25</w:t>
      </w:r>
      <w:r w:rsidR="00A325CF">
        <w:rPr>
          <w:rFonts w:ascii="Times New Roman" w:hAnsi="Times New Roman" w:cs="Times New Roman"/>
          <w:sz w:val="28"/>
          <w:szCs w:val="28"/>
        </w:rPr>
        <w:t>6</w:t>
      </w:r>
    </w:p>
    <w:p w:rsidR="00517E86" w:rsidRPr="00624128" w:rsidRDefault="00517E86" w:rsidP="00517E86">
      <w:pPr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24128">
        <w:rPr>
          <w:rFonts w:ascii="Times New Roman" w:hAnsi="Times New Roman" w:cs="Times New Roman"/>
          <w:sz w:val="28"/>
          <w:szCs w:val="28"/>
        </w:rPr>
        <w:t xml:space="preserve">       с. Тросна</w:t>
      </w:r>
    </w:p>
    <w:p w:rsidR="00517E86" w:rsidRDefault="00517E86" w:rsidP="008C29C1">
      <w:pPr>
        <w:ind w:left="297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4128">
        <w:rPr>
          <w:rFonts w:ascii="Times New Roman" w:hAnsi="Times New Roman" w:cs="Times New Roman"/>
          <w:sz w:val="28"/>
          <w:szCs w:val="28"/>
        </w:rPr>
        <w:t xml:space="preserve">Принято на </w:t>
      </w:r>
      <w:r>
        <w:rPr>
          <w:rFonts w:ascii="Times New Roman" w:hAnsi="Times New Roman" w:cs="Times New Roman"/>
          <w:sz w:val="28"/>
          <w:szCs w:val="28"/>
        </w:rPr>
        <w:t xml:space="preserve">двадцать втором </w:t>
      </w:r>
      <w:r w:rsidRPr="00624128">
        <w:rPr>
          <w:rFonts w:ascii="Times New Roman" w:hAnsi="Times New Roman" w:cs="Times New Roman"/>
          <w:sz w:val="28"/>
          <w:szCs w:val="28"/>
        </w:rPr>
        <w:t xml:space="preserve">заседании </w:t>
      </w:r>
      <w:proofErr w:type="gramStart"/>
      <w:r w:rsidRPr="00624128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</w:p>
    <w:p w:rsidR="00517E86" w:rsidRPr="00624128" w:rsidRDefault="008C29C1" w:rsidP="008C29C1">
      <w:pPr>
        <w:ind w:left="2977"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E86">
        <w:rPr>
          <w:rFonts w:ascii="Times New Roman" w:hAnsi="Times New Roman" w:cs="Times New Roman"/>
          <w:sz w:val="28"/>
          <w:szCs w:val="28"/>
        </w:rPr>
        <w:t xml:space="preserve"> </w:t>
      </w:r>
      <w:r w:rsidR="00517E86" w:rsidRPr="00624128">
        <w:rPr>
          <w:rFonts w:ascii="Times New Roman" w:hAnsi="Times New Roman" w:cs="Times New Roman"/>
          <w:sz w:val="28"/>
          <w:szCs w:val="28"/>
        </w:rPr>
        <w:t>Совета народных депутатов четвёртого созыва</w:t>
      </w:r>
    </w:p>
    <w:p w:rsidR="00517E86" w:rsidRPr="00624128" w:rsidRDefault="00517E86" w:rsidP="00517E86">
      <w:pPr>
        <w:ind w:left="3969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050E8F" w:rsidRDefault="00517E86">
      <w:pPr>
        <w:rPr>
          <w:rFonts w:ascii="Times New Roman" w:hAnsi="Times New Roman" w:cs="Times New Roman"/>
          <w:sz w:val="28"/>
          <w:szCs w:val="28"/>
        </w:rPr>
      </w:pPr>
      <w:r w:rsidRPr="00517E86">
        <w:rPr>
          <w:rFonts w:ascii="Times New Roman" w:hAnsi="Times New Roman" w:cs="Times New Roman"/>
          <w:sz w:val="28"/>
          <w:szCs w:val="28"/>
        </w:rPr>
        <w:t>О признании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решения</w:t>
      </w:r>
    </w:p>
    <w:p w:rsidR="00517E86" w:rsidRDefault="00517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Троснянского районного Совета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E86" w:rsidRDefault="00517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от 18 декабря 2012 года №176</w:t>
      </w:r>
    </w:p>
    <w:p w:rsidR="00517E86" w:rsidRDefault="00517E86">
      <w:pPr>
        <w:rPr>
          <w:rFonts w:ascii="Times New Roman" w:hAnsi="Times New Roman" w:cs="Times New Roman"/>
          <w:sz w:val="28"/>
          <w:szCs w:val="28"/>
        </w:rPr>
      </w:pPr>
    </w:p>
    <w:p w:rsidR="00517E86" w:rsidRDefault="00517E86" w:rsidP="00517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нормативных правовых актов Троснянского района в соответствие с действующим законодательством Троснянский районный Совет народных депутатов РЕШИЛ:</w:t>
      </w:r>
    </w:p>
    <w:p w:rsidR="00517E86" w:rsidRDefault="00517E86" w:rsidP="00517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Признать утратившим силу решение от 18 декабря 2012 года №176 «Об утверждении порядка начисления, взимания и использования родительской платы за содержание ребёнка в муниципальных бюджетных дошкольных учреждениях и дошкольных группах муниципальных бюджетных общеобразовательных учреждений, реализующих основную общеобразовательную программу дошкольного образования» с 01 января 2014 года.</w:t>
      </w:r>
    </w:p>
    <w:p w:rsidR="008C29C1" w:rsidRDefault="00517E86" w:rsidP="00517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29C1">
        <w:rPr>
          <w:rFonts w:ascii="Times New Roman" w:hAnsi="Times New Roman" w:cs="Times New Roman"/>
          <w:sz w:val="28"/>
          <w:szCs w:val="28"/>
        </w:rPr>
        <w:t>2. Решение вступает в силу с момента подписания и подлежит обнародованию.</w:t>
      </w:r>
    </w:p>
    <w:p w:rsidR="008C29C1" w:rsidRDefault="008C29C1" w:rsidP="008C29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председателя районного Совета народных депутатов, председателя комитета по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Коломыцеву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А.</w:t>
      </w:r>
    </w:p>
    <w:p w:rsidR="008C29C1" w:rsidRDefault="008C29C1" w:rsidP="00517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E86" w:rsidRDefault="00517E86" w:rsidP="00517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E86" w:rsidRDefault="00517E86" w:rsidP="00517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районного Совета                                                       Глава района</w:t>
      </w:r>
    </w:p>
    <w:p w:rsidR="00E443EC" w:rsidRDefault="00E443EC" w:rsidP="00517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народных депутатов               </w:t>
      </w:r>
    </w:p>
    <w:p w:rsidR="00E443EC" w:rsidRPr="00517E86" w:rsidRDefault="00E443EC" w:rsidP="00517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В. И. Миронов                                                     В. И. Миронов  </w:t>
      </w:r>
    </w:p>
    <w:sectPr w:rsidR="00E443EC" w:rsidRPr="00517E86" w:rsidSect="0005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E86"/>
    <w:rsid w:val="00050E8F"/>
    <w:rsid w:val="00500055"/>
    <w:rsid w:val="00517E86"/>
    <w:rsid w:val="008C29C1"/>
    <w:rsid w:val="008C4703"/>
    <w:rsid w:val="009F0830"/>
    <w:rsid w:val="00A325CF"/>
    <w:rsid w:val="00CF09A6"/>
    <w:rsid w:val="00D406BB"/>
    <w:rsid w:val="00E443EC"/>
    <w:rsid w:val="00FE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86"/>
    <w:pPr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E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2013-12-20T07:21:00Z</cp:lastPrinted>
  <dcterms:created xsi:type="dcterms:W3CDTF">2013-12-16T10:16:00Z</dcterms:created>
  <dcterms:modified xsi:type="dcterms:W3CDTF">2013-12-20T07:24:00Z</dcterms:modified>
</cp:coreProperties>
</file>