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422986" w:rsidRDefault="00A232F9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3970A2">
        <w:rPr>
          <w:b/>
          <w:sz w:val="28"/>
          <w:szCs w:val="28"/>
        </w:rPr>
        <w:t xml:space="preserve"> июня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65529A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5F1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49</w:t>
      </w:r>
      <w:bookmarkStart w:id="0" w:name="_GoBack"/>
      <w:bookmarkEnd w:id="0"/>
    </w:p>
    <w:p w:rsidR="00A232F9" w:rsidRPr="008E12B8" w:rsidRDefault="00A232F9" w:rsidP="00C046F9">
      <w:pPr>
        <w:rPr>
          <w:sz w:val="28"/>
          <w:szCs w:val="28"/>
        </w:rPr>
      </w:pPr>
    </w:p>
    <w:p w:rsidR="00EA4B3F" w:rsidRPr="00302982" w:rsidRDefault="005755EE" w:rsidP="00C046F9">
      <w:pPr>
        <w:rPr>
          <w:b/>
        </w:rPr>
      </w:pPr>
      <w:r w:rsidRPr="00302982">
        <w:rPr>
          <w:b/>
        </w:rPr>
        <w:t>О внесении изменений в</w:t>
      </w:r>
      <w:r w:rsidR="00C046F9" w:rsidRPr="00302982">
        <w:rPr>
          <w:b/>
        </w:rPr>
        <w:t xml:space="preserve">  бюджет</w:t>
      </w:r>
      <w:r w:rsidR="00EA4B3F" w:rsidRPr="00302982">
        <w:rPr>
          <w:b/>
        </w:rPr>
        <w:t xml:space="preserve"> </w:t>
      </w:r>
    </w:p>
    <w:p w:rsidR="008E12B8" w:rsidRPr="00302982" w:rsidRDefault="00EA4B3F" w:rsidP="00C046F9">
      <w:pPr>
        <w:rPr>
          <w:b/>
        </w:rPr>
      </w:pPr>
      <w:r w:rsidRPr="00302982">
        <w:rPr>
          <w:b/>
        </w:rPr>
        <w:t xml:space="preserve">муниципального </w:t>
      </w:r>
      <w:r w:rsidR="008E12B8" w:rsidRPr="00302982">
        <w:rPr>
          <w:b/>
        </w:rPr>
        <w:t>Троснянского р</w:t>
      </w:r>
      <w:r w:rsidR="00C046F9" w:rsidRPr="00302982">
        <w:rPr>
          <w:b/>
        </w:rPr>
        <w:t>айона</w:t>
      </w:r>
    </w:p>
    <w:p w:rsidR="00CB5F44" w:rsidRPr="00302982" w:rsidRDefault="00CB5F44" w:rsidP="00C046F9">
      <w:pPr>
        <w:rPr>
          <w:b/>
        </w:rPr>
      </w:pPr>
      <w:r w:rsidRPr="00302982">
        <w:rPr>
          <w:b/>
        </w:rPr>
        <w:t xml:space="preserve">Орловской области </w:t>
      </w:r>
      <w:r w:rsidR="00C046F9" w:rsidRPr="00302982">
        <w:rPr>
          <w:b/>
        </w:rPr>
        <w:t>на 20</w:t>
      </w:r>
      <w:r w:rsidR="001226B9" w:rsidRPr="00302982">
        <w:rPr>
          <w:b/>
        </w:rPr>
        <w:t>2</w:t>
      </w:r>
      <w:r w:rsidR="00EA4B3F" w:rsidRPr="00302982">
        <w:rPr>
          <w:b/>
        </w:rPr>
        <w:t>2</w:t>
      </w:r>
      <w:r w:rsidR="00C046F9" w:rsidRPr="00302982">
        <w:rPr>
          <w:b/>
        </w:rPr>
        <w:t xml:space="preserve"> год</w:t>
      </w:r>
      <w:r w:rsidR="008E12B8" w:rsidRPr="00302982">
        <w:rPr>
          <w:b/>
        </w:rPr>
        <w:t xml:space="preserve"> </w:t>
      </w:r>
      <w:r w:rsidR="00C046F9" w:rsidRPr="00302982">
        <w:rPr>
          <w:b/>
        </w:rPr>
        <w:t xml:space="preserve"> и</w:t>
      </w:r>
    </w:p>
    <w:p w:rsidR="008E12B8" w:rsidRPr="00302982" w:rsidRDefault="00C046F9" w:rsidP="00C046F9">
      <w:pPr>
        <w:rPr>
          <w:b/>
        </w:rPr>
      </w:pPr>
      <w:r w:rsidRPr="00302982">
        <w:rPr>
          <w:b/>
        </w:rPr>
        <w:t>на плановый период</w:t>
      </w:r>
      <w:r w:rsidR="00CB5F44" w:rsidRPr="00302982">
        <w:rPr>
          <w:b/>
        </w:rPr>
        <w:t xml:space="preserve"> </w:t>
      </w:r>
      <w:r w:rsidRPr="00302982">
        <w:rPr>
          <w:b/>
        </w:rPr>
        <w:t>20</w:t>
      </w:r>
      <w:r w:rsidR="002B5B43" w:rsidRPr="00302982">
        <w:rPr>
          <w:b/>
        </w:rPr>
        <w:t>2</w:t>
      </w:r>
      <w:r w:rsidR="00EA4B3F" w:rsidRPr="00302982">
        <w:rPr>
          <w:b/>
        </w:rPr>
        <w:t>3</w:t>
      </w:r>
      <w:r w:rsidRPr="00302982">
        <w:rPr>
          <w:b/>
        </w:rPr>
        <w:t>-20</w:t>
      </w:r>
      <w:r w:rsidR="002836FD" w:rsidRPr="00302982">
        <w:rPr>
          <w:b/>
        </w:rPr>
        <w:t>2</w:t>
      </w:r>
      <w:r w:rsidR="00EA4B3F" w:rsidRPr="00302982">
        <w:rPr>
          <w:b/>
        </w:rPr>
        <w:t>4</w:t>
      </w:r>
      <w:r w:rsidRPr="00302982">
        <w:rPr>
          <w:b/>
        </w:rPr>
        <w:t xml:space="preserve"> годов</w:t>
      </w:r>
      <w:r w:rsidR="008E12B8" w:rsidRPr="00302982">
        <w:rPr>
          <w:b/>
        </w:rPr>
        <w:t xml:space="preserve"> </w:t>
      </w:r>
    </w:p>
    <w:p w:rsidR="00C046F9" w:rsidRPr="00302982" w:rsidRDefault="00C046F9" w:rsidP="00C046F9">
      <w:r w:rsidRPr="00302982">
        <w:t xml:space="preserve">                                                           </w:t>
      </w:r>
    </w:p>
    <w:p w:rsidR="008E12B8" w:rsidRPr="00302982" w:rsidRDefault="000C2D10" w:rsidP="00302982">
      <w:pPr>
        <w:tabs>
          <w:tab w:val="left" w:pos="5245"/>
        </w:tabs>
        <w:ind w:left="2835" w:hanging="2835"/>
        <w:jc w:val="both"/>
      </w:pPr>
      <w:r w:rsidRPr="00302982">
        <w:t xml:space="preserve">                                                         </w:t>
      </w:r>
      <w:r w:rsidR="008E12B8" w:rsidRPr="00302982">
        <w:t xml:space="preserve">Принято на </w:t>
      </w:r>
      <w:r w:rsidR="003970A2" w:rsidRPr="00302982">
        <w:t>десятом</w:t>
      </w:r>
      <w:r w:rsidR="00EA4B3F" w:rsidRPr="00302982">
        <w:t xml:space="preserve"> </w:t>
      </w:r>
      <w:r w:rsidR="008E12B8" w:rsidRPr="00302982">
        <w:t>заседании</w:t>
      </w:r>
      <w:r w:rsidRPr="00302982">
        <w:t xml:space="preserve">                                                        </w:t>
      </w:r>
      <w:r w:rsidR="00AF7EAC" w:rsidRPr="00302982">
        <w:t xml:space="preserve"> </w:t>
      </w:r>
      <w:r w:rsidR="00977356" w:rsidRPr="00302982">
        <w:t>Т</w:t>
      </w:r>
      <w:r w:rsidR="008E12B8" w:rsidRPr="00302982">
        <w:t>роснянского       районного     Совета</w:t>
      </w:r>
      <w:r w:rsidR="00E6567A" w:rsidRPr="00302982">
        <w:t xml:space="preserve">    </w:t>
      </w:r>
      <w:r w:rsidRPr="00302982">
        <w:t xml:space="preserve">                                                         </w:t>
      </w:r>
      <w:r w:rsidR="008E12B8" w:rsidRPr="00302982">
        <w:t xml:space="preserve">народных депутатов </w:t>
      </w:r>
      <w:r w:rsidR="00EA4B3F" w:rsidRPr="00302982">
        <w:t>шестого</w:t>
      </w:r>
      <w:r w:rsidR="008E12B8" w:rsidRPr="00302982">
        <w:t xml:space="preserve"> созыва</w:t>
      </w:r>
    </w:p>
    <w:p w:rsidR="00FF1CFB" w:rsidRPr="00302982" w:rsidRDefault="00C046F9" w:rsidP="00302982">
      <w:pPr>
        <w:jc w:val="both"/>
      </w:pPr>
      <w:r w:rsidRPr="00302982">
        <w:t xml:space="preserve">             1.</w:t>
      </w:r>
      <w:r w:rsidR="00AC5C89" w:rsidRPr="00302982">
        <w:t xml:space="preserve"> Внести в решение Троснянского район</w:t>
      </w:r>
      <w:r w:rsidR="00EA4B3F" w:rsidRPr="00302982">
        <w:t>ного Совета народных депутатов № 17</w:t>
      </w:r>
      <w:r w:rsidR="00D41631" w:rsidRPr="00302982">
        <w:t xml:space="preserve"> </w:t>
      </w:r>
      <w:r w:rsidR="00AC5C89" w:rsidRPr="00302982">
        <w:t>от</w:t>
      </w:r>
      <w:r w:rsidR="00D41631" w:rsidRPr="00302982">
        <w:t xml:space="preserve"> </w:t>
      </w:r>
      <w:r w:rsidR="00AC5C89" w:rsidRPr="00302982">
        <w:t>2</w:t>
      </w:r>
      <w:r w:rsidR="00EA4B3F" w:rsidRPr="00302982">
        <w:t>3</w:t>
      </w:r>
      <w:r w:rsidR="00AC5C89" w:rsidRPr="00302982">
        <w:t xml:space="preserve"> декабря 20</w:t>
      </w:r>
      <w:r w:rsidR="00D41631" w:rsidRPr="00302982">
        <w:t>2</w:t>
      </w:r>
      <w:r w:rsidR="00EA4B3F" w:rsidRPr="00302982">
        <w:t>1</w:t>
      </w:r>
      <w:r w:rsidR="00AC5C89" w:rsidRPr="00302982">
        <w:t xml:space="preserve"> года «О бюджете</w:t>
      </w:r>
      <w:r w:rsidR="00E66FD8" w:rsidRPr="00302982">
        <w:t xml:space="preserve"> муниципального</w:t>
      </w:r>
      <w:r w:rsidR="00AC5C89" w:rsidRPr="00302982">
        <w:t xml:space="preserve"> Троснянского района</w:t>
      </w:r>
      <w:r w:rsidR="00911C24" w:rsidRPr="00302982">
        <w:t xml:space="preserve"> Орловской области</w:t>
      </w:r>
      <w:r w:rsidR="00AC5C89" w:rsidRPr="00302982">
        <w:t xml:space="preserve"> на 20</w:t>
      </w:r>
      <w:r w:rsidR="00A75441" w:rsidRPr="00302982">
        <w:t>2</w:t>
      </w:r>
      <w:r w:rsidR="00E66FD8" w:rsidRPr="00302982">
        <w:t>2</w:t>
      </w:r>
      <w:r w:rsidR="00AC5C89" w:rsidRPr="00302982">
        <w:t xml:space="preserve"> год и плановый период 202</w:t>
      </w:r>
      <w:r w:rsidR="00E66FD8" w:rsidRPr="00302982">
        <w:t>3</w:t>
      </w:r>
      <w:r w:rsidR="00AC5C89" w:rsidRPr="00302982">
        <w:t>-202</w:t>
      </w:r>
      <w:r w:rsidR="00E66FD8" w:rsidRPr="00302982">
        <w:t>4</w:t>
      </w:r>
      <w:r w:rsidR="00AC5C89" w:rsidRPr="00302982">
        <w:t xml:space="preserve"> годов» следующие изменения:</w:t>
      </w:r>
      <w:r w:rsidR="00A75441" w:rsidRPr="00302982">
        <w:t xml:space="preserve"> </w:t>
      </w:r>
    </w:p>
    <w:p w:rsidR="00A75441" w:rsidRPr="00302982" w:rsidRDefault="00A75441" w:rsidP="00A75441">
      <w:pPr>
        <w:tabs>
          <w:tab w:val="left" w:pos="142"/>
        </w:tabs>
        <w:ind w:firstLine="709"/>
        <w:jc w:val="both"/>
      </w:pPr>
      <w:r w:rsidRPr="00302982">
        <w:t xml:space="preserve">1.1 Подпункты 1 и 2 пункта </w:t>
      </w:r>
      <w:r w:rsidR="000665A6" w:rsidRPr="00302982">
        <w:t>1</w:t>
      </w:r>
      <w:r w:rsidRPr="00302982">
        <w:t xml:space="preserve"> изложить в следующей редакции:</w:t>
      </w:r>
    </w:p>
    <w:p w:rsidR="00927571" w:rsidRPr="00302982" w:rsidRDefault="00FF1CFB" w:rsidP="00927571">
      <w:pPr>
        <w:tabs>
          <w:tab w:val="left" w:pos="142"/>
          <w:tab w:val="left" w:pos="900"/>
        </w:tabs>
        <w:ind w:firstLine="142"/>
        <w:jc w:val="both"/>
      </w:pPr>
      <w:r w:rsidRPr="00302982">
        <w:t xml:space="preserve">           </w:t>
      </w:r>
      <w:r w:rsidR="00C046F9" w:rsidRPr="00302982">
        <w:t>1) прогнозируемый общий объем  доходов бюджета</w:t>
      </w:r>
      <w:r w:rsidR="00347EB4" w:rsidRPr="00302982">
        <w:t xml:space="preserve"> муниципального района </w:t>
      </w:r>
      <w:r w:rsidR="000C7212" w:rsidRPr="00302982">
        <w:t>на 20</w:t>
      </w:r>
      <w:r w:rsidR="001226B9" w:rsidRPr="00302982">
        <w:t>2</w:t>
      </w:r>
      <w:r w:rsidR="00E66FD8" w:rsidRPr="00302982">
        <w:t>2</w:t>
      </w:r>
      <w:r w:rsidR="000C7212" w:rsidRPr="00302982">
        <w:t xml:space="preserve"> год</w:t>
      </w:r>
      <w:r w:rsidR="00C046F9" w:rsidRPr="00302982">
        <w:t xml:space="preserve"> в сумме</w:t>
      </w:r>
      <w:r w:rsidR="00D41631" w:rsidRPr="00302982">
        <w:t xml:space="preserve"> </w:t>
      </w:r>
      <w:r w:rsidR="00090083" w:rsidRPr="00302982">
        <w:t>236038</w:t>
      </w:r>
      <w:r w:rsidR="00CC2F43" w:rsidRPr="00302982">
        <w:t>,2</w:t>
      </w:r>
      <w:r w:rsidR="00347EB4" w:rsidRPr="00302982">
        <w:t xml:space="preserve"> </w:t>
      </w:r>
      <w:r w:rsidR="00C046F9" w:rsidRPr="00302982">
        <w:t>тыс. рублей</w:t>
      </w:r>
      <w:r w:rsidR="00927571" w:rsidRPr="00302982">
        <w:t xml:space="preserve">, на </w:t>
      </w:r>
      <w:r w:rsidR="000C7212" w:rsidRPr="00302982">
        <w:t>20</w:t>
      </w:r>
      <w:r w:rsidR="00DB7DD3" w:rsidRPr="00302982">
        <w:t>2</w:t>
      </w:r>
      <w:r w:rsidR="00A43636" w:rsidRPr="00302982">
        <w:t>3</w:t>
      </w:r>
      <w:r w:rsidR="000C7212" w:rsidRPr="00302982">
        <w:t xml:space="preserve"> год в сумме </w:t>
      </w:r>
      <w:r w:rsidR="00A43636" w:rsidRPr="00302982">
        <w:t>219</w:t>
      </w:r>
      <w:r w:rsidR="00631DC2" w:rsidRPr="00302982">
        <w:t>586,1</w:t>
      </w:r>
      <w:r w:rsidR="000C7212" w:rsidRPr="00302982">
        <w:t xml:space="preserve"> тыс.</w:t>
      </w:r>
      <w:r w:rsidR="009F2C7C" w:rsidRPr="00302982">
        <w:t xml:space="preserve"> </w:t>
      </w:r>
      <w:r w:rsidR="000C7212" w:rsidRPr="00302982">
        <w:t>рублей, на 202</w:t>
      </w:r>
      <w:r w:rsidR="00A43636" w:rsidRPr="00302982">
        <w:t>4</w:t>
      </w:r>
      <w:r w:rsidR="000C7212" w:rsidRPr="00302982">
        <w:t xml:space="preserve"> год в сумме</w:t>
      </w:r>
      <w:r w:rsidR="001C6996" w:rsidRPr="00302982">
        <w:t xml:space="preserve"> </w:t>
      </w:r>
      <w:r w:rsidR="00A43636" w:rsidRPr="00302982">
        <w:t>21</w:t>
      </w:r>
      <w:r w:rsidR="00872D7E" w:rsidRPr="00302982">
        <w:t>5</w:t>
      </w:r>
      <w:r w:rsidR="00631DC2" w:rsidRPr="00302982">
        <w:t>500,0</w:t>
      </w:r>
      <w:r w:rsidR="000C7212" w:rsidRPr="00302982">
        <w:t xml:space="preserve">  тыс.</w:t>
      </w:r>
      <w:r w:rsidR="009F2C7C" w:rsidRPr="00302982">
        <w:t xml:space="preserve"> </w:t>
      </w:r>
      <w:r w:rsidR="000C7212" w:rsidRPr="00302982">
        <w:t>рублей;</w:t>
      </w:r>
    </w:p>
    <w:p w:rsidR="00C046F9" w:rsidRPr="00302982" w:rsidRDefault="00FF1CFB" w:rsidP="00927571">
      <w:pPr>
        <w:tabs>
          <w:tab w:val="left" w:pos="142"/>
          <w:tab w:val="left" w:pos="900"/>
        </w:tabs>
        <w:ind w:firstLine="142"/>
        <w:jc w:val="both"/>
      </w:pPr>
      <w:r w:rsidRPr="00302982">
        <w:t xml:space="preserve">    </w:t>
      </w:r>
      <w:r w:rsidR="00C1322A" w:rsidRPr="00302982">
        <w:t xml:space="preserve">      </w:t>
      </w:r>
      <w:r w:rsidR="00C046F9" w:rsidRPr="00302982">
        <w:t>2) общий объем расходов    бюджета муниципального района</w:t>
      </w:r>
      <w:r w:rsidR="000C7212" w:rsidRPr="00302982">
        <w:t xml:space="preserve"> на 20</w:t>
      </w:r>
      <w:r w:rsidR="005070D0" w:rsidRPr="00302982">
        <w:t>2</w:t>
      </w:r>
      <w:r w:rsidR="00A43636" w:rsidRPr="00302982">
        <w:t>2</w:t>
      </w:r>
      <w:r w:rsidR="000C7212" w:rsidRPr="00302982">
        <w:t xml:space="preserve"> год</w:t>
      </w:r>
      <w:r w:rsidR="00C046F9" w:rsidRPr="00302982">
        <w:t xml:space="preserve"> в сумме </w:t>
      </w:r>
      <w:r w:rsidR="00631DC2" w:rsidRPr="00302982">
        <w:t>257755,9</w:t>
      </w:r>
      <w:r w:rsidR="00D41631" w:rsidRPr="00302982">
        <w:t xml:space="preserve"> </w:t>
      </w:r>
      <w:r w:rsidR="00C046F9" w:rsidRPr="00302982">
        <w:t xml:space="preserve"> тыс. рублей</w:t>
      </w:r>
      <w:r w:rsidR="000C7212" w:rsidRPr="00302982">
        <w:t>, на 20</w:t>
      </w:r>
      <w:r w:rsidR="00DB7DD3" w:rsidRPr="00302982">
        <w:t>2</w:t>
      </w:r>
      <w:r w:rsidR="00A43636" w:rsidRPr="00302982">
        <w:t>3</w:t>
      </w:r>
      <w:r w:rsidR="000665A6" w:rsidRPr="00302982">
        <w:t xml:space="preserve"> </w:t>
      </w:r>
      <w:r w:rsidR="00DB7DD3" w:rsidRPr="00302982">
        <w:t>год в сумме</w:t>
      </w:r>
      <w:r w:rsidR="00D41631" w:rsidRPr="00302982">
        <w:t xml:space="preserve"> </w:t>
      </w:r>
      <w:r w:rsidR="00631DC2" w:rsidRPr="00302982">
        <w:t>221377,1</w:t>
      </w:r>
      <w:r w:rsidR="000C7212" w:rsidRPr="00302982">
        <w:t xml:space="preserve"> тыс.</w:t>
      </w:r>
      <w:r w:rsidR="00A76F21" w:rsidRPr="00302982">
        <w:t xml:space="preserve"> </w:t>
      </w:r>
      <w:r w:rsidR="000C7212" w:rsidRPr="00302982">
        <w:t>рублей,</w:t>
      </w:r>
      <w:r w:rsidR="0087550D" w:rsidRPr="00302982">
        <w:t xml:space="preserve"> в том числе условно утвержденные расходы</w:t>
      </w:r>
      <w:r w:rsidR="00D41631" w:rsidRPr="00302982">
        <w:t xml:space="preserve"> </w:t>
      </w:r>
      <w:r w:rsidR="00A43636" w:rsidRPr="00302982">
        <w:t>1791,0</w:t>
      </w:r>
      <w:r w:rsidR="0087550D" w:rsidRPr="00302982">
        <w:t xml:space="preserve"> тыс.</w:t>
      </w:r>
      <w:r w:rsidR="00186A99" w:rsidRPr="00302982">
        <w:t xml:space="preserve"> </w:t>
      </w:r>
      <w:r w:rsidR="0087550D" w:rsidRPr="00302982">
        <w:t>рублей;</w:t>
      </w:r>
      <w:r w:rsidR="000C7212" w:rsidRPr="00302982">
        <w:t xml:space="preserve"> на 202</w:t>
      </w:r>
      <w:r w:rsidR="00A43636" w:rsidRPr="00302982">
        <w:t>4</w:t>
      </w:r>
      <w:r w:rsidR="000C7212" w:rsidRPr="00302982">
        <w:t xml:space="preserve"> год в сумме </w:t>
      </w:r>
      <w:r w:rsidR="00F47E87" w:rsidRPr="00302982">
        <w:t>2</w:t>
      </w:r>
      <w:r w:rsidR="00A17BB1" w:rsidRPr="00302982">
        <w:t>19</w:t>
      </w:r>
      <w:r w:rsidR="00631DC2" w:rsidRPr="00302982">
        <w:t>112,7</w:t>
      </w:r>
      <w:r w:rsidR="00A17BB1" w:rsidRPr="00302982">
        <w:t xml:space="preserve"> </w:t>
      </w:r>
      <w:r w:rsidR="000C7212" w:rsidRPr="00302982">
        <w:t>тыс.</w:t>
      </w:r>
      <w:r w:rsidR="00186A99" w:rsidRPr="00302982">
        <w:t xml:space="preserve"> </w:t>
      </w:r>
      <w:r w:rsidR="000C7212" w:rsidRPr="00302982">
        <w:t>рублей</w:t>
      </w:r>
      <w:r w:rsidR="0087550D" w:rsidRPr="00302982">
        <w:t xml:space="preserve">, в том числе условно утвержденные </w:t>
      </w:r>
      <w:r w:rsidR="00A43636" w:rsidRPr="00302982">
        <w:t>3612,0</w:t>
      </w:r>
      <w:r w:rsidR="00D41631" w:rsidRPr="00302982">
        <w:t xml:space="preserve"> </w:t>
      </w:r>
      <w:r w:rsidR="0087550D" w:rsidRPr="00302982">
        <w:t>тыс.</w:t>
      </w:r>
      <w:r w:rsidR="00186A99" w:rsidRPr="00302982">
        <w:t xml:space="preserve"> </w:t>
      </w:r>
      <w:r w:rsidR="0087550D" w:rsidRPr="00302982">
        <w:t>рублей;</w:t>
      </w:r>
    </w:p>
    <w:p w:rsidR="008077EF" w:rsidRPr="00302982" w:rsidRDefault="00397877" w:rsidP="00397877">
      <w:pPr>
        <w:tabs>
          <w:tab w:val="left" w:pos="142"/>
          <w:tab w:val="left" w:pos="900"/>
        </w:tabs>
        <w:ind w:firstLine="709"/>
        <w:jc w:val="both"/>
      </w:pPr>
      <w:r w:rsidRPr="00302982">
        <w:t xml:space="preserve">1.2. Подпункт </w:t>
      </w:r>
      <w:r w:rsidR="000665A6" w:rsidRPr="00302982">
        <w:t>5</w:t>
      </w:r>
      <w:r w:rsidRPr="00302982">
        <w:t xml:space="preserve"> пункта </w:t>
      </w:r>
      <w:r w:rsidR="000665A6" w:rsidRPr="00302982">
        <w:t>1</w:t>
      </w:r>
      <w:r w:rsidRPr="00302982">
        <w:t xml:space="preserve"> изложить в следующей редакции: прогнозируемый дефицит бюджета муниципального района на 202</w:t>
      </w:r>
      <w:r w:rsidR="00C66229" w:rsidRPr="00302982">
        <w:t>2</w:t>
      </w:r>
      <w:r w:rsidRPr="00302982">
        <w:t xml:space="preserve"> год в сумме</w:t>
      </w:r>
      <w:r w:rsidR="00906F79" w:rsidRPr="00302982">
        <w:t xml:space="preserve"> </w:t>
      </w:r>
      <w:r w:rsidR="00C12374" w:rsidRPr="00302982">
        <w:t xml:space="preserve"> 21717,7</w:t>
      </w:r>
      <w:r w:rsidR="00906F79" w:rsidRPr="00302982">
        <w:t>-</w:t>
      </w:r>
      <w:r w:rsidR="008077EF" w:rsidRPr="00302982">
        <w:t xml:space="preserve"> </w:t>
      </w:r>
      <w:r w:rsidRPr="00302982">
        <w:t xml:space="preserve">тыс. рублей, </w:t>
      </w:r>
      <w:r w:rsidR="006F2F00" w:rsidRPr="00302982">
        <w:t xml:space="preserve">дефицит бюджета на 2023 год – 1791,0 тыс. рублей и на 2024 год дефицит бюджета – 3612,0 тыс. рублей, </w:t>
      </w:r>
      <w:r w:rsidRPr="00302982">
        <w:t>приложение</w:t>
      </w:r>
      <w:r w:rsidR="0053468D" w:rsidRPr="00302982">
        <w:t xml:space="preserve"> </w:t>
      </w:r>
      <w:r w:rsidRPr="00302982">
        <w:t>1 изложить в новой редакции в соответствии с приложением 1 к настоящему решению;</w:t>
      </w:r>
    </w:p>
    <w:p w:rsidR="00335A2C" w:rsidRPr="00302982" w:rsidRDefault="00335A2C" w:rsidP="00CF7BDC">
      <w:pPr>
        <w:tabs>
          <w:tab w:val="left" w:pos="142"/>
        </w:tabs>
        <w:spacing w:line="240" w:lineRule="exact"/>
        <w:ind w:firstLine="709"/>
        <w:jc w:val="both"/>
      </w:pPr>
      <w:r w:rsidRPr="00302982">
        <w:t xml:space="preserve">1.3.  Приложение </w:t>
      </w:r>
      <w:r w:rsidR="006C642C" w:rsidRPr="00302982">
        <w:t>7</w:t>
      </w:r>
      <w:r w:rsidRPr="00302982">
        <w:t xml:space="preserve"> изложить  в новой редакции в соответствии с приложением </w:t>
      </w:r>
      <w:r w:rsidR="00C830AF" w:rsidRPr="00302982">
        <w:t>2</w:t>
      </w:r>
      <w:r w:rsidRPr="00302982">
        <w:t xml:space="preserve"> к настоящему решению;</w:t>
      </w:r>
    </w:p>
    <w:p w:rsidR="007B1071" w:rsidRPr="00302982" w:rsidRDefault="007B1071" w:rsidP="006C642C">
      <w:pPr>
        <w:tabs>
          <w:tab w:val="left" w:pos="142"/>
        </w:tabs>
        <w:spacing w:line="240" w:lineRule="exact"/>
        <w:ind w:firstLine="709"/>
        <w:jc w:val="both"/>
      </w:pPr>
      <w:r w:rsidRPr="00302982">
        <w:t>1.</w:t>
      </w:r>
      <w:r w:rsidR="00C830AF" w:rsidRPr="00302982">
        <w:t>4</w:t>
      </w:r>
      <w:r w:rsidRPr="00302982">
        <w:t xml:space="preserve">. Приложение </w:t>
      </w:r>
      <w:r w:rsidR="006C642C" w:rsidRPr="00302982">
        <w:t>8</w:t>
      </w:r>
      <w:r w:rsidRPr="00302982">
        <w:t xml:space="preserve"> изложить в новой редакции  в соответствии с приложением </w:t>
      </w:r>
      <w:r w:rsidR="00F625A8" w:rsidRPr="00302982">
        <w:t>3</w:t>
      </w:r>
      <w:r w:rsidRPr="00302982">
        <w:t xml:space="preserve"> к настоящему решению;</w:t>
      </w:r>
    </w:p>
    <w:p w:rsidR="007B1071" w:rsidRPr="00302982" w:rsidRDefault="007B1071" w:rsidP="006C642C">
      <w:pPr>
        <w:tabs>
          <w:tab w:val="left" w:pos="142"/>
        </w:tabs>
        <w:ind w:firstLine="709"/>
        <w:jc w:val="both"/>
      </w:pPr>
      <w:r w:rsidRPr="00302982">
        <w:t>1.</w:t>
      </w:r>
      <w:r w:rsidR="00C830AF" w:rsidRPr="00302982">
        <w:t>5</w:t>
      </w:r>
      <w:r w:rsidRPr="00302982">
        <w:t xml:space="preserve">. Приложение </w:t>
      </w:r>
      <w:r w:rsidR="006C642C" w:rsidRPr="00302982">
        <w:t>9</w:t>
      </w:r>
      <w:r w:rsidRPr="00302982">
        <w:t xml:space="preserve"> изложить в новой редакции в соответствии с приложением </w:t>
      </w:r>
      <w:r w:rsidR="00F625A8" w:rsidRPr="00302982">
        <w:t>4</w:t>
      </w:r>
      <w:r w:rsidRPr="00302982">
        <w:t xml:space="preserve"> к настоящему решению;</w:t>
      </w:r>
    </w:p>
    <w:p w:rsidR="007B1071" w:rsidRPr="00302982" w:rsidRDefault="007B1071" w:rsidP="006C642C">
      <w:pPr>
        <w:tabs>
          <w:tab w:val="left" w:pos="142"/>
        </w:tabs>
        <w:ind w:firstLine="709"/>
        <w:jc w:val="both"/>
      </w:pPr>
      <w:r w:rsidRPr="00302982">
        <w:t>1.</w:t>
      </w:r>
      <w:r w:rsidR="00C830AF" w:rsidRPr="00302982">
        <w:t>6</w:t>
      </w:r>
      <w:r w:rsidRPr="00302982">
        <w:t>. Приложение 1</w:t>
      </w:r>
      <w:r w:rsidR="006C642C" w:rsidRPr="00302982">
        <w:t>0</w:t>
      </w:r>
      <w:r w:rsidRPr="00302982">
        <w:t xml:space="preserve"> изложить в новой редакции в соответствии с приложением </w:t>
      </w:r>
      <w:r w:rsidR="00F625A8" w:rsidRPr="00302982">
        <w:t>5</w:t>
      </w:r>
      <w:r w:rsidRPr="00302982">
        <w:t xml:space="preserve">  к настоящему решению; </w:t>
      </w:r>
    </w:p>
    <w:p w:rsidR="00E70230" w:rsidRPr="00302982" w:rsidRDefault="00E70230" w:rsidP="006C642C">
      <w:pPr>
        <w:tabs>
          <w:tab w:val="left" w:pos="142"/>
        </w:tabs>
        <w:ind w:firstLine="709"/>
        <w:jc w:val="both"/>
      </w:pPr>
      <w:r w:rsidRPr="00302982">
        <w:t>1.</w:t>
      </w:r>
      <w:r w:rsidR="00C830AF" w:rsidRPr="00302982">
        <w:t>7</w:t>
      </w:r>
      <w:r w:rsidRPr="00302982">
        <w:t>. Приложение 1</w:t>
      </w:r>
      <w:r w:rsidR="006C642C" w:rsidRPr="00302982">
        <w:t>1</w:t>
      </w:r>
      <w:r w:rsidRPr="00302982">
        <w:t xml:space="preserve"> изложить в новой редакции в соответствии с приложением </w:t>
      </w:r>
      <w:r w:rsidR="00F625A8" w:rsidRPr="00302982">
        <w:t>6</w:t>
      </w:r>
      <w:r w:rsidRPr="00302982">
        <w:t xml:space="preserve">  к настоящему решению; </w:t>
      </w:r>
    </w:p>
    <w:p w:rsidR="008077EF" w:rsidRPr="00302982" w:rsidRDefault="008077EF" w:rsidP="006C642C">
      <w:pPr>
        <w:tabs>
          <w:tab w:val="left" w:pos="142"/>
        </w:tabs>
        <w:ind w:firstLine="709"/>
        <w:jc w:val="both"/>
      </w:pPr>
      <w:r w:rsidRPr="00302982">
        <w:t>1.</w:t>
      </w:r>
      <w:r w:rsidR="00C830AF" w:rsidRPr="00302982">
        <w:t>8</w:t>
      </w:r>
      <w:r w:rsidRPr="00302982">
        <w:t xml:space="preserve">. Приложение 14 изложить в новой редакции в соответствии с приложением </w:t>
      </w:r>
      <w:r w:rsidR="00371DAB" w:rsidRPr="00302982">
        <w:t>7</w:t>
      </w:r>
      <w:r w:rsidRPr="00302982">
        <w:t xml:space="preserve">  к настоящему решению.</w:t>
      </w:r>
    </w:p>
    <w:p w:rsidR="004E4E42" w:rsidRPr="00302982" w:rsidRDefault="004E4E42" w:rsidP="00307D1D">
      <w:pPr>
        <w:pStyle w:val="a3"/>
        <w:ind w:firstLine="720"/>
        <w:rPr>
          <w:color w:val="000000"/>
        </w:rPr>
      </w:pPr>
      <w:r w:rsidRPr="00302982">
        <w:t xml:space="preserve">2. </w:t>
      </w:r>
      <w:r w:rsidR="00E70230" w:rsidRPr="00302982">
        <w:t>Абзац 2 п</w:t>
      </w:r>
      <w:r w:rsidRPr="00302982">
        <w:t>ункт</w:t>
      </w:r>
      <w:r w:rsidR="00E70230" w:rsidRPr="00302982">
        <w:t>а</w:t>
      </w:r>
      <w:r w:rsidRPr="00302982">
        <w:t xml:space="preserve"> </w:t>
      </w:r>
      <w:r w:rsidR="00C02F05" w:rsidRPr="00302982">
        <w:t>4</w:t>
      </w:r>
      <w:r w:rsidRPr="00302982">
        <w:t xml:space="preserve"> изложить в </w:t>
      </w:r>
      <w:r w:rsidR="008804F8" w:rsidRPr="00302982">
        <w:t>следующей</w:t>
      </w:r>
      <w:r w:rsidRPr="00302982">
        <w:t xml:space="preserve"> редакции «</w:t>
      </w:r>
      <w:r w:rsidRPr="00302982">
        <w:rPr>
          <w:color w:val="000000"/>
        </w:rPr>
        <w:t xml:space="preserve"> Утвердить объем межбюджетных трансфертов, получаемых из других бюджетов бюджетной системы Российской Федерации на 202</w:t>
      </w:r>
      <w:r w:rsidR="00D52C1C" w:rsidRPr="00302982">
        <w:rPr>
          <w:color w:val="000000"/>
        </w:rPr>
        <w:t>2</w:t>
      </w:r>
      <w:r w:rsidRPr="00302982">
        <w:rPr>
          <w:color w:val="000000"/>
        </w:rPr>
        <w:t xml:space="preserve"> го</w:t>
      </w:r>
      <w:r w:rsidR="00C84598" w:rsidRPr="00302982">
        <w:rPr>
          <w:color w:val="000000"/>
        </w:rPr>
        <w:t>д -</w:t>
      </w:r>
      <w:r w:rsidRPr="00302982">
        <w:rPr>
          <w:color w:val="000000"/>
        </w:rPr>
        <w:t xml:space="preserve"> в сумме</w:t>
      </w:r>
      <w:r w:rsidR="00906F79" w:rsidRPr="00302982">
        <w:rPr>
          <w:color w:val="000000"/>
        </w:rPr>
        <w:t xml:space="preserve"> </w:t>
      </w:r>
      <w:r w:rsidR="003A07FD" w:rsidRPr="00302982">
        <w:rPr>
          <w:color w:val="000000"/>
        </w:rPr>
        <w:t>157514,0</w:t>
      </w:r>
      <w:r w:rsidR="00500FEE" w:rsidRPr="00302982">
        <w:rPr>
          <w:color w:val="000000"/>
        </w:rPr>
        <w:t xml:space="preserve"> </w:t>
      </w:r>
      <w:r w:rsidR="00D52C1C" w:rsidRPr="00302982">
        <w:rPr>
          <w:color w:val="000000"/>
        </w:rPr>
        <w:t>т</w:t>
      </w:r>
      <w:r w:rsidRPr="00302982">
        <w:rPr>
          <w:color w:val="000000"/>
        </w:rPr>
        <w:t>ыс</w:t>
      </w:r>
      <w:r w:rsidR="00C84598" w:rsidRPr="00302982">
        <w:rPr>
          <w:color w:val="000000"/>
        </w:rPr>
        <w:t>. р</w:t>
      </w:r>
      <w:r w:rsidRPr="00302982">
        <w:rPr>
          <w:color w:val="000000"/>
        </w:rPr>
        <w:t>ублей, на 202</w:t>
      </w:r>
      <w:r w:rsidR="00D52C1C" w:rsidRPr="00302982">
        <w:rPr>
          <w:color w:val="000000"/>
        </w:rPr>
        <w:t>3</w:t>
      </w:r>
      <w:r w:rsidRPr="00302982">
        <w:rPr>
          <w:color w:val="000000"/>
        </w:rPr>
        <w:t xml:space="preserve"> год в сумме –</w:t>
      </w:r>
      <w:r w:rsidR="00036033" w:rsidRPr="00302982">
        <w:rPr>
          <w:color w:val="000000"/>
        </w:rPr>
        <w:t xml:space="preserve"> </w:t>
      </w:r>
      <w:r w:rsidR="003A07FD" w:rsidRPr="00302982">
        <w:rPr>
          <w:color w:val="000000"/>
        </w:rPr>
        <w:t>147968,2</w:t>
      </w:r>
      <w:r w:rsidRPr="00302982">
        <w:rPr>
          <w:color w:val="000000"/>
        </w:rPr>
        <w:t xml:space="preserve"> тыс</w:t>
      </w:r>
      <w:r w:rsidR="00C84598" w:rsidRPr="00302982">
        <w:rPr>
          <w:color w:val="000000"/>
        </w:rPr>
        <w:t>. р</w:t>
      </w:r>
      <w:r w:rsidRPr="00302982">
        <w:rPr>
          <w:color w:val="000000"/>
        </w:rPr>
        <w:t>ублей, на 202</w:t>
      </w:r>
      <w:r w:rsidR="00F27A7F" w:rsidRPr="00302982">
        <w:rPr>
          <w:color w:val="000000"/>
        </w:rPr>
        <w:t>4</w:t>
      </w:r>
      <w:r w:rsidRPr="00302982">
        <w:rPr>
          <w:color w:val="000000"/>
        </w:rPr>
        <w:t xml:space="preserve"> год в сумме – </w:t>
      </w:r>
      <w:r w:rsidR="003A07FD" w:rsidRPr="00302982">
        <w:rPr>
          <w:color w:val="000000"/>
        </w:rPr>
        <w:t>143259,6</w:t>
      </w:r>
      <w:r w:rsidRPr="00302982">
        <w:rPr>
          <w:color w:val="000000"/>
        </w:rPr>
        <w:t xml:space="preserve"> тыс</w:t>
      </w:r>
      <w:r w:rsidR="00C84598" w:rsidRPr="00302982">
        <w:rPr>
          <w:color w:val="000000"/>
        </w:rPr>
        <w:t>. р</w:t>
      </w:r>
      <w:r w:rsidRPr="00302982">
        <w:rPr>
          <w:color w:val="000000"/>
        </w:rPr>
        <w:t>ублей».</w:t>
      </w:r>
    </w:p>
    <w:p w:rsidR="001B646A" w:rsidRPr="00302982" w:rsidRDefault="00D819B7" w:rsidP="00307D1D">
      <w:pPr>
        <w:pStyle w:val="a3"/>
        <w:ind w:firstLine="720"/>
        <w:rPr>
          <w:color w:val="000000"/>
        </w:rPr>
      </w:pPr>
      <w:r w:rsidRPr="00302982">
        <w:t>3</w:t>
      </w:r>
      <w:r w:rsidR="00BF40D0" w:rsidRPr="00302982">
        <w:t>. Абзац 1 пункта 10 изложить в следующей редакции «</w:t>
      </w:r>
      <w:r w:rsidR="00BF40D0" w:rsidRPr="00302982">
        <w:rPr>
          <w:color w:val="000000"/>
        </w:rPr>
        <w:t xml:space="preserve">Утвердить объем межбюджетных трансфертов, предоставляемых бюджетам сельских поселений Троснянского района на 2022 год в сумме </w:t>
      </w:r>
      <w:r w:rsidR="00EC27EF" w:rsidRPr="00302982">
        <w:rPr>
          <w:color w:val="000000"/>
        </w:rPr>
        <w:t>9</w:t>
      </w:r>
      <w:r w:rsidR="003A07FD" w:rsidRPr="00302982">
        <w:rPr>
          <w:color w:val="000000"/>
        </w:rPr>
        <w:t>724,9</w:t>
      </w:r>
      <w:r w:rsidR="00BF40D0" w:rsidRPr="00302982">
        <w:rPr>
          <w:color w:val="000000"/>
        </w:rPr>
        <w:t xml:space="preserve">  тыс. рублей, на 2023 год в сумме </w:t>
      </w:r>
      <w:r w:rsidR="00EC27EF" w:rsidRPr="00302982">
        <w:rPr>
          <w:color w:val="000000"/>
        </w:rPr>
        <w:t>6816,7</w:t>
      </w:r>
      <w:r w:rsidR="00BF40D0" w:rsidRPr="00302982">
        <w:rPr>
          <w:color w:val="000000"/>
        </w:rPr>
        <w:t xml:space="preserve"> тыс. рублей, на 2024 год в сумме </w:t>
      </w:r>
      <w:r w:rsidR="00EC27EF" w:rsidRPr="00302982">
        <w:rPr>
          <w:color w:val="000000"/>
        </w:rPr>
        <w:t>6883,1</w:t>
      </w:r>
      <w:r w:rsidR="00BF40D0" w:rsidRPr="00302982">
        <w:rPr>
          <w:color w:val="000000"/>
        </w:rPr>
        <w:t xml:space="preserve"> тыс. рублей».</w:t>
      </w:r>
    </w:p>
    <w:p w:rsidR="007B1071" w:rsidRPr="00302982" w:rsidRDefault="00BF40D0" w:rsidP="007B1071">
      <w:pPr>
        <w:tabs>
          <w:tab w:val="left" w:pos="142"/>
        </w:tabs>
        <w:ind w:firstLine="737"/>
        <w:jc w:val="both"/>
      </w:pPr>
      <w:r w:rsidRPr="00302982">
        <w:t>6</w:t>
      </w:r>
      <w:r w:rsidR="007B1071" w:rsidRPr="00302982">
        <w:t>. Данное решение вступает в силу со дня официального опубликования.</w:t>
      </w:r>
    </w:p>
    <w:p w:rsidR="00844FD6" w:rsidRPr="00302982" w:rsidRDefault="007B1071" w:rsidP="00151FB3">
      <w:pPr>
        <w:ind w:firstLine="709"/>
        <w:jc w:val="both"/>
      </w:pPr>
      <w:r w:rsidRPr="00302982">
        <w:t xml:space="preserve"> </w:t>
      </w:r>
    </w:p>
    <w:p w:rsidR="00151FB3" w:rsidRPr="00302982" w:rsidRDefault="00151FB3" w:rsidP="00151FB3">
      <w:pPr>
        <w:jc w:val="both"/>
        <w:rPr>
          <w:b/>
        </w:rPr>
      </w:pPr>
      <w:r w:rsidRPr="00302982">
        <w:rPr>
          <w:b/>
        </w:rPr>
        <w:t>Председател</w:t>
      </w:r>
      <w:r w:rsidR="00C12374" w:rsidRPr="00302982">
        <w:rPr>
          <w:b/>
        </w:rPr>
        <w:t xml:space="preserve">ь районного                    </w:t>
      </w:r>
      <w:r w:rsidRPr="00302982">
        <w:rPr>
          <w:b/>
        </w:rPr>
        <w:t xml:space="preserve">  </w:t>
      </w:r>
      <w:r w:rsidR="00C12374" w:rsidRPr="00302982">
        <w:rPr>
          <w:b/>
        </w:rPr>
        <w:t>И.о.</w:t>
      </w:r>
      <w:r w:rsidRPr="00302982">
        <w:rPr>
          <w:b/>
        </w:rPr>
        <w:t xml:space="preserve"> Глав</w:t>
      </w:r>
      <w:r w:rsidR="00C12374" w:rsidRPr="00302982">
        <w:rPr>
          <w:b/>
        </w:rPr>
        <w:t>ы</w:t>
      </w:r>
      <w:r w:rsidRPr="00302982">
        <w:rPr>
          <w:b/>
        </w:rPr>
        <w:t xml:space="preserve"> района</w:t>
      </w:r>
    </w:p>
    <w:p w:rsidR="00151FB3" w:rsidRPr="00302982" w:rsidRDefault="00151FB3" w:rsidP="00151FB3">
      <w:pPr>
        <w:rPr>
          <w:b/>
        </w:rPr>
      </w:pPr>
      <w:r w:rsidRPr="00302982">
        <w:rPr>
          <w:b/>
        </w:rPr>
        <w:t xml:space="preserve">Совета народных депутатов    </w:t>
      </w:r>
    </w:p>
    <w:p w:rsidR="00151FB3" w:rsidRPr="00302982" w:rsidRDefault="00151FB3" w:rsidP="00151FB3">
      <w:pPr>
        <w:rPr>
          <w:b/>
        </w:rPr>
      </w:pPr>
      <w:r w:rsidRPr="00302982">
        <w:rPr>
          <w:b/>
        </w:rPr>
        <w:t xml:space="preserve">                                                                                  </w:t>
      </w:r>
    </w:p>
    <w:p w:rsidR="00844FD6" w:rsidRPr="00302982" w:rsidRDefault="00151FB3" w:rsidP="00844FD6">
      <w:r w:rsidRPr="00302982">
        <w:rPr>
          <w:b/>
        </w:rPr>
        <w:t xml:space="preserve">                                </w:t>
      </w:r>
      <w:r w:rsidR="00C12374" w:rsidRPr="00302982">
        <w:rPr>
          <w:b/>
        </w:rPr>
        <w:t>А</w:t>
      </w:r>
      <w:r w:rsidR="00CF7BDC" w:rsidRPr="00302982">
        <w:rPr>
          <w:b/>
        </w:rPr>
        <w:t xml:space="preserve">. Е.Кисель       </w:t>
      </w:r>
      <w:r w:rsidR="00C12374" w:rsidRPr="00302982">
        <w:rPr>
          <w:b/>
        </w:rPr>
        <w:t xml:space="preserve">   </w:t>
      </w:r>
      <w:r w:rsidR="00CF7BDC" w:rsidRPr="00302982">
        <w:rPr>
          <w:b/>
        </w:rPr>
        <w:t xml:space="preserve">                    </w:t>
      </w:r>
      <w:r w:rsidR="00C12374" w:rsidRPr="00302982">
        <w:rPr>
          <w:b/>
        </w:rPr>
        <w:t xml:space="preserve">     </w:t>
      </w:r>
      <w:r w:rsidR="00CF7BDC" w:rsidRPr="00302982">
        <w:rPr>
          <w:b/>
        </w:rPr>
        <w:t xml:space="preserve">      </w:t>
      </w:r>
      <w:r w:rsidRPr="00302982">
        <w:rPr>
          <w:b/>
        </w:rPr>
        <w:t>А.</w:t>
      </w:r>
      <w:r w:rsidR="00C12374" w:rsidRPr="00302982">
        <w:rPr>
          <w:b/>
        </w:rPr>
        <w:t xml:space="preserve"> В</w:t>
      </w:r>
      <w:r w:rsidRPr="00302982">
        <w:rPr>
          <w:b/>
        </w:rPr>
        <w:t>.</w:t>
      </w:r>
      <w:r w:rsidR="00C12374" w:rsidRPr="00302982">
        <w:rPr>
          <w:b/>
        </w:rPr>
        <w:t xml:space="preserve"> Левковский</w:t>
      </w:r>
    </w:p>
    <w:sectPr w:rsidR="00844FD6" w:rsidRPr="00302982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D3" w:rsidRDefault="008320D3">
      <w:r>
        <w:separator/>
      </w:r>
    </w:p>
  </w:endnote>
  <w:endnote w:type="continuationSeparator" w:id="0">
    <w:p w:rsidR="008320D3" w:rsidRDefault="0083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D3" w:rsidRDefault="008320D3">
      <w:r>
        <w:separator/>
      </w:r>
    </w:p>
  </w:footnote>
  <w:footnote w:type="continuationSeparator" w:id="0">
    <w:p w:rsidR="008320D3" w:rsidRDefault="0083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7" w:rsidRDefault="00492E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7" w:rsidRDefault="00492E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2982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B646A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2982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92EFD"/>
    <w:rsid w:val="004A1F02"/>
    <w:rsid w:val="004B143B"/>
    <w:rsid w:val="004C2C1F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3469"/>
    <w:rsid w:val="005334A2"/>
    <w:rsid w:val="0053468D"/>
    <w:rsid w:val="0054123D"/>
    <w:rsid w:val="00544DA0"/>
    <w:rsid w:val="005452AB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18A1"/>
    <w:rsid w:val="005F57F2"/>
    <w:rsid w:val="00607AD1"/>
    <w:rsid w:val="00615FC0"/>
    <w:rsid w:val="00620AEA"/>
    <w:rsid w:val="00631DC2"/>
    <w:rsid w:val="00636DFF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7A25"/>
    <w:rsid w:val="007F290B"/>
    <w:rsid w:val="008020DE"/>
    <w:rsid w:val="008077EF"/>
    <w:rsid w:val="008104E1"/>
    <w:rsid w:val="00814FE4"/>
    <w:rsid w:val="0081514B"/>
    <w:rsid w:val="0081548D"/>
    <w:rsid w:val="0081696B"/>
    <w:rsid w:val="00817654"/>
    <w:rsid w:val="0083085D"/>
    <w:rsid w:val="008320D3"/>
    <w:rsid w:val="008327F3"/>
    <w:rsid w:val="00834311"/>
    <w:rsid w:val="008443C0"/>
    <w:rsid w:val="00844FD6"/>
    <w:rsid w:val="008522F4"/>
    <w:rsid w:val="00852542"/>
    <w:rsid w:val="008543EB"/>
    <w:rsid w:val="00866A75"/>
    <w:rsid w:val="00867308"/>
    <w:rsid w:val="008707F9"/>
    <w:rsid w:val="008726F7"/>
    <w:rsid w:val="00872D7E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69FB"/>
    <w:rsid w:val="00A0087C"/>
    <w:rsid w:val="00A116B8"/>
    <w:rsid w:val="00A135E0"/>
    <w:rsid w:val="00A16F1C"/>
    <w:rsid w:val="00A17BB1"/>
    <w:rsid w:val="00A232F9"/>
    <w:rsid w:val="00A30E9E"/>
    <w:rsid w:val="00A36688"/>
    <w:rsid w:val="00A374CD"/>
    <w:rsid w:val="00A42506"/>
    <w:rsid w:val="00A43636"/>
    <w:rsid w:val="00A5062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F0A12"/>
    <w:rsid w:val="00AF41C7"/>
    <w:rsid w:val="00AF4F08"/>
    <w:rsid w:val="00AF7EAC"/>
    <w:rsid w:val="00B04EF6"/>
    <w:rsid w:val="00B35D8E"/>
    <w:rsid w:val="00B475BB"/>
    <w:rsid w:val="00B50E6E"/>
    <w:rsid w:val="00B573B7"/>
    <w:rsid w:val="00B63C34"/>
    <w:rsid w:val="00B67C75"/>
    <w:rsid w:val="00B73316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90F88"/>
    <w:rsid w:val="00C9273E"/>
    <w:rsid w:val="00C94565"/>
    <w:rsid w:val="00CA413B"/>
    <w:rsid w:val="00CA5ECB"/>
    <w:rsid w:val="00CA75BD"/>
    <w:rsid w:val="00CB2B9D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163F5"/>
    <w:rsid w:val="00D211B2"/>
    <w:rsid w:val="00D25D53"/>
    <w:rsid w:val="00D325FB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6407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8075E"/>
    <w:rsid w:val="00E80E98"/>
    <w:rsid w:val="00EA4B3F"/>
    <w:rsid w:val="00EA5AD5"/>
    <w:rsid w:val="00EB3AE3"/>
    <w:rsid w:val="00EB3B40"/>
    <w:rsid w:val="00EB7553"/>
    <w:rsid w:val="00EC27EF"/>
    <w:rsid w:val="00EC2B04"/>
    <w:rsid w:val="00EE2FB0"/>
    <w:rsid w:val="00EE3120"/>
    <w:rsid w:val="00EE35C1"/>
    <w:rsid w:val="00EE713D"/>
    <w:rsid w:val="00EF4A5C"/>
    <w:rsid w:val="00F032F1"/>
    <w:rsid w:val="00F06138"/>
    <w:rsid w:val="00F06E35"/>
    <w:rsid w:val="00F21B70"/>
    <w:rsid w:val="00F27A7F"/>
    <w:rsid w:val="00F3156D"/>
    <w:rsid w:val="00F32657"/>
    <w:rsid w:val="00F36CC6"/>
    <w:rsid w:val="00F462D7"/>
    <w:rsid w:val="00F4783B"/>
    <w:rsid w:val="00F47E87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C8195"/>
  <w15:docId w15:val="{90FB0E41-78A8-4C8B-AC0D-368C8BD9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41203-4917-409A-95C5-BAF74ED7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43</cp:revision>
  <cp:lastPrinted>2022-06-23T11:53:00Z</cp:lastPrinted>
  <dcterms:created xsi:type="dcterms:W3CDTF">2021-09-13T20:51:00Z</dcterms:created>
  <dcterms:modified xsi:type="dcterms:W3CDTF">2022-06-30T13:25:00Z</dcterms:modified>
</cp:coreProperties>
</file>