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90" w:rsidRDefault="008D3B90" w:rsidP="008D3B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0725" cy="903605"/>
            <wp:effectExtent l="19050" t="0" r="317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D3B90" w:rsidRDefault="008D3B90" w:rsidP="008D3B90">
      <w:pPr>
        <w:jc w:val="center"/>
        <w:rPr>
          <w:b/>
          <w:sz w:val="28"/>
          <w:szCs w:val="28"/>
        </w:rPr>
      </w:pP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B90" w:rsidRDefault="008D3B90" w:rsidP="008D3B90">
      <w:pPr>
        <w:ind w:left="4678" w:hanging="142"/>
        <w:rPr>
          <w:sz w:val="28"/>
          <w:szCs w:val="28"/>
        </w:rPr>
      </w:pPr>
    </w:p>
    <w:p w:rsidR="008D3B90" w:rsidRDefault="008D3B90" w:rsidP="008D3B90">
      <w:pPr>
        <w:ind w:left="4678" w:hanging="142"/>
        <w:rPr>
          <w:sz w:val="28"/>
          <w:szCs w:val="28"/>
        </w:rPr>
      </w:pPr>
    </w:p>
    <w:p w:rsidR="008D3B90" w:rsidRDefault="008069EA" w:rsidP="008D3B90">
      <w:pPr>
        <w:rPr>
          <w:sz w:val="28"/>
          <w:szCs w:val="28"/>
        </w:rPr>
      </w:pPr>
      <w:r>
        <w:rPr>
          <w:sz w:val="28"/>
          <w:szCs w:val="28"/>
        </w:rPr>
        <w:t>2 декабря 202</w:t>
      </w:r>
      <w:r w:rsidR="00AA7179">
        <w:rPr>
          <w:sz w:val="28"/>
          <w:szCs w:val="28"/>
        </w:rPr>
        <w:t>2</w:t>
      </w:r>
      <w:r w:rsidR="008D3B90">
        <w:rPr>
          <w:sz w:val="28"/>
          <w:szCs w:val="28"/>
        </w:rPr>
        <w:t xml:space="preserve">  года                                                      </w:t>
      </w:r>
      <w:r w:rsidR="001249DD">
        <w:rPr>
          <w:sz w:val="28"/>
          <w:szCs w:val="28"/>
        </w:rPr>
        <w:t xml:space="preserve">                      </w:t>
      </w:r>
      <w:r w:rsidR="001249DD" w:rsidRPr="007C217E">
        <w:rPr>
          <w:b/>
          <w:sz w:val="28"/>
          <w:szCs w:val="28"/>
        </w:rPr>
        <w:t xml:space="preserve">№  </w:t>
      </w:r>
      <w:r w:rsidR="007C217E" w:rsidRPr="007C217E">
        <w:rPr>
          <w:b/>
          <w:sz w:val="28"/>
          <w:szCs w:val="28"/>
        </w:rPr>
        <w:t>71</w:t>
      </w:r>
    </w:p>
    <w:p w:rsidR="008D3B90" w:rsidRDefault="008D3B90" w:rsidP="008D3B90"/>
    <w:tbl>
      <w:tblPr>
        <w:tblStyle w:val="a3"/>
        <w:tblW w:w="0" w:type="auto"/>
        <w:tblLook w:val="04A0"/>
      </w:tblPr>
      <w:tblGrid>
        <w:gridCol w:w="5495"/>
      </w:tblGrid>
      <w:tr w:rsidR="008D3B90" w:rsidTr="008D3B90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B90" w:rsidRDefault="008D3B90" w:rsidP="008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</w:t>
      </w:r>
      <w:r w:rsidR="00AA7179">
        <w:rPr>
          <w:sz w:val="28"/>
          <w:szCs w:val="28"/>
        </w:rPr>
        <w:t>3</w:t>
      </w:r>
      <w:r>
        <w:rPr>
          <w:sz w:val="28"/>
          <w:szCs w:val="28"/>
        </w:rPr>
        <w:t xml:space="preserve"> год  и на плановый период  202</w:t>
      </w:r>
      <w:r w:rsidR="00AA717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A717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(первое чтение)».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районно</w:t>
      </w:r>
      <w:r w:rsidR="008069EA">
        <w:rPr>
          <w:sz w:val="28"/>
          <w:szCs w:val="28"/>
        </w:rPr>
        <w:t xml:space="preserve">м  Совете народных депутатов  </w:t>
      </w:r>
      <w:r w:rsidR="00AA7179">
        <w:rPr>
          <w:sz w:val="28"/>
          <w:szCs w:val="28"/>
        </w:rPr>
        <w:t>9</w:t>
      </w:r>
      <w:r>
        <w:rPr>
          <w:sz w:val="28"/>
          <w:szCs w:val="28"/>
        </w:rPr>
        <w:t xml:space="preserve">  декабря  202</w:t>
      </w:r>
      <w:r w:rsidR="00AA717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10 часов по адресу:</w:t>
      </w:r>
      <w:r w:rsidR="008069EA">
        <w:rPr>
          <w:sz w:val="28"/>
          <w:szCs w:val="28"/>
        </w:rPr>
        <w:t xml:space="preserve">  с. </w:t>
      </w:r>
      <w:proofErr w:type="spellStart"/>
      <w:r w:rsidR="008069EA">
        <w:rPr>
          <w:sz w:val="28"/>
          <w:szCs w:val="28"/>
        </w:rPr>
        <w:t>Тросна</w:t>
      </w:r>
      <w:proofErr w:type="spellEnd"/>
      <w:r w:rsidR="008069EA">
        <w:rPr>
          <w:sz w:val="28"/>
          <w:szCs w:val="28"/>
        </w:rPr>
        <w:t>, ул. Ленина, д. 4.</w:t>
      </w:r>
    </w:p>
    <w:p w:rsidR="008D3B90" w:rsidRDefault="008D3B90" w:rsidP="008D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Данному комитету организовать прием письменных предложений от граждан по проекту решения 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</w:t>
      </w:r>
      <w:r w:rsidR="00AA7179">
        <w:rPr>
          <w:sz w:val="28"/>
          <w:szCs w:val="28"/>
        </w:rPr>
        <w:t>3</w:t>
      </w:r>
      <w:r>
        <w:rPr>
          <w:sz w:val="28"/>
          <w:szCs w:val="28"/>
        </w:rPr>
        <w:t xml:space="preserve"> год 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период  202</w:t>
      </w:r>
      <w:r w:rsidR="00AA7179">
        <w:rPr>
          <w:sz w:val="28"/>
          <w:szCs w:val="28"/>
        </w:rPr>
        <w:t>4</w:t>
      </w:r>
      <w:r w:rsidR="008069EA">
        <w:rPr>
          <w:sz w:val="28"/>
          <w:szCs w:val="28"/>
        </w:rPr>
        <w:t>-202</w:t>
      </w:r>
      <w:r w:rsidR="00AA7179">
        <w:rPr>
          <w:sz w:val="28"/>
          <w:szCs w:val="28"/>
        </w:rPr>
        <w:t>5</w:t>
      </w:r>
      <w:r w:rsidR="008069EA">
        <w:rPr>
          <w:sz w:val="28"/>
          <w:szCs w:val="28"/>
        </w:rPr>
        <w:t xml:space="preserve"> годов (первое чтение) до </w:t>
      </w:r>
      <w:r w:rsidR="00AA717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декабря  202</w:t>
      </w:r>
      <w:r w:rsidR="008069E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17.00.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8D3B90" w:rsidRDefault="008D3B90" w:rsidP="008D3B90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</w:t>
      </w:r>
      <w:r w:rsidR="008069EA">
        <w:rPr>
          <w:b/>
          <w:sz w:val="28"/>
          <w:szCs w:val="28"/>
        </w:rPr>
        <w:t>А.Г.Кисель</w:t>
      </w:r>
    </w:p>
    <w:p w:rsidR="008D3B90" w:rsidRDefault="008D3B90" w:rsidP="008D3B90"/>
    <w:p w:rsidR="008D3B90" w:rsidRDefault="008D3B90" w:rsidP="008D3B90"/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B90"/>
    <w:rsid w:val="00061E02"/>
    <w:rsid w:val="001249DD"/>
    <w:rsid w:val="00445E0A"/>
    <w:rsid w:val="004B75D7"/>
    <w:rsid w:val="00653DF7"/>
    <w:rsid w:val="006F3EC2"/>
    <w:rsid w:val="0074620A"/>
    <w:rsid w:val="0075500F"/>
    <w:rsid w:val="00775221"/>
    <w:rsid w:val="007C217E"/>
    <w:rsid w:val="008069EA"/>
    <w:rsid w:val="008D3B90"/>
    <w:rsid w:val="00AA7179"/>
    <w:rsid w:val="00D81668"/>
    <w:rsid w:val="00E4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3B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Тросна</cp:lastModifiedBy>
  <cp:revision>3</cp:revision>
  <dcterms:created xsi:type="dcterms:W3CDTF">2022-11-29T14:10:00Z</dcterms:created>
  <dcterms:modified xsi:type="dcterms:W3CDTF">2022-11-29T14:19:00Z</dcterms:modified>
</cp:coreProperties>
</file>