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2D" w:rsidRPr="002A422D" w:rsidRDefault="002A422D" w:rsidP="002A422D">
      <w:pPr>
        <w:tabs>
          <w:tab w:val="left" w:pos="6585"/>
        </w:tabs>
        <w:jc w:val="left"/>
        <w:rPr>
          <w:rFonts w:ascii="Times New Roman" w:hAnsi="Times New Roman"/>
          <w:b/>
          <w:sz w:val="44"/>
          <w:szCs w:val="44"/>
        </w:rPr>
      </w:pPr>
      <w:r>
        <w:rPr>
          <w:rFonts w:ascii="Arial" w:hAnsi="Arial" w:cs="Arial"/>
          <w:sz w:val="24"/>
          <w:szCs w:val="24"/>
        </w:rPr>
        <w:tab/>
      </w:r>
    </w:p>
    <w:p w:rsidR="00BA3179" w:rsidRDefault="008F723C" w:rsidP="00411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3179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DD23EF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11B03" w:rsidRDefault="00411B03" w:rsidP="00411B03">
      <w:pPr>
        <w:jc w:val="right"/>
        <w:rPr>
          <w:rFonts w:ascii="Times New Roman" w:hAnsi="Times New Roman"/>
          <w:b/>
          <w:sz w:val="28"/>
          <w:szCs w:val="28"/>
        </w:rPr>
      </w:pPr>
    </w:p>
    <w:p w:rsidR="000B01FF" w:rsidRDefault="000B01FF" w:rsidP="00DD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B26C1" w:rsidRDefault="009B26C1" w:rsidP="000C017A">
      <w:pPr>
        <w:spacing w:after="0"/>
        <w:ind w:firstLine="0"/>
        <w:jc w:val="both"/>
        <w:rPr>
          <w:rFonts w:ascii="Times New Roman" w:hAnsi="Times New Roman"/>
        </w:rPr>
      </w:pPr>
    </w:p>
    <w:p w:rsidR="00A6253E" w:rsidRDefault="003F0F7A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28 сентября </w:t>
      </w:r>
      <w:r w:rsidR="00BA3179" w:rsidRPr="00B024F9">
        <w:rPr>
          <w:rFonts w:ascii="Times New Roman" w:hAnsi="Times New Roman"/>
        </w:rPr>
        <w:t>20</w:t>
      </w:r>
      <w:r w:rsidR="00B468A7">
        <w:rPr>
          <w:rFonts w:ascii="Times New Roman" w:hAnsi="Times New Roman"/>
        </w:rPr>
        <w:t>22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 xml:space="preserve">.                  </w:t>
      </w:r>
      <w:r w:rsidR="007F0AAB"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263ECA">
        <w:rPr>
          <w:rFonts w:ascii="Times New Roman" w:hAnsi="Times New Roman"/>
        </w:rPr>
        <w:t xml:space="preserve"> </w:t>
      </w:r>
      <w:r w:rsidR="00B3360C">
        <w:rPr>
          <w:rFonts w:ascii="Times New Roman" w:hAnsi="Times New Roman"/>
        </w:rPr>
        <w:t xml:space="preserve"> </w:t>
      </w:r>
      <w:r w:rsidR="002A422D">
        <w:rPr>
          <w:rFonts w:ascii="Times New Roman" w:hAnsi="Times New Roman"/>
        </w:rPr>
        <w:t xml:space="preserve">                         </w:t>
      </w:r>
      <w:r w:rsidR="00B336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</w:t>
      </w:r>
      <w:r w:rsidR="00B3360C">
        <w:rPr>
          <w:rFonts w:ascii="Times New Roman" w:hAnsi="Times New Roman"/>
        </w:rPr>
        <w:t xml:space="preserve"> </w:t>
      </w:r>
      <w:r w:rsidR="00263ECA">
        <w:rPr>
          <w:rFonts w:ascii="Times New Roman" w:hAnsi="Times New Roman"/>
        </w:rPr>
        <w:t xml:space="preserve"> </w:t>
      </w:r>
      <w:r w:rsidR="00BA3179">
        <w:rPr>
          <w:rFonts w:ascii="Times New Roman" w:hAnsi="Times New Roman"/>
        </w:rPr>
        <w:t>№</w:t>
      </w:r>
      <w:r w:rsidR="005A5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286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F06C8A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06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181B" w:rsidRPr="009E181B" w:rsidRDefault="009E181B" w:rsidP="009E18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>в  Троснянском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890" w:rsidRDefault="000A2BD4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44F2">
        <w:rPr>
          <w:rFonts w:ascii="Times New Roman" w:hAnsi="Times New Roman"/>
          <w:sz w:val="28"/>
          <w:szCs w:val="28"/>
        </w:rPr>
        <w:t xml:space="preserve">        </w:t>
      </w:r>
      <w:r w:rsidR="00F06C8A" w:rsidRPr="00CB0FCC">
        <w:rPr>
          <w:rFonts w:ascii="Times New Roman" w:hAnsi="Times New Roman"/>
          <w:sz w:val="28"/>
          <w:szCs w:val="28"/>
        </w:rPr>
        <w:t>В целях принятия мер по эффективному развитию сельских территорий в рамках муниципальной</w:t>
      </w:r>
      <w:r w:rsidR="00F06C8A">
        <w:rPr>
          <w:rFonts w:ascii="Times New Roman" w:hAnsi="Times New Roman"/>
          <w:sz w:val="28"/>
          <w:szCs w:val="28"/>
        </w:rPr>
        <w:t xml:space="preserve"> программы</w:t>
      </w:r>
      <w:r w:rsidR="00F06C8A" w:rsidRPr="00CB0FCC">
        <w:rPr>
          <w:rFonts w:ascii="Times New Roman" w:hAnsi="Times New Roman"/>
          <w:sz w:val="28"/>
          <w:szCs w:val="28"/>
        </w:rPr>
        <w:t xml:space="preserve"> </w:t>
      </w:r>
      <w:r w:rsidR="00F06C8A" w:rsidRPr="00FF73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6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F06C8A">
        <w:rPr>
          <w:rFonts w:ascii="Times New Roman" w:hAnsi="Times New Roman"/>
          <w:sz w:val="28"/>
          <w:szCs w:val="28"/>
        </w:rPr>
        <w:t>р</w:t>
      </w:r>
      <w:r w:rsidR="00F06C8A" w:rsidRPr="00FF7395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F06C8A">
        <w:rPr>
          <w:rFonts w:ascii="Times New Roman" w:hAnsi="Times New Roman"/>
          <w:sz w:val="28"/>
          <w:szCs w:val="28"/>
        </w:rPr>
        <w:t xml:space="preserve"> и </w:t>
      </w:r>
      <w:r w:rsidR="00F06C8A" w:rsidRPr="00FF7395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F06C8A">
        <w:rPr>
          <w:rFonts w:ascii="Times New Roman" w:hAnsi="Times New Roman"/>
          <w:sz w:val="28"/>
          <w:szCs w:val="28"/>
        </w:rPr>
        <w:t xml:space="preserve"> в Троснянском районе</w:t>
      </w:r>
      <w:r w:rsidR="00F06C8A" w:rsidRPr="00FF7395">
        <w:rPr>
          <w:rFonts w:ascii="Times New Roman" w:hAnsi="Times New Roman"/>
          <w:sz w:val="28"/>
          <w:szCs w:val="28"/>
        </w:rPr>
        <w:t xml:space="preserve"> на период  2020-2024 годы» </w:t>
      </w:r>
    </w:p>
    <w:p w:rsidR="004644F2" w:rsidRDefault="00DD23EF" w:rsidP="004644F2">
      <w:pPr>
        <w:tabs>
          <w:tab w:val="left" w:pos="1134"/>
        </w:tabs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а н о в л я </w:t>
      </w:r>
      <w:r w:rsidR="00B05103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644F2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</w:t>
      </w:r>
      <w:r w:rsidR="002B7F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Троснянском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</w:t>
      </w:r>
      <w:r w:rsidR="000A2BD4"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B7FF8">
        <w:rPr>
          <w:rFonts w:ascii="Times New Roman" w:hAnsi="Times New Roman"/>
          <w:sz w:val="28"/>
          <w:szCs w:val="28"/>
        </w:rPr>
        <w:t xml:space="preserve">  принять в новой редакции.</w:t>
      </w:r>
    </w:p>
    <w:p w:rsidR="007D1F95" w:rsidRPr="004644F2" w:rsidRDefault="004644F2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</w:t>
      </w:r>
      <w:r w:rsidR="00E223EE" w:rsidRPr="004644F2">
        <w:rPr>
          <w:rFonts w:ascii="Times New Roman" w:hAnsi="Times New Roman"/>
          <w:sz w:val="28"/>
          <w:szCs w:val="28"/>
        </w:rPr>
        <w:t xml:space="preserve">. </w:t>
      </w:r>
      <w:r w:rsidR="007D1F95" w:rsidRPr="004644F2">
        <w:rPr>
          <w:rFonts w:ascii="Times New Roman" w:hAnsi="Times New Roman"/>
          <w:sz w:val="28"/>
          <w:szCs w:val="28"/>
        </w:rPr>
        <w:t xml:space="preserve">  </w:t>
      </w:r>
      <w:r w:rsidR="00E223EE" w:rsidRPr="004644F2">
        <w:rPr>
          <w:rFonts w:ascii="Times New Roman" w:hAnsi="Times New Roman"/>
          <w:sz w:val="28"/>
          <w:szCs w:val="28"/>
        </w:rPr>
        <w:t xml:space="preserve">Приложение №1 к программе </w:t>
      </w:r>
      <w:r w:rsidR="007D1F95" w:rsidRPr="004644F2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94DDC" w:rsidRPr="004644F2">
        <w:rPr>
          <w:rFonts w:ascii="Times New Roman" w:hAnsi="Times New Roman"/>
          <w:sz w:val="28"/>
          <w:szCs w:val="28"/>
        </w:rPr>
        <w:t>.</w:t>
      </w:r>
    </w:p>
    <w:p w:rsidR="007D1F95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644F2">
        <w:rPr>
          <w:rFonts w:ascii="Times New Roman" w:hAnsi="Times New Roman"/>
          <w:sz w:val="28"/>
          <w:szCs w:val="28"/>
        </w:rPr>
        <w:t>3</w:t>
      </w:r>
      <w:r w:rsidR="00E223EE">
        <w:rPr>
          <w:rFonts w:ascii="Times New Roman" w:hAnsi="Times New Roman"/>
          <w:sz w:val="28"/>
          <w:szCs w:val="28"/>
        </w:rPr>
        <w:t xml:space="preserve">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</w:t>
      </w:r>
      <w:r w:rsidR="005A6776" w:rsidRPr="00E223EE">
        <w:rPr>
          <w:rFonts w:ascii="Times New Roman" w:hAnsi="Times New Roman"/>
          <w:sz w:val="28"/>
          <w:szCs w:val="28"/>
        </w:rPr>
        <w:lastRenderedPageBreak/>
        <w:t xml:space="preserve">Государственную автоматизированную информационную систему «Управление» в течение 10 дней с момента подписания. </w:t>
      </w:r>
    </w:p>
    <w:p w:rsidR="00E869F2" w:rsidRDefault="004644F2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</w:t>
      </w:r>
      <w:r w:rsidR="007D1F95">
        <w:rPr>
          <w:rFonts w:ascii="Times New Roman" w:hAnsi="Times New Roman"/>
          <w:sz w:val="28"/>
          <w:szCs w:val="28"/>
        </w:rPr>
        <w:t xml:space="preserve">.   </w:t>
      </w:r>
      <w:r w:rsidR="00DD23EF" w:rsidRPr="007D1F9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23890">
        <w:rPr>
          <w:rFonts w:ascii="Times New Roman" w:hAnsi="Times New Roman"/>
          <w:sz w:val="28"/>
          <w:szCs w:val="28"/>
        </w:rPr>
        <w:t xml:space="preserve">оставляю </w:t>
      </w:r>
      <w:r>
        <w:rPr>
          <w:rFonts w:ascii="Times New Roman" w:hAnsi="Times New Roman"/>
          <w:sz w:val="28"/>
          <w:szCs w:val="28"/>
        </w:rPr>
        <w:t xml:space="preserve"> </w:t>
      </w:r>
      <w:r w:rsidR="00A23890">
        <w:rPr>
          <w:rFonts w:ascii="Times New Roman" w:hAnsi="Times New Roman"/>
          <w:sz w:val="28"/>
          <w:szCs w:val="28"/>
        </w:rPr>
        <w:t>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2A422D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B26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И.о.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9B26C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B468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9B26C1">
        <w:rPr>
          <w:rFonts w:ascii="Times New Roman" w:eastAsia="Times New Roman" w:hAnsi="Times New Roman"/>
          <w:b/>
          <w:sz w:val="28"/>
          <w:szCs w:val="28"/>
          <w:lang w:eastAsia="ru-RU"/>
        </w:rPr>
        <w:t>Н. Н. Волкова</w:t>
      </w: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A2BD4" w:rsidRDefault="000A2BD4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468A7" w:rsidRDefault="00B468A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468A7" w:rsidRDefault="00B468A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</w:t>
      </w:r>
      <w:r w:rsidR="006F538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3F0F7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28. 09.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2022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="00233EE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№</w:t>
      </w:r>
      <w:r w:rsidR="00D14DE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3F0F7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286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Троснянском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E2D2C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 w:rsidR="000529A0">
        <w:rPr>
          <w:rFonts w:ascii="Times New Roman" w:eastAsia="Times New Roman" w:hAnsi="Times New Roman"/>
          <w:b/>
          <w:sz w:val="28"/>
          <w:szCs w:val="28"/>
          <w:lang w:eastAsia="ru-RU"/>
        </w:rPr>
        <w:t>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B468A7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Троснянском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2020-2024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 w:firstRow="1" w:lastRow="1" w:firstColumn="1" w:lastColumn="1" w:noHBand="0" w:noVBand="1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Троснянском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овышение эффективности 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повышение качества профилактики детского дорожно-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приведение в нормативное состояние автомобильных дорог  общего пользования местного значения при условии софинансирования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0E2D2C" w:rsidRPr="000E2D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13.067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0E2D2C" w:rsidRPr="000E2D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23.</w:t>
                  </w:r>
                  <w:r w:rsidR="000E2D2C" w:rsidRPr="003F0F7A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369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составляет </w:t>
                  </w:r>
                  <w:r w:rsidR="000E2D2C" w:rsidRPr="000E2D2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146821</w:t>
                  </w:r>
                  <w:r w:rsidR="000E2D2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0E2D2C" w:rsidRPr="000E2D2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41953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94415,7971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0E2D2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52405,6224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44694,09872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35320,15810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9373,94062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21675,63111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10643,24455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11032,38656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9B26C1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38369,4757</w:t>
                  </w:r>
                  <w:r w:rsidR="00FB3DAF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27711,2695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10658,2062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9B26C1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9B26C1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27180,214</w:t>
                  </w:r>
                  <w:r w:rsidR="00FB3DAF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16544,705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10635,509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9B26C1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0E2D2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14902,0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4196,42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0E2D2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10705,58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</w:t>
            </w:r>
            <w:r w:rsidR="00233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</w:t>
            </w:r>
            <w:r w:rsidR="00233E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важное значение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181,6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олговечности и надежности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Кроме того для сохранности автомобильных дорог общего пользования местного значения и искусственных сооружениях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обработка дорожного покрытия улиц противогололедными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8E679D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дорожно-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между населенными пунктами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36,436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км.</w:t>
            </w:r>
          </w:p>
          <w:p w:rsidR="00A43375" w:rsidRPr="00D94DDC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Pr="00D94DDC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1. Использование и совершенствование в установленном порядке нормативной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транспортного сообщения при организации грузо-пассажирских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обследованиям состояния дорожного  полотна и дорожных сооружений комиссионно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9A38AF" w:rsidP="002C2AE4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Общий объем средств  необходимых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146821,41953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Троснянского района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52405,6224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94415,7971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конкурсных и иных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необходимости достижения значений целевых показателей реализации программы.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предусмотренными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2C2AE4">
            <w:pPr>
              <w:pStyle w:val="ConsPlusNormal"/>
              <w:widowControl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Администрация Троснянского района организует работу по реализации программы, осуществляет контроль за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Троснянском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к: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5253E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13,067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5253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23,369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B5253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36,436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3EE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участников дорожного движения в  Троснянском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6"/>
        <w:tblW w:w="15274" w:type="dxa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№п/п</w:t>
            </w:r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B7257F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DE6EA1" w:rsidRPr="006A4933" w:rsidRDefault="00B21976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  <w:r w:rsidR="00DE6EA1" w:rsidRPr="006A4933">
              <w:rPr>
                <w:rFonts w:ascii="Times New Roman" w:hAnsi="Times New Roman"/>
                <w:b/>
                <w:i/>
              </w:rPr>
              <w:t xml:space="preserve"> - Дорожный фонд Орловской области </w:t>
            </w:r>
          </w:p>
          <w:p w:rsidR="00052BD8" w:rsidRPr="00052BD8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052BD8" w:rsidRPr="00A250C3" w:rsidRDefault="00815DEA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DE6EA1" w:rsidRDefault="009B5A38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19183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19183,0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DE6EA1" w:rsidRDefault="00616905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2373,0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DE6EA1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DE6EA1" w:rsidRDefault="00297949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25600,0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992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DE6EA1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4210,00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4210,0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DE6EA1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4250,00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4182,00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334B12" w:rsidRPr="00422B08" w:rsidTr="009D160D">
        <w:trPr>
          <w:trHeight w:val="430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16728,00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964E7B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79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7299F">
              <w:rPr>
                <w:rFonts w:ascii="Times New Roman" w:hAnsi="Times New Roman"/>
              </w:rPr>
              <w:t>14</w:t>
            </w:r>
            <w:r w:rsidR="002979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297949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3400,00</w:t>
            </w:r>
          </w:p>
        </w:tc>
      </w:tr>
      <w:tr w:rsidR="00DE6EA1" w:rsidRPr="00422B08" w:rsidTr="00DE6EA1">
        <w:trPr>
          <w:trHeight w:val="2277"/>
        </w:trPr>
        <w:tc>
          <w:tcPr>
            <w:tcW w:w="671" w:type="dxa"/>
          </w:tcPr>
          <w:p w:rsidR="00DE6EA1" w:rsidRDefault="00DE6EA1" w:rsidP="00052B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11.3</w:t>
            </w:r>
          </w:p>
        </w:tc>
        <w:tc>
          <w:tcPr>
            <w:tcW w:w="2131" w:type="dxa"/>
          </w:tcPr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Покупка техники для содержания (Погрузчик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КДМ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Дорожный мастер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Генератор</w:t>
            </w:r>
            <w:r w:rsidR="00297949">
              <w:rPr>
                <w:rFonts w:ascii="Times New Roman" w:hAnsi="Times New Roman"/>
              </w:rPr>
              <w:t>-1ед., шнекороторный снегоуборочный комплекс-1 ед.</w:t>
            </w:r>
            <w:r>
              <w:rPr>
                <w:rFonts w:ascii="Times New Roman" w:hAnsi="Times New Roman"/>
              </w:rPr>
              <w:t xml:space="preserve">), </w:t>
            </w:r>
            <w:r w:rsidRPr="00B21976">
              <w:rPr>
                <w:rFonts w:ascii="Times New Roman" w:hAnsi="Times New Roman"/>
              </w:rPr>
              <w:t>в том числе:</w:t>
            </w:r>
            <w:r w:rsidRPr="006A493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DE6EA1" w:rsidRPr="006A4933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DE6EA1" w:rsidRPr="00D57437" w:rsidRDefault="00DE6EA1" w:rsidP="00DE6EA1">
            <w:pPr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DE6EA1" w:rsidRDefault="00DE6EA1" w:rsidP="002959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3397,2</w:t>
            </w:r>
          </w:p>
        </w:tc>
        <w:tc>
          <w:tcPr>
            <w:tcW w:w="1276" w:type="dxa"/>
          </w:tcPr>
          <w:p w:rsidR="00DE6EA1" w:rsidRDefault="00DE6EA1" w:rsidP="002959DE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29794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794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,</w:t>
            </w:r>
            <w:r w:rsidR="0029794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34B12" w:rsidRPr="00422B08" w:rsidTr="00B7257F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0A70F2" w:rsidP="00B5253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C22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5253E">
              <w:rPr>
                <w:rFonts w:ascii="Times New Roman" w:hAnsi="Times New Roman"/>
                <w:b/>
                <w:sz w:val="20"/>
                <w:szCs w:val="20"/>
              </w:rPr>
              <w:t>436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B5253E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105777,4676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B5253E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73015,7959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B5253E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32761,6717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13,216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61690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42293,09872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6972,94062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2C22F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6,3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233EE8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17464,63111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22F6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6821,38656</w:t>
            </w:r>
          </w:p>
        </w:tc>
        <w:tc>
          <w:tcPr>
            <w:tcW w:w="851" w:type="dxa"/>
          </w:tcPr>
          <w:p w:rsidR="0074033C" w:rsidRPr="002F4211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2F4211" w:rsidRDefault="00B876B5" w:rsidP="00B468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1,81</w:t>
            </w:r>
          </w:p>
        </w:tc>
        <w:tc>
          <w:tcPr>
            <w:tcW w:w="1134" w:type="dxa"/>
          </w:tcPr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12769,4757</w:t>
            </w: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Pr="002F4211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2F4211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6311,26955</w:t>
            </w: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Pr="002F4211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2F4211" w:rsidRDefault="00B876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6458,2061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10,69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22970,214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16544,705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6425,509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4,94</w:t>
            </w: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B876B5" w:rsidP="00862F2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10280,0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4196,42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6083,58</w:t>
            </w: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131" w:type="dxa"/>
          </w:tcPr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Гранкино </w:t>
            </w: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6546D7" w:rsidRPr="00422B08" w:rsidRDefault="0096774F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1276" w:type="dxa"/>
          </w:tcPr>
          <w:p w:rsidR="0096774F" w:rsidRDefault="0096774F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3572,30</w:t>
            </w:r>
          </w:p>
          <w:p w:rsidR="0096774F" w:rsidRDefault="0096774F" w:rsidP="0096774F">
            <w:pPr>
              <w:rPr>
                <w:rFonts w:ascii="Times New Roman" w:hAnsi="Times New Roman"/>
              </w:rPr>
            </w:pPr>
          </w:p>
          <w:p w:rsidR="0096774F" w:rsidRDefault="0096774F" w:rsidP="0096774F">
            <w:pPr>
              <w:rPr>
                <w:rFonts w:ascii="Times New Roman" w:hAnsi="Times New Roman"/>
              </w:rPr>
            </w:pPr>
          </w:p>
          <w:p w:rsidR="0096774F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3536,547</w:t>
            </w:r>
          </w:p>
          <w:p w:rsidR="0096774F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96774F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35,753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1132" w:type="dxa"/>
          </w:tcPr>
          <w:p w:rsidR="006546D7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3572,30</w:t>
            </w: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3536,547</w:t>
            </w:r>
          </w:p>
          <w:p w:rsidR="00B15498" w:rsidRDefault="00B15498" w:rsidP="00B15498">
            <w:pPr>
              <w:ind w:firstLine="0"/>
              <w:rPr>
                <w:rFonts w:ascii="Times New Roman" w:hAnsi="Times New Roman"/>
                <w:i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35,753</w:t>
            </w:r>
          </w:p>
        </w:tc>
      </w:tr>
      <w:tr w:rsidR="006546D7" w:rsidRPr="00422B08" w:rsidTr="00B7257F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Саковнинки, 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702"/>
        </w:trPr>
        <w:tc>
          <w:tcPr>
            <w:tcW w:w="671" w:type="dxa"/>
            <w:vMerge w:val="restart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6546D7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422B08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6546D7" w:rsidRPr="00422B08" w:rsidRDefault="006546D7" w:rsidP="006A49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6B04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23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</w:t>
            </w:r>
            <w:r w:rsidR="008734D0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0B2E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6200F" w:rsidRDefault="006546D7" w:rsidP="00CE25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07547C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</w:t>
            </w:r>
          </w:p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ул. Ленина, </w:t>
            </w:r>
          </w:p>
          <w:p w:rsidR="006546D7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Pr="00422B08" w:rsidRDefault="006546D7" w:rsidP="009E68B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Ефратово (щебень</w:t>
            </w:r>
            <w:r w:rsidR="008734D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Pr="008734D0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96774F">
        <w:trPr>
          <w:trHeight w:val="1980"/>
        </w:trPr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92633D" w:rsidRPr="00422B0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д. Н. Муханово, ул</w:t>
            </w:r>
            <w:r>
              <w:rPr>
                <w:rFonts w:ascii="Times New Roman" w:hAnsi="Times New Roman"/>
              </w:rPr>
              <w:t>. Деревня, ул. Лизуновка (щебень)</w:t>
            </w:r>
            <w:r w:rsidR="0092633D">
              <w:rPr>
                <w:rFonts w:ascii="Times New Roman" w:hAnsi="Times New Roman"/>
              </w:rPr>
              <w:t xml:space="preserve"> 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7088" w:rsidRPr="00422B08" w:rsidRDefault="00F26970" w:rsidP="00636AA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132" w:type="dxa"/>
          </w:tcPr>
          <w:p w:rsidR="00557088" w:rsidRPr="00422B08" w:rsidRDefault="00F26970" w:rsidP="00636AA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</w:tr>
      <w:tr w:rsidR="0096774F" w:rsidRPr="00422B08" w:rsidTr="0096774F">
        <w:trPr>
          <w:trHeight w:val="544"/>
        </w:trPr>
        <w:tc>
          <w:tcPr>
            <w:tcW w:w="671" w:type="dxa"/>
          </w:tcPr>
          <w:p w:rsidR="0096774F" w:rsidRPr="00B876B5" w:rsidRDefault="0096774F" w:rsidP="0066200F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22.7</w:t>
            </w:r>
          </w:p>
        </w:tc>
        <w:tc>
          <w:tcPr>
            <w:tcW w:w="2131" w:type="dxa"/>
          </w:tcPr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Средняя Морозиха (щебень)</w:t>
            </w:r>
          </w:p>
        </w:tc>
        <w:tc>
          <w:tcPr>
            <w:tcW w:w="850" w:type="dxa"/>
          </w:tcPr>
          <w:p w:rsidR="0096774F" w:rsidRPr="00B876B5" w:rsidRDefault="0096774F" w:rsidP="00CD4B12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00,2</w:t>
            </w:r>
          </w:p>
        </w:tc>
        <w:tc>
          <w:tcPr>
            <w:tcW w:w="1276" w:type="dxa"/>
          </w:tcPr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465,707</w:t>
            </w:r>
          </w:p>
        </w:tc>
        <w:tc>
          <w:tcPr>
            <w:tcW w:w="850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774F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</w:tcPr>
          <w:p w:rsidR="0096774F" w:rsidRPr="00B876B5" w:rsidRDefault="0096774F" w:rsidP="0092633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465,707</w:t>
            </w:r>
          </w:p>
        </w:tc>
        <w:tc>
          <w:tcPr>
            <w:tcW w:w="851" w:type="dxa"/>
          </w:tcPr>
          <w:p w:rsidR="0096774F" w:rsidRPr="00B876B5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774F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</w:tr>
      <w:tr w:rsidR="0096774F" w:rsidRPr="00422B08" w:rsidTr="0096774F">
        <w:trPr>
          <w:trHeight w:val="1561"/>
        </w:trPr>
        <w:tc>
          <w:tcPr>
            <w:tcW w:w="671" w:type="dxa"/>
          </w:tcPr>
          <w:p w:rsidR="0096774F" w:rsidRPr="00B876B5" w:rsidRDefault="0096774F" w:rsidP="0066200F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22.8</w:t>
            </w:r>
          </w:p>
        </w:tc>
        <w:tc>
          <w:tcPr>
            <w:tcW w:w="2131" w:type="dxa"/>
          </w:tcPr>
          <w:p w:rsidR="0096774F" w:rsidRPr="00B876B5" w:rsidRDefault="0096774F" w:rsidP="0092633D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Нижняя Морозиха (щебень)</w:t>
            </w:r>
          </w:p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96774F" w:rsidRPr="00B876B5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96774F" w:rsidRPr="00B876B5" w:rsidRDefault="0096774F" w:rsidP="00CD4B12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00,5</w:t>
            </w:r>
          </w:p>
        </w:tc>
        <w:tc>
          <w:tcPr>
            <w:tcW w:w="1276" w:type="dxa"/>
          </w:tcPr>
          <w:p w:rsidR="0096774F" w:rsidRPr="00B876B5" w:rsidRDefault="00B876B5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B876B5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876B5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</w:tc>
        <w:tc>
          <w:tcPr>
            <w:tcW w:w="850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774F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96774F" w:rsidRPr="00B876B5" w:rsidRDefault="00B876B5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96774F" w:rsidRPr="00B876B5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96774F" w:rsidRPr="00B876B5" w:rsidRDefault="00B876B5" w:rsidP="0096774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</w:tc>
        <w:tc>
          <w:tcPr>
            <w:tcW w:w="851" w:type="dxa"/>
          </w:tcPr>
          <w:p w:rsidR="0096774F" w:rsidRPr="00B876B5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774F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</w:tr>
      <w:tr w:rsidR="00C40575" w:rsidRPr="00422B08" w:rsidTr="00B7257F">
        <w:tc>
          <w:tcPr>
            <w:tcW w:w="671" w:type="dxa"/>
          </w:tcPr>
          <w:p w:rsidR="00C40575" w:rsidRPr="00422B08" w:rsidRDefault="00C40575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6774F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80273E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Нижнее Муханово-</w:t>
            </w:r>
          </w:p>
          <w:p w:rsidR="00C40575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Тугарино</w:t>
            </w:r>
          </w:p>
          <w:p w:rsidR="001F4D04" w:rsidRPr="00422B08" w:rsidRDefault="001F4D04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</w:tcPr>
          <w:p w:rsidR="00C40575" w:rsidRDefault="00B876B5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0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80273E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5" w:type="dxa"/>
          </w:tcPr>
          <w:p w:rsidR="00C40575" w:rsidRPr="0053274C" w:rsidRDefault="00D025C1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1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0575" w:rsidRDefault="00C40575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Default="00C40575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584"/>
        </w:trPr>
        <w:tc>
          <w:tcPr>
            <w:tcW w:w="671" w:type="dxa"/>
          </w:tcPr>
          <w:p w:rsidR="00557088" w:rsidRDefault="0080273E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6774F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Муханово-Жизло-Павлово</w:t>
            </w:r>
            <w:r w:rsidR="00F023E3">
              <w:rPr>
                <w:rFonts w:ascii="Times New Roman" w:hAnsi="Times New Roman"/>
              </w:rPr>
              <w:t xml:space="preserve"> (щебень)</w:t>
            </w:r>
          </w:p>
          <w:p w:rsidR="0055708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51469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55708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0" w:type="dxa"/>
          </w:tcPr>
          <w:p w:rsidR="00557088" w:rsidRPr="00422B0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740"/>
        </w:trPr>
        <w:tc>
          <w:tcPr>
            <w:tcW w:w="671" w:type="dxa"/>
          </w:tcPr>
          <w:p w:rsidR="00557088" w:rsidRPr="00B876B5" w:rsidRDefault="00557088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</w:t>
            </w:r>
            <w:r w:rsidR="0096774F" w:rsidRPr="00B876B5">
              <w:rPr>
                <w:rFonts w:ascii="Times New Roman" w:hAnsi="Times New Roman"/>
              </w:rPr>
              <w:t>11</w:t>
            </w:r>
          </w:p>
        </w:tc>
        <w:tc>
          <w:tcPr>
            <w:tcW w:w="213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с. Ломовец от дома №</w:t>
            </w:r>
            <w:r w:rsidR="0096774F" w:rsidRPr="00B876B5">
              <w:rPr>
                <w:rFonts w:ascii="Times New Roman" w:hAnsi="Times New Roman"/>
              </w:rPr>
              <w:t>15</w:t>
            </w:r>
            <w:r w:rsidRPr="00B876B5">
              <w:rPr>
                <w:rFonts w:ascii="Times New Roman" w:hAnsi="Times New Roman"/>
              </w:rPr>
              <w:t xml:space="preserve"> до </w:t>
            </w:r>
            <w:r w:rsidR="0096774F" w:rsidRPr="00B876B5">
              <w:rPr>
                <w:rFonts w:ascii="Times New Roman" w:hAnsi="Times New Roman"/>
              </w:rPr>
              <w:t xml:space="preserve">домов </w:t>
            </w:r>
            <w:r w:rsidRPr="00B876B5">
              <w:rPr>
                <w:rFonts w:ascii="Times New Roman" w:hAnsi="Times New Roman"/>
              </w:rPr>
              <w:t>№1</w:t>
            </w:r>
            <w:r w:rsidR="0096774F" w:rsidRPr="00B876B5">
              <w:rPr>
                <w:rFonts w:ascii="Times New Roman" w:hAnsi="Times New Roman"/>
              </w:rPr>
              <w:t>94-203</w:t>
            </w:r>
          </w:p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Pr="00B876B5" w:rsidRDefault="0096774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557088" w:rsidRPr="00B876B5" w:rsidRDefault="0096774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1736,538</w:t>
            </w:r>
          </w:p>
        </w:tc>
        <w:tc>
          <w:tcPr>
            <w:tcW w:w="850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B876B5" w:rsidRDefault="00557088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</w:tcPr>
          <w:p w:rsidR="00557088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1736,538</w:t>
            </w:r>
          </w:p>
        </w:tc>
        <w:tc>
          <w:tcPr>
            <w:tcW w:w="851" w:type="dxa"/>
          </w:tcPr>
          <w:p w:rsidR="00557088" w:rsidRPr="00B876B5" w:rsidRDefault="00557088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557088" w:rsidRPr="006A5CA3" w:rsidRDefault="00557088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B876B5" w:rsidRDefault="00557088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</w:t>
            </w:r>
            <w:r w:rsidR="0080273E" w:rsidRPr="00B876B5">
              <w:rPr>
                <w:rFonts w:ascii="Times New Roman" w:hAnsi="Times New Roman"/>
              </w:rPr>
              <w:t>1</w:t>
            </w:r>
            <w:r w:rsidR="0096774F" w:rsidRPr="00B876B5"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557088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</w:t>
            </w:r>
            <w:r w:rsidR="0096774F" w:rsidRPr="00B876B5">
              <w:rPr>
                <w:rFonts w:ascii="Times New Roman" w:hAnsi="Times New Roman"/>
              </w:rPr>
              <w:t>. Новые Турьи</w:t>
            </w:r>
          </w:p>
          <w:p w:rsidR="00B15498" w:rsidRPr="00B876B5" w:rsidRDefault="0055708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(асфальтобетон</w:t>
            </w:r>
            <w:r w:rsidR="004C33FE" w:rsidRPr="00B876B5">
              <w:rPr>
                <w:rFonts w:ascii="Times New Roman" w:hAnsi="Times New Roman"/>
              </w:rPr>
              <w:t>- 0,775, щебень- 2,475</w:t>
            </w:r>
            <w:r w:rsidRPr="00B876B5">
              <w:rPr>
                <w:rFonts w:ascii="Times New Roman" w:hAnsi="Times New Roman"/>
              </w:rPr>
              <w:t>)</w:t>
            </w:r>
          </w:p>
          <w:p w:rsidR="00B1549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в том числе:</w:t>
            </w:r>
          </w:p>
          <w:p w:rsidR="00B1549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3,25</w:t>
            </w:r>
          </w:p>
        </w:tc>
        <w:tc>
          <w:tcPr>
            <w:tcW w:w="1276" w:type="dxa"/>
          </w:tcPr>
          <w:p w:rsidR="004C33FE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6715,496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57088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6647,662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67,833</w:t>
            </w:r>
          </w:p>
        </w:tc>
        <w:tc>
          <w:tcPr>
            <w:tcW w:w="850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4C33FE" w:rsidP="006546D7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3,25</w:t>
            </w:r>
          </w:p>
          <w:p w:rsidR="00995673" w:rsidRPr="00B876B5" w:rsidRDefault="00995673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33FE" w:rsidRPr="00B876B5" w:rsidRDefault="004C33FE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2014,648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lastRenderedPageBreak/>
              <w:t>1994,299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20,35</w:t>
            </w:r>
          </w:p>
        </w:tc>
        <w:tc>
          <w:tcPr>
            <w:tcW w:w="992" w:type="dxa"/>
          </w:tcPr>
          <w:p w:rsidR="00557088" w:rsidRPr="00B876B5" w:rsidRDefault="004C33FE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3,25</w:t>
            </w:r>
          </w:p>
        </w:tc>
        <w:tc>
          <w:tcPr>
            <w:tcW w:w="1134" w:type="dxa"/>
          </w:tcPr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4700,847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4653,364</w:t>
            </w:r>
          </w:p>
          <w:p w:rsidR="00557088" w:rsidRPr="00B876B5" w:rsidRDefault="004C33FE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47,483</w:t>
            </w: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Pr="00B876B5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2.1</w:t>
            </w:r>
            <w:r w:rsidR="004C33FE" w:rsidRPr="00B876B5">
              <w:rPr>
                <w:rFonts w:ascii="Times New Roman" w:hAnsi="Times New Roman"/>
              </w:rPr>
              <w:t>3</w:t>
            </w:r>
          </w:p>
          <w:p w:rsidR="00D4502F" w:rsidRPr="00B876B5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B876B5" w:rsidRDefault="00B468A7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Нижнее Муханово</w:t>
            </w:r>
            <w:r w:rsidR="00A2162A" w:rsidRPr="00B876B5">
              <w:rPr>
                <w:rFonts w:ascii="Times New Roman" w:hAnsi="Times New Roman"/>
              </w:rPr>
              <w:t xml:space="preserve"> (ул. Детская)</w:t>
            </w:r>
          </w:p>
          <w:p w:rsidR="00D4502F" w:rsidRPr="00B876B5" w:rsidRDefault="00D4502F" w:rsidP="00FA75F9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(асфальт)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D4502F" w:rsidRPr="00B876B5" w:rsidRDefault="00B468A7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276" w:type="dxa"/>
          </w:tcPr>
          <w:p w:rsidR="004C33FE" w:rsidRPr="00B876B5" w:rsidRDefault="004C33FE" w:rsidP="006E16D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2459,7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2434,854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D4502F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24,845</w:t>
            </w:r>
          </w:p>
        </w:tc>
        <w:tc>
          <w:tcPr>
            <w:tcW w:w="850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B876B5" w:rsidRDefault="00B468A7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134" w:type="dxa"/>
          </w:tcPr>
          <w:p w:rsidR="00D4502F" w:rsidRPr="00B876B5" w:rsidRDefault="00B17FD9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737,90993</w:t>
            </w: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4C33FE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730,456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B876B5" w:rsidRDefault="004C33FE" w:rsidP="00B17FD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7,45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992" w:type="dxa"/>
          </w:tcPr>
          <w:p w:rsidR="00D4502F" w:rsidRPr="00B876B5" w:rsidRDefault="004C33FE" w:rsidP="00C40575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134" w:type="dxa"/>
          </w:tcPr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76B5">
              <w:rPr>
                <w:rFonts w:ascii="Times New Roman" w:hAnsi="Times New Roman"/>
                <w:sz w:val="18"/>
                <w:szCs w:val="18"/>
              </w:rPr>
              <w:t>1721,</w:t>
            </w:r>
            <w:r w:rsidR="00B17FD9" w:rsidRPr="00B876B5">
              <w:rPr>
                <w:rFonts w:ascii="Times New Roman" w:hAnsi="Times New Roman"/>
                <w:sz w:val="18"/>
                <w:szCs w:val="18"/>
              </w:rPr>
              <w:t>78984</w:t>
            </w: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76B5">
              <w:rPr>
                <w:rFonts w:ascii="Times New Roman" w:hAnsi="Times New Roman"/>
                <w:sz w:val="18"/>
                <w:szCs w:val="18"/>
              </w:rPr>
              <w:t>1704,398</w:t>
            </w:r>
            <w:r w:rsidR="00B17FD9" w:rsidRPr="00B876B5">
              <w:rPr>
                <w:rFonts w:ascii="Times New Roman" w:hAnsi="Times New Roman"/>
                <w:sz w:val="18"/>
                <w:szCs w:val="18"/>
              </w:rPr>
              <w:t>02</w:t>
            </w: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17,391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A2162A">
        <w:trPr>
          <w:trHeight w:val="831"/>
        </w:trPr>
        <w:tc>
          <w:tcPr>
            <w:tcW w:w="671" w:type="dxa"/>
          </w:tcPr>
          <w:p w:rsidR="00D4502F" w:rsidRDefault="00D4502F" w:rsidP="004C33F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4C33FE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Могилевский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Pr="009364BB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D4502F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D4502F" w:rsidRPr="004C7D4B" w:rsidRDefault="00C0204C" w:rsidP="00C405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7D4B">
              <w:rPr>
                <w:rFonts w:ascii="Times New Roman" w:hAnsi="Times New Roman"/>
                <w:sz w:val="20"/>
                <w:szCs w:val="20"/>
              </w:rPr>
              <w:t>2770,37970</w:t>
            </w:r>
          </w:p>
          <w:p w:rsidR="00D4502F" w:rsidRPr="004C7D4B" w:rsidRDefault="00D4502F" w:rsidP="00C405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4C7D4B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A2162A">
        <w:trPr>
          <w:trHeight w:val="1125"/>
        </w:trPr>
        <w:tc>
          <w:tcPr>
            <w:tcW w:w="671" w:type="dxa"/>
          </w:tcPr>
          <w:p w:rsidR="00A2162A" w:rsidRPr="00B876B5" w:rsidRDefault="00A2162A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2.1</w:t>
            </w:r>
            <w:r w:rsidR="004C33FE" w:rsidRPr="00B876B5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A2162A" w:rsidRPr="00B876B5" w:rsidRDefault="004C33FE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п</w:t>
            </w:r>
            <w:r w:rsidR="00A2162A" w:rsidRPr="00B876B5">
              <w:rPr>
                <w:rFonts w:ascii="Times New Roman" w:hAnsi="Times New Roman"/>
              </w:rPr>
              <w:t>ос. Рождественский</w:t>
            </w:r>
            <w:r w:rsidRPr="00B876B5">
              <w:rPr>
                <w:rFonts w:ascii="Times New Roman" w:hAnsi="Times New Roman"/>
              </w:rPr>
              <w:t xml:space="preserve"> (от жилого дома №11 до жилого дома №31)</w:t>
            </w:r>
            <w:r w:rsidR="000D5F2C" w:rsidRPr="00B876B5">
              <w:rPr>
                <w:rFonts w:ascii="Times New Roman" w:hAnsi="Times New Roman"/>
              </w:rPr>
              <w:t>(</w:t>
            </w:r>
            <w:r w:rsidR="007459ED">
              <w:rPr>
                <w:rFonts w:ascii="Times New Roman" w:hAnsi="Times New Roman"/>
              </w:rPr>
              <w:t>асфальт</w:t>
            </w:r>
            <w:r w:rsidR="000D5F2C" w:rsidRPr="00B876B5">
              <w:rPr>
                <w:rFonts w:ascii="Times New Roman" w:hAnsi="Times New Roman"/>
              </w:rPr>
              <w:t>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B876B5" w:rsidRDefault="00A2162A" w:rsidP="00A2162A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00,714</w:t>
            </w:r>
          </w:p>
        </w:tc>
        <w:tc>
          <w:tcPr>
            <w:tcW w:w="1276" w:type="dxa"/>
          </w:tcPr>
          <w:p w:rsidR="004C33FE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2149,072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7D4B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2113,355</w:t>
            </w:r>
            <w:r w:rsidR="00B17FD9" w:rsidRPr="00B876B5">
              <w:rPr>
                <w:rFonts w:ascii="Times New Roman" w:hAnsi="Times New Roman"/>
              </w:rPr>
              <w:t>47</w:t>
            </w:r>
          </w:p>
          <w:p w:rsidR="004C7D4B" w:rsidRPr="00B876B5" w:rsidRDefault="004C7D4B" w:rsidP="004C7D4B">
            <w:pPr>
              <w:rPr>
                <w:rFonts w:ascii="Times New Roman" w:hAnsi="Times New Roman"/>
              </w:rPr>
            </w:pPr>
          </w:p>
          <w:p w:rsidR="00A2162A" w:rsidRPr="00B876B5" w:rsidRDefault="004C7D4B" w:rsidP="00B17FD9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35,71</w:t>
            </w:r>
            <w:r w:rsidR="00B17FD9" w:rsidRPr="00B876B5">
              <w:rPr>
                <w:rFonts w:ascii="Times New Roman" w:hAnsi="Times New Roman"/>
              </w:rPr>
              <w:t>653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00,714</w:t>
            </w:r>
          </w:p>
        </w:tc>
        <w:tc>
          <w:tcPr>
            <w:tcW w:w="1134" w:type="dxa"/>
          </w:tcPr>
          <w:p w:rsidR="00A2162A" w:rsidRPr="00B876B5" w:rsidRDefault="004C7D4B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644,72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2162A" w:rsidRPr="00B876B5" w:rsidRDefault="00A2162A" w:rsidP="00A21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A2162A" w:rsidP="00A21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634,00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664</w:t>
            </w: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4C7D4B" w:rsidP="000D5F2C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10,71</w:t>
            </w:r>
            <w:r w:rsidR="000D5F2C" w:rsidRPr="00B876B5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992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0,714</w:t>
            </w:r>
          </w:p>
        </w:tc>
        <w:tc>
          <w:tcPr>
            <w:tcW w:w="1134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1504,3504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1479,34883</w:t>
            </w:r>
          </w:p>
          <w:p w:rsidR="00A2162A" w:rsidRPr="00B876B5" w:rsidRDefault="000D5F2C" w:rsidP="000D5F2C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25,00157</w:t>
            </w: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429"/>
        </w:trPr>
        <w:tc>
          <w:tcPr>
            <w:tcW w:w="671" w:type="dxa"/>
          </w:tcPr>
          <w:p w:rsidR="00A2162A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0D5F2C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Масловка</w:t>
            </w: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A2162A" w:rsidRPr="0053274C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2684,47376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</w:tcPr>
          <w:p w:rsidR="00A2162A" w:rsidRPr="0053274C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</w:t>
            </w:r>
            <w:r>
              <w:rPr>
                <w:rFonts w:ascii="Times New Roman" w:hAnsi="Times New Roman"/>
              </w:rPr>
              <w:t>734</w:t>
            </w:r>
            <w:r w:rsidRPr="0053274C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493"/>
        </w:trPr>
        <w:tc>
          <w:tcPr>
            <w:tcW w:w="67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0D5F2C">
              <w:rPr>
                <w:rFonts w:ascii="Times New Roman" w:hAnsi="Times New Roman"/>
              </w:rPr>
              <w:t>7</w:t>
            </w:r>
          </w:p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Воронец</w:t>
            </w:r>
            <w:r>
              <w:rPr>
                <w:rFonts w:ascii="Times New Roman" w:hAnsi="Times New Roman"/>
              </w:rPr>
              <w:t xml:space="preserve"> (от с/х базы, щебень)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</w:tr>
      <w:tr w:rsidR="00A2162A" w:rsidRPr="00422B08" w:rsidTr="00B7257F">
        <w:trPr>
          <w:trHeight w:val="671"/>
        </w:trPr>
        <w:tc>
          <w:tcPr>
            <w:tcW w:w="67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2.1</w:t>
            </w:r>
            <w:r w:rsidR="000D5F2C" w:rsidRPr="00B876B5">
              <w:rPr>
                <w:rFonts w:ascii="Times New Roman" w:hAnsi="Times New Roman"/>
              </w:rPr>
              <w:t>8</w:t>
            </w:r>
          </w:p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r w:rsidR="000D5F2C" w:rsidRPr="00B876B5">
              <w:rPr>
                <w:rFonts w:ascii="Times New Roman" w:hAnsi="Times New Roman"/>
              </w:rPr>
              <w:t>Ильино-Нагорное- д. Покровское</w:t>
            </w:r>
          </w:p>
          <w:p w:rsidR="00A2162A" w:rsidRPr="00B876B5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</w:t>
            </w:r>
            <w:r w:rsidR="000D5F2C" w:rsidRPr="00B876B5">
              <w:rPr>
                <w:rFonts w:ascii="Times New Roman" w:hAnsi="Times New Roman"/>
              </w:rPr>
              <w:t>асфальт</w:t>
            </w:r>
            <w:r w:rsidRPr="00B876B5">
              <w:rPr>
                <w:rFonts w:ascii="Times New Roman" w:hAnsi="Times New Roman"/>
              </w:rPr>
              <w:t>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r w:rsidRPr="00B876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Орловской области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0,530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2478,464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2439,42028</w:t>
            </w: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39,04372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0,530</w:t>
            </w: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743,5392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731,82608</w:t>
            </w:r>
          </w:p>
          <w:p w:rsidR="00A2162A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11,71312</w:t>
            </w:r>
          </w:p>
        </w:tc>
        <w:tc>
          <w:tcPr>
            <w:tcW w:w="992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0,530</w:t>
            </w:r>
          </w:p>
        </w:tc>
        <w:tc>
          <w:tcPr>
            <w:tcW w:w="1134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1734,9248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1707,5942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27,3306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0D5F2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</w:t>
            </w:r>
            <w:r w:rsidR="000D5F2C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Каменец (к памятнику ВОВ)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  <w:p w:rsidR="00A2162A" w:rsidRPr="009364BB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</w:tcPr>
          <w:p w:rsidR="007459ED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459ED" w:rsidRPr="00C0204C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7459ED" w:rsidRPr="008958FF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459ED" w:rsidRDefault="007459ED" w:rsidP="007459ED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2227,0044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A2162A" w:rsidRPr="00C0204C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3279,92345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C0204C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A2162A" w:rsidRPr="008958F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490D64" w:rsidRDefault="007459ED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2227,0044</w:t>
            </w: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B876B5" w:rsidTr="000D5F2C">
        <w:trPr>
          <w:trHeight w:val="1995"/>
        </w:trPr>
        <w:tc>
          <w:tcPr>
            <w:tcW w:w="671" w:type="dxa"/>
          </w:tcPr>
          <w:p w:rsidR="00A2162A" w:rsidRPr="00B876B5" w:rsidRDefault="00A2162A" w:rsidP="000D5F2C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</w:t>
            </w:r>
            <w:r w:rsidR="000D5F2C" w:rsidRPr="00B876B5">
              <w:rPr>
                <w:rFonts w:ascii="Times New Roman" w:hAnsi="Times New Roman"/>
              </w:rPr>
              <w:t>20</w:t>
            </w:r>
          </w:p>
        </w:tc>
        <w:tc>
          <w:tcPr>
            <w:tcW w:w="213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r w:rsidR="000D5F2C" w:rsidRPr="00B876B5">
              <w:rPr>
                <w:rFonts w:ascii="Times New Roman" w:hAnsi="Times New Roman"/>
              </w:rPr>
              <w:t>Н. Муханово (ул. Лесная)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</w:t>
            </w:r>
            <w:r w:rsidR="000D5F2C" w:rsidRPr="00B876B5">
              <w:rPr>
                <w:rFonts w:ascii="Times New Roman" w:hAnsi="Times New Roman"/>
              </w:rPr>
              <w:t>асфальт</w:t>
            </w:r>
            <w:r w:rsidRPr="00B876B5">
              <w:rPr>
                <w:rFonts w:ascii="Times New Roman" w:hAnsi="Times New Roman"/>
              </w:rPr>
              <w:t xml:space="preserve">)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1,25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</w:t>
            </w:r>
            <w:r w:rsidR="00B876B5" w:rsidRPr="00B876B5">
              <w:rPr>
                <w:rFonts w:ascii="Times New Roman" w:hAnsi="Times New Roman"/>
              </w:rPr>
              <w:t>9</w:t>
            </w:r>
            <w:r w:rsidRPr="00B876B5">
              <w:rPr>
                <w:rFonts w:ascii="Times New Roman" w:hAnsi="Times New Roman"/>
              </w:rPr>
              <w:t>89,679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1489,679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B876B5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1,25</w:t>
            </w: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</w:t>
            </w:r>
            <w:r w:rsidR="00B876B5" w:rsidRPr="00B876B5">
              <w:rPr>
                <w:rFonts w:ascii="Times New Roman" w:hAnsi="Times New Roman"/>
              </w:rPr>
              <w:t>9</w:t>
            </w:r>
            <w:r w:rsidRPr="00B876B5">
              <w:rPr>
                <w:rFonts w:ascii="Times New Roman" w:hAnsi="Times New Roman"/>
              </w:rPr>
              <w:t>89,679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</w:rPr>
              <w:t>1489,679</w:t>
            </w: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D5F2C" w:rsidRPr="00B876B5" w:rsidTr="000D5F2C">
        <w:trPr>
          <w:trHeight w:val="977"/>
        </w:trPr>
        <w:tc>
          <w:tcPr>
            <w:tcW w:w="671" w:type="dxa"/>
          </w:tcPr>
          <w:p w:rsidR="000D5F2C" w:rsidRPr="00B876B5" w:rsidRDefault="000D5F2C" w:rsidP="000D5F2C">
            <w:pPr>
              <w:jc w:val="left"/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22.21</w:t>
            </w:r>
          </w:p>
        </w:tc>
        <w:tc>
          <w:tcPr>
            <w:tcW w:w="2131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 « Москва-Харьков»- с. Никольское» д. Березовка</w:t>
            </w:r>
            <w:r w:rsidR="00BC622D" w:rsidRPr="00B876B5">
              <w:rPr>
                <w:rFonts w:ascii="Times New Roman" w:hAnsi="Times New Roman"/>
              </w:rPr>
              <w:t xml:space="preserve"> (асфальт)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0D5F2C" w:rsidRPr="00B876B5" w:rsidRDefault="000D5F2C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00,9</w:t>
            </w:r>
          </w:p>
        </w:tc>
        <w:tc>
          <w:tcPr>
            <w:tcW w:w="1276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5</w:t>
            </w:r>
            <w:r w:rsidR="00B876B5" w:rsidRPr="00B876B5">
              <w:rPr>
                <w:rFonts w:ascii="Times New Roman" w:hAnsi="Times New Roman"/>
              </w:rPr>
              <w:t>8</w:t>
            </w:r>
            <w:r w:rsidRPr="00B876B5">
              <w:rPr>
                <w:rFonts w:ascii="Times New Roman" w:hAnsi="Times New Roman"/>
              </w:rPr>
              <w:t>79,692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2379,692</w:t>
            </w:r>
          </w:p>
        </w:tc>
        <w:tc>
          <w:tcPr>
            <w:tcW w:w="850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773A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</w:tcPr>
          <w:p w:rsidR="0013773A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5</w:t>
            </w:r>
            <w:r w:rsidR="00B876B5" w:rsidRPr="00B876B5">
              <w:rPr>
                <w:rFonts w:ascii="Times New Roman" w:hAnsi="Times New Roman"/>
              </w:rPr>
              <w:t>8</w:t>
            </w:r>
            <w:r w:rsidRPr="00B876B5">
              <w:rPr>
                <w:rFonts w:ascii="Times New Roman" w:hAnsi="Times New Roman"/>
              </w:rPr>
              <w:t>79,692</w:t>
            </w: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13773A" w:rsidRPr="00B876B5" w:rsidRDefault="0013773A" w:rsidP="0013773A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2379,692</w:t>
            </w: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461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0D5F2C">
              <w:rPr>
                <w:rFonts w:ascii="Times New Roman" w:hAnsi="Times New Roman"/>
              </w:rPr>
              <w:t>2</w:t>
            </w:r>
            <w:r w:rsidR="0013773A"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 С.Турьи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276" w:type="dxa"/>
          </w:tcPr>
          <w:p w:rsidR="00FE304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2516,80</w:t>
            </w:r>
          </w:p>
          <w:p w:rsidR="00FE3048" w:rsidRDefault="00FE3048" w:rsidP="00FE3048">
            <w:pPr>
              <w:rPr>
                <w:rFonts w:ascii="Times New Roman" w:hAnsi="Times New Roman"/>
              </w:rPr>
            </w:pPr>
          </w:p>
          <w:p w:rsidR="00FE3048" w:rsidRDefault="00FE3048" w:rsidP="00FE3048">
            <w:pPr>
              <w:rPr>
                <w:rFonts w:ascii="Times New Roman" w:hAnsi="Times New Roman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3048" w:rsidRPr="007A42B5" w:rsidRDefault="00FE3048" w:rsidP="00FE304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659,873</w:t>
            </w:r>
          </w:p>
          <w:p w:rsidR="00FE3048" w:rsidRPr="007A42B5" w:rsidRDefault="00FE3048" w:rsidP="00FE304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3048" w:rsidRDefault="00FE3048" w:rsidP="00FE3048">
            <w:pPr>
              <w:ind w:firstLine="0"/>
              <w:jc w:val="both"/>
              <w:rPr>
                <w:rFonts w:ascii="Times New Roman" w:hAnsi="Times New Roman"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1856,927</w:t>
            </w:r>
          </w:p>
          <w:p w:rsidR="00A2162A" w:rsidRPr="00FE3048" w:rsidRDefault="00A2162A" w:rsidP="00FE304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A42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659,873</w:t>
            </w:r>
          </w:p>
          <w:p w:rsidR="00A2162A" w:rsidRPr="007A42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A42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1856,927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13773A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22.2</w:t>
            </w:r>
            <w:r w:rsidR="0013773A">
              <w:rPr>
                <w:rFonts w:ascii="Times New Roman" w:hAnsi="Times New Roman"/>
              </w:rPr>
              <w:t>3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Гнилец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D1F5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D1F5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13773A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ул. Заречная, ул. Колхозная  (щебень)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0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13773A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Сельская</w:t>
            </w:r>
            <w:r w:rsidRPr="00233EE8">
              <w:rPr>
                <w:rFonts w:ascii="Times New Roman" w:hAnsi="Times New Roman"/>
              </w:rPr>
              <w:t xml:space="preserve">  (щебень)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36,80045</w:t>
            </w:r>
          </w:p>
        </w:tc>
        <w:tc>
          <w:tcPr>
            <w:tcW w:w="850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36,80045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13773A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F45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F45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C07D1">
        <w:trPr>
          <w:trHeight w:val="278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13773A">
              <w:rPr>
                <w:rFonts w:ascii="Times New Roman" w:hAnsi="Times New Roman"/>
              </w:rPr>
              <w:t>7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Березовка,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276" w:type="dxa"/>
          </w:tcPr>
          <w:p w:rsidR="00FE304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  <w:p w:rsidR="00FE3048" w:rsidRDefault="00FE3048" w:rsidP="00FE3048">
            <w:pPr>
              <w:rPr>
                <w:rFonts w:ascii="Times New Roman" w:hAnsi="Times New Roman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Pr="00FE3048" w:rsidRDefault="00FE3048" w:rsidP="00FE304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7D1">
              <w:rPr>
                <w:rFonts w:ascii="Times New Roman" w:hAnsi="Times New Roman"/>
                <w:sz w:val="18"/>
                <w:szCs w:val="18"/>
              </w:rPr>
              <w:t>2237,35360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Pr="001C07D1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22.2</w:t>
            </w:r>
            <w:r w:rsidR="0013773A">
              <w:rPr>
                <w:rFonts w:ascii="Times New Roman" w:hAnsi="Times New Roman"/>
              </w:rPr>
              <w:t>8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161,55110</w:t>
            </w: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FE304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A2162A" w:rsidRPr="009641B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212,00</w:t>
            </w:r>
          </w:p>
        </w:tc>
        <w:tc>
          <w:tcPr>
            <w:tcW w:w="850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28,00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992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43,00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1938A8" w:rsidRDefault="00A2162A" w:rsidP="00A2162A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A2162A" w:rsidRPr="001938A8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A2162A" w:rsidRPr="001938A8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213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 xml:space="preserve">Проведение пропагандистских кампаний, направленных на формирование у участников дорожного движения стереотипов законопослушного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>информирование населения об 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33.4</w:t>
            </w:r>
          </w:p>
        </w:tc>
        <w:tc>
          <w:tcPr>
            <w:tcW w:w="2131" w:type="dxa"/>
          </w:tcPr>
          <w:p w:rsidR="00A2162A" w:rsidRDefault="00A2162A" w:rsidP="00A2162A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улично- дорожной сети в с. Тросна 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33.5</w:t>
            </w:r>
          </w:p>
        </w:tc>
        <w:tc>
          <w:tcPr>
            <w:tcW w:w="2131" w:type="dxa"/>
          </w:tcPr>
          <w:p w:rsidR="00A2162A" w:rsidRDefault="00A2162A" w:rsidP="00A2162A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33.6</w:t>
            </w:r>
          </w:p>
        </w:tc>
        <w:tc>
          <w:tcPr>
            <w:tcW w:w="2131" w:type="dxa"/>
          </w:tcPr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>вопросам дорожной</w:t>
            </w:r>
          </w:p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A2162A" w:rsidRPr="001F4D04" w:rsidRDefault="00A2162A" w:rsidP="00A2162A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Троснянскому району, </w:t>
            </w:r>
          </w:p>
          <w:p w:rsidR="00A2162A" w:rsidRPr="00F023E3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27491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146821,41953</w:t>
            </w:r>
          </w:p>
        </w:tc>
        <w:tc>
          <w:tcPr>
            <w:tcW w:w="850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44694,09872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21675,63111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62A" w:rsidRPr="00927491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38369,4757</w:t>
            </w:r>
          </w:p>
        </w:tc>
        <w:tc>
          <w:tcPr>
            <w:tcW w:w="992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62A" w:rsidRPr="00927491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27180,214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A2162A" w:rsidRPr="00927491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14902,0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Pr="00010F10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52405,6224</w:t>
            </w: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9373,94062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11032,38656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10658,2062</w:t>
            </w:r>
          </w:p>
        </w:tc>
        <w:tc>
          <w:tcPr>
            <w:tcW w:w="992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10635,509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10705,58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561077" w:rsidRDefault="00FE3048" w:rsidP="00A2162A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94415,7971</w:t>
            </w:r>
          </w:p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A2162A" w:rsidP="00A2162A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27711,2695</w:t>
            </w:r>
          </w:p>
        </w:tc>
        <w:tc>
          <w:tcPr>
            <w:tcW w:w="992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16544,705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4196,42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97" w:rsidRDefault="008A7B97" w:rsidP="002A422D">
      <w:pPr>
        <w:spacing w:after="0"/>
      </w:pPr>
      <w:r>
        <w:separator/>
      </w:r>
    </w:p>
  </w:endnote>
  <w:endnote w:type="continuationSeparator" w:id="0">
    <w:p w:rsidR="008A7B97" w:rsidRDefault="008A7B97" w:rsidP="002A4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97" w:rsidRDefault="008A7B97" w:rsidP="002A422D">
      <w:pPr>
        <w:spacing w:after="0"/>
      </w:pPr>
      <w:r>
        <w:separator/>
      </w:r>
    </w:p>
  </w:footnote>
  <w:footnote w:type="continuationSeparator" w:id="0">
    <w:p w:rsidR="008A7B97" w:rsidRDefault="008A7B97" w:rsidP="002A42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 w15:restartNumberingAfterBreak="0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0EF"/>
    <w:rsid w:val="000005A4"/>
    <w:rsid w:val="00003909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2300"/>
    <w:rsid w:val="000D4194"/>
    <w:rsid w:val="000D5EF4"/>
    <w:rsid w:val="000D5F2C"/>
    <w:rsid w:val="000D69E6"/>
    <w:rsid w:val="000D76A0"/>
    <w:rsid w:val="000E2D2C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36A26"/>
    <w:rsid w:val="0013773A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419"/>
    <w:rsid w:val="0017162D"/>
    <w:rsid w:val="00172874"/>
    <w:rsid w:val="0017401F"/>
    <w:rsid w:val="001777DF"/>
    <w:rsid w:val="00177AE1"/>
    <w:rsid w:val="00186B28"/>
    <w:rsid w:val="001938A8"/>
    <w:rsid w:val="0019606B"/>
    <w:rsid w:val="001A0703"/>
    <w:rsid w:val="001A1D5F"/>
    <w:rsid w:val="001B6EC3"/>
    <w:rsid w:val="001C07D1"/>
    <w:rsid w:val="001C19DB"/>
    <w:rsid w:val="001C2A59"/>
    <w:rsid w:val="001C2F64"/>
    <w:rsid w:val="001C6CB7"/>
    <w:rsid w:val="001D09D2"/>
    <w:rsid w:val="001D178E"/>
    <w:rsid w:val="001E0B76"/>
    <w:rsid w:val="001E2164"/>
    <w:rsid w:val="001E6A07"/>
    <w:rsid w:val="001E7221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AD"/>
    <w:rsid w:val="00281DB7"/>
    <w:rsid w:val="0028580C"/>
    <w:rsid w:val="002959DE"/>
    <w:rsid w:val="00295A77"/>
    <w:rsid w:val="0029750D"/>
    <w:rsid w:val="00297949"/>
    <w:rsid w:val="002A3957"/>
    <w:rsid w:val="002A422D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F23A3"/>
    <w:rsid w:val="002F4211"/>
    <w:rsid w:val="002F6D03"/>
    <w:rsid w:val="0030514A"/>
    <w:rsid w:val="0031386A"/>
    <w:rsid w:val="00313B7B"/>
    <w:rsid w:val="00315512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0F7A"/>
    <w:rsid w:val="003F260A"/>
    <w:rsid w:val="003F45D3"/>
    <w:rsid w:val="003F6FA5"/>
    <w:rsid w:val="003F70B1"/>
    <w:rsid w:val="00400E3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3E60"/>
    <w:rsid w:val="00434439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87912"/>
    <w:rsid w:val="00490952"/>
    <w:rsid w:val="00490D64"/>
    <w:rsid w:val="00497590"/>
    <w:rsid w:val="0049789B"/>
    <w:rsid w:val="004A1323"/>
    <w:rsid w:val="004A36CC"/>
    <w:rsid w:val="004A51EE"/>
    <w:rsid w:val="004B1731"/>
    <w:rsid w:val="004B341D"/>
    <w:rsid w:val="004B62EF"/>
    <w:rsid w:val="004C0857"/>
    <w:rsid w:val="004C088F"/>
    <w:rsid w:val="004C0F52"/>
    <w:rsid w:val="004C2DAE"/>
    <w:rsid w:val="004C33FE"/>
    <w:rsid w:val="004C4967"/>
    <w:rsid w:val="004C7536"/>
    <w:rsid w:val="004C7D4B"/>
    <w:rsid w:val="004D01E0"/>
    <w:rsid w:val="004D1034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5EAC"/>
    <w:rsid w:val="0051722B"/>
    <w:rsid w:val="00524198"/>
    <w:rsid w:val="0052779E"/>
    <w:rsid w:val="00527A01"/>
    <w:rsid w:val="005325AB"/>
    <w:rsid w:val="0053274C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1077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97F8D"/>
    <w:rsid w:val="006A08CE"/>
    <w:rsid w:val="006A2939"/>
    <w:rsid w:val="006A4933"/>
    <w:rsid w:val="006A4E4F"/>
    <w:rsid w:val="006A5CA3"/>
    <w:rsid w:val="006A5D64"/>
    <w:rsid w:val="006B0436"/>
    <w:rsid w:val="006B11CD"/>
    <w:rsid w:val="006B692B"/>
    <w:rsid w:val="006B71D5"/>
    <w:rsid w:val="006C1052"/>
    <w:rsid w:val="006C21D7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9ED"/>
    <w:rsid w:val="00745C37"/>
    <w:rsid w:val="00745E4D"/>
    <w:rsid w:val="007467B2"/>
    <w:rsid w:val="007479B4"/>
    <w:rsid w:val="0075097B"/>
    <w:rsid w:val="00751062"/>
    <w:rsid w:val="007579C7"/>
    <w:rsid w:val="007628CF"/>
    <w:rsid w:val="00762D34"/>
    <w:rsid w:val="00764462"/>
    <w:rsid w:val="00765420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4661"/>
    <w:rsid w:val="007D1F58"/>
    <w:rsid w:val="007D1F95"/>
    <w:rsid w:val="007E15EC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273E"/>
    <w:rsid w:val="00806FD0"/>
    <w:rsid w:val="00815DEA"/>
    <w:rsid w:val="008262ED"/>
    <w:rsid w:val="0083291A"/>
    <w:rsid w:val="008375A6"/>
    <w:rsid w:val="008378B9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A710F"/>
    <w:rsid w:val="008A7B97"/>
    <w:rsid w:val="008B53E4"/>
    <w:rsid w:val="008C0CD3"/>
    <w:rsid w:val="008C7362"/>
    <w:rsid w:val="008D148F"/>
    <w:rsid w:val="008D263D"/>
    <w:rsid w:val="008E2B77"/>
    <w:rsid w:val="008E3CD3"/>
    <w:rsid w:val="008E3FF7"/>
    <w:rsid w:val="008E6469"/>
    <w:rsid w:val="008E679D"/>
    <w:rsid w:val="008E77EF"/>
    <w:rsid w:val="008F05BF"/>
    <w:rsid w:val="008F1EA7"/>
    <w:rsid w:val="008F21F4"/>
    <w:rsid w:val="008F6074"/>
    <w:rsid w:val="008F723C"/>
    <w:rsid w:val="009020B6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2DC6"/>
    <w:rsid w:val="00944DDB"/>
    <w:rsid w:val="00946805"/>
    <w:rsid w:val="00946E15"/>
    <w:rsid w:val="009632F2"/>
    <w:rsid w:val="009641BA"/>
    <w:rsid w:val="00964E7B"/>
    <w:rsid w:val="0096774F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A6DE9"/>
    <w:rsid w:val="009B26C1"/>
    <w:rsid w:val="009B334C"/>
    <w:rsid w:val="009B3981"/>
    <w:rsid w:val="009B4208"/>
    <w:rsid w:val="009B44DB"/>
    <w:rsid w:val="009B4557"/>
    <w:rsid w:val="009B5A38"/>
    <w:rsid w:val="009B77CC"/>
    <w:rsid w:val="009C3A61"/>
    <w:rsid w:val="009C418A"/>
    <w:rsid w:val="009C41A3"/>
    <w:rsid w:val="009C47E6"/>
    <w:rsid w:val="009C5302"/>
    <w:rsid w:val="009D160D"/>
    <w:rsid w:val="009D20DD"/>
    <w:rsid w:val="009D535A"/>
    <w:rsid w:val="009D6EE3"/>
    <w:rsid w:val="009E0EC1"/>
    <w:rsid w:val="009E181B"/>
    <w:rsid w:val="009E527E"/>
    <w:rsid w:val="009E68B7"/>
    <w:rsid w:val="009F19E9"/>
    <w:rsid w:val="00A01984"/>
    <w:rsid w:val="00A067B5"/>
    <w:rsid w:val="00A0715C"/>
    <w:rsid w:val="00A13652"/>
    <w:rsid w:val="00A16474"/>
    <w:rsid w:val="00A2162A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016"/>
    <w:rsid w:val="00A62432"/>
    <w:rsid w:val="00A6253E"/>
    <w:rsid w:val="00A62A21"/>
    <w:rsid w:val="00A639EF"/>
    <w:rsid w:val="00A732FA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B65BD"/>
    <w:rsid w:val="00AC2217"/>
    <w:rsid w:val="00AC43C1"/>
    <w:rsid w:val="00AC5822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1394"/>
    <w:rsid w:val="00B1281F"/>
    <w:rsid w:val="00B15498"/>
    <w:rsid w:val="00B168CC"/>
    <w:rsid w:val="00B16C3A"/>
    <w:rsid w:val="00B17B9A"/>
    <w:rsid w:val="00B17FD9"/>
    <w:rsid w:val="00B210B9"/>
    <w:rsid w:val="00B21976"/>
    <w:rsid w:val="00B23DB7"/>
    <w:rsid w:val="00B24520"/>
    <w:rsid w:val="00B32C37"/>
    <w:rsid w:val="00B3360C"/>
    <w:rsid w:val="00B361E9"/>
    <w:rsid w:val="00B3730F"/>
    <w:rsid w:val="00B44B61"/>
    <w:rsid w:val="00B468A7"/>
    <w:rsid w:val="00B50F9F"/>
    <w:rsid w:val="00B5253E"/>
    <w:rsid w:val="00B54D30"/>
    <w:rsid w:val="00B62CA7"/>
    <w:rsid w:val="00B67F53"/>
    <w:rsid w:val="00B67FC7"/>
    <w:rsid w:val="00B70C75"/>
    <w:rsid w:val="00B70F95"/>
    <w:rsid w:val="00B7257F"/>
    <w:rsid w:val="00B7299F"/>
    <w:rsid w:val="00B80BE5"/>
    <w:rsid w:val="00B876B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622D"/>
    <w:rsid w:val="00BC7409"/>
    <w:rsid w:val="00BD07C3"/>
    <w:rsid w:val="00BD3803"/>
    <w:rsid w:val="00BD76C7"/>
    <w:rsid w:val="00BF4422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7631C"/>
    <w:rsid w:val="00C82832"/>
    <w:rsid w:val="00C83413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6A89"/>
    <w:rsid w:val="00D101D0"/>
    <w:rsid w:val="00D107C2"/>
    <w:rsid w:val="00D10EFD"/>
    <w:rsid w:val="00D14DE7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807B7"/>
    <w:rsid w:val="00D81B64"/>
    <w:rsid w:val="00D871EF"/>
    <w:rsid w:val="00D94DDC"/>
    <w:rsid w:val="00D96992"/>
    <w:rsid w:val="00D976E3"/>
    <w:rsid w:val="00DA34ED"/>
    <w:rsid w:val="00DA3819"/>
    <w:rsid w:val="00DA3965"/>
    <w:rsid w:val="00DA789D"/>
    <w:rsid w:val="00DA7A12"/>
    <w:rsid w:val="00DC0012"/>
    <w:rsid w:val="00DC1A99"/>
    <w:rsid w:val="00DC6F01"/>
    <w:rsid w:val="00DD1486"/>
    <w:rsid w:val="00DD1657"/>
    <w:rsid w:val="00DD195A"/>
    <w:rsid w:val="00DD23EF"/>
    <w:rsid w:val="00DD5B51"/>
    <w:rsid w:val="00DE3459"/>
    <w:rsid w:val="00DE44A0"/>
    <w:rsid w:val="00DE6EA1"/>
    <w:rsid w:val="00DF0F1D"/>
    <w:rsid w:val="00DF11B8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0A"/>
    <w:rsid w:val="00EE68F0"/>
    <w:rsid w:val="00EF02EC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6BC0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3048"/>
    <w:rsid w:val="00FE5DC1"/>
    <w:rsid w:val="00FE62D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066A"/>
  <w15:docId w15:val="{172FBB1E-CCD9-48A0-A2F8-98D1E99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A422D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2A422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A422D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2A42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B93C-F8FB-4E8A-BEC3-1DF8DA1E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 2</cp:lastModifiedBy>
  <cp:revision>69</cp:revision>
  <cp:lastPrinted>2022-12-09T09:53:00Z</cp:lastPrinted>
  <dcterms:created xsi:type="dcterms:W3CDTF">2020-06-04T13:57:00Z</dcterms:created>
  <dcterms:modified xsi:type="dcterms:W3CDTF">2022-12-09T09:55:00Z</dcterms:modified>
</cp:coreProperties>
</file>